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8CE" w:rsidRPr="003620B1" w:rsidRDefault="002448CE" w:rsidP="00312161">
      <w:pPr>
        <w:widowControl w:val="0"/>
        <w:spacing w:line="288" w:lineRule="auto"/>
        <w:jc w:val="center"/>
        <w:rPr>
          <w:b/>
          <w:sz w:val="24"/>
          <w:szCs w:val="24"/>
          <w:lang w:val="pt-BR"/>
        </w:rPr>
      </w:pPr>
      <w:bookmarkStart w:id="0" w:name="_Toc449687164"/>
      <w:bookmarkStart w:id="1" w:name="_Toc449692240"/>
      <w:bookmarkStart w:id="2" w:name="_Toc450719650"/>
      <w:bookmarkStart w:id="3" w:name="_Toc461817711"/>
      <w:bookmarkStart w:id="4" w:name="_Toc462201676"/>
      <w:bookmarkStart w:id="5" w:name="_Toc462201756"/>
      <w:bookmarkStart w:id="6" w:name="_Toc462201832"/>
      <w:bookmarkStart w:id="7" w:name="_Toc462300665"/>
      <w:bookmarkStart w:id="8" w:name="_Toc463006541"/>
      <w:bookmarkStart w:id="9" w:name="_Toc304319826"/>
      <w:bookmarkStart w:id="10" w:name="_Toc305071754"/>
      <w:bookmarkStart w:id="11" w:name="_GoBack"/>
      <w:bookmarkEnd w:id="11"/>
      <w:r w:rsidRPr="003620B1">
        <w:rPr>
          <w:b/>
          <w:sz w:val="24"/>
          <w:szCs w:val="24"/>
          <w:lang w:val="pt-BR"/>
        </w:rPr>
        <w:t>HUE UNIVERSITY</w:t>
      </w:r>
    </w:p>
    <w:p w:rsidR="00312161" w:rsidRPr="003620B1" w:rsidRDefault="002448CE" w:rsidP="00312161">
      <w:pPr>
        <w:widowControl w:val="0"/>
        <w:spacing w:line="288" w:lineRule="auto"/>
        <w:jc w:val="center"/>
        <w:rPr>
          <w:b/>
          <w:sz w:val="24"/>
          <w:szCs w:val="24"/>
          <w:lang w:val="pt-BR"/>
        </w:rPr>
      </w:pPr>
      <w:r w:rsidRPr="003620B1">
        <w:rPr>
          <w:b/>
          <w:sz w:val="24"/>
          <w:szCs w:val="24"/>
          <w:lang w:val="pt-BR"/>
        </w:rPr>
        <w:t>HUE UNIVERSITY OF AGRICULTURE AND FORESTRY</w:t>
      </w:r>
    </w:p>
    <w:p w:rsidR="00312161" w:rsidRPr="003620B1" w:rsidRDefault="00312161" w:rsidP="00312161">
      <w:pPr>
        <w:widowControl w:val="0"/>
        <w:spacing w:line="288" w:lineRule="auto"/>
        <w:jc w:val="center"/>
        <w:rPr>
          <w:b/>
          <w:sz w:val="24"/>
          <w:szCs w:val="24"/>
          <w:lang w:val="pt-BR"/>
        </w:rPr>
      </w:pPr>
    </w:p>
    <w:p w:rsidR="00312161" w:rsidRPr="003620B1" w:rsidRDefault="00312161" w:rsidP="00312161">
      <w:pPr>
        <w:widowControl w:val="0"/>
        <w:spacing w:line="288" w:lineRule="auto"/>
        <w:jc w:val="center"/>
        <w:rPr>
          <w:b/>
          <w:sz w:val="24"/>
          <w:szCs w:val="24"/>
          <w:lang w:val="pt-BR"/>
        </w:rPr>
      </w:pPr>
    </w:p>
    <w:p w:rsidR="00312161" w:rsidRPr="003620B1" w:rsidRDefault="00312161" w:rsidP="00312161">
      <w:pPr>
        <w:widowControl w:val="0"/>
        <w:spacing w:line="288" w:lineRule="auto"/>
        <w:jc w:val="center"/>
        <w:rPr>
          <w:b/>
          <w:sz w:val="24"/>
          <w:szCs w:val="24"/>
          <w:lang w:val="pt-BR"/>
        </w:rPr>
      </w:pPr>
    </w:p>
    <w:p w:rsidR="00312161" w:rsidRPr="003620B1" w:rsidRDefault="00312161" w:rsidP="00312161">
      <w:pPr>
        <w:widowControl w:val="0"/>
        <w:spacing w:line="288" w:lineRule="auto"/>
        <w:jc w:val="center"/>
        <w:rPr>
          <w:b/>
          <w:sz w:val="24"/>
          <w:szCs w:val="24"/>
          <w:lang w:val="pt-BR"/>
        </w:rPr>
      </w:pPr>
      <w:r w:rsidRPr="003620B1">
        <w:rPr>
          <w:b/>
          <w:sz w:val="24"/>
          <w:szCs w:val="24"/>
          <w:lang w:val="pt-BR"/>
        </w:rPr>
        <w:br w:type="textWrapping" w:clear="all"/>
      </w:r>
    </w:p>
    <w:p w:rsidR="00312161" w:rsidRPr="003620B1" w:rsidRDefault="00EE6E65" w:rsidP="00312161">
      <w:pPr>
        <w:widowControl w:val="0"/>
        <w:spacing w:line="288" w:lineRule="auto"/>
        <w:jc w:val="center"/>
        <w:rPr>
          <w:bCs/>
          <w:sz w:val="24"/>
          <w:szCs w:val="24"/>
          <w:lang w:val="pt-BR"/>
        </w:rPr>
      </w:pPr>
      <w:r w:rsidRPr="003620B1">
        <w:rPr>
          <w:bCs/>
          <w:sz w:val="24"/>
          <w:szCs w:val="24"/>
          <w:lang w:val="pt-BR"/>
        </w:rPr>
        <w:t>DANG THANH NHAN</w:t>
      </w:r>
    </w:p>
    <w:p w:rsidR="00312161" w:rsidRPr="003620B1" w:rsidRDefault="00312161" w:rsidP="00312161">
      <w:pPr>
        <w:widowControl w:val="0"/>
        <w:spacing w:line="288" w:lineRule="auto"/>
        <w:jc w:val="center"/>
        <w:rPr>
          <w:b/>
          <w:bCs/>
          <w:sz w:val="24"/>
          <w:szCs w:val="24"/>
          <w:u w:val="single"/>
          <w:lang w:val="pt-BR"/>
        </w:rPr>
      </w:pPr>
    </w:p>
    <w:p w:rsidR="00312161" w:rsidRPr="003620B1" w:rsidRDefault="00312161" w:rsidP="00312161">
      <w:pPr>
        <w:widowControl w:val="0"/>
        <w:spacing w:line="288" w:lineRule="auto"/>
        <w:jc w:val="center"/>
        <w:rPr>
          <w:b/>
          <w:sz w:val="24"/>
          <w:szCs w:val="24"/>
          <w:lang w:val="pt-BR"/>
        </w:rPr>
      </w:pPr>
    </w:p>
    <w:p w:rsidR="00312161" w:rsidRPr="003620B1" w:rsidRDefault="00312161" w:rsidP="00312161">
      <w:pPr>
        <w:widowControl w:val="0"/>
        <w:spacing w:line="288" w:lineRule="auto"/>
        <w:jc w:val="center"/>
        <w:rPr>
          <w:b/>
          <w:sz w:val="24"/>
          <w:szCs w:val="24"/>
          <w:lang w:val="pt-BR"/>
        </w:rPr>
      </w:pPr>
    </w:p>
    <w:p w:rsidR="00312161" w:rsidRPr="003620B1" w:rsidRDefault="001729CF" w:rsidP="00312161">
      <w:pPr>
        <w:widowControl w:val="0"/>
        <w:spacing w:line="288" w:lineRule="auto"/>
        <w:jc w:val="center"/>
        <w:rPr>
          <w:b/>
          <w:sz w:val="24"/>
          <w:szCs w:val="24"/>
          <w:lang w:val="pt-BR"/>
        </w:rPr>
      </w:pPr>
      <w:r w:rsidRPr="003620B1">
        <w:rPr>
          <w:b/>
          <w:sz w:val="24"/>
          <w:szCs w:val="24"/>
          <w:lang w:val="pt-BR"/>
        </w:rPr>
        <w:t xml:space="preserve">STUDY ON STATUS AND </w:t>
      </w:r>
      <w:r w:rsidR="0008738B" w:rsidRPr="003620B1">
        <w:rPr>
          <w:b/>
          <w:sz w:val="24"/>
          <w:szCs w:val="24"/>
          <w:lang w:val="pt-BR"/>
        </w:rPr>
        <w:t xml:space="preserve">SELECTION </w:t>
      </w:r>
      <w:r w:rsidR="007E0489">
        <w:rPr>
          <w:b/>
          <w:sz w:val="24"/>
          <w:szCs w:val="24"/>
          <w:lang w:val="pt-BR"/>
        </w:rPr>
        <w:t xml:space="preserve">OF </w:t>
      </w:r>
      <w:r w:rsidRPr="003620B1">
        <w:rPr>
          <w:b/>
          <w:sz w:val="24"/>
          <w:szCs w:val="24"/>
          <w:lang w:val="pt-BR"/>
        </w:rPr>
        <w:t>SPECIES</w:t>
      </w:r>
      <w:r w:rsidR="007E0489">
        <w:rPr>
          <w:b/>
          <w:sz w:val="24"/>
          <w:szCs w:val="24"/>
          <w:lang w:val="pt-BR"/>
        </w:rPr>
        <w:t xml:space="preserve"> AND</w:t>
      </w:r>
      <w:r w:rsidRPr="003620B1">
        <w:rPr>
          <w:b/>
          <w:sz w:val="24"/>
          <w:szCs w:val="24"/>
          <w:lang w:val="pt-BR"/>
        </w:rPr>
        <w:t xml:space="preserve"> VARIETIES</w:t>
      </w:r>
      <w:r w:rsidR="0008738B" w:rsidRPr="003620B1">
        <w:rPr>
          <w:b/>
          <w:sz w:val="24"/>
          <w:szCs w:val="24"/>
          <w:lang w:val="pt-BR"/>
        </w:rPr>
        <w:t xml:space="preserve"> OF ACACIA</w:t>
      </w:r>
      <w:r w:rsidRPr="003620B1">
        <w:rPr>
          <w:b/>
          <w:sz w:val="24"/>
          <w:szCs w:val="24"/>
          <w:lang w:val="pt-BR"/>
        </w:rPr>
        <w:t xml:space="preserve"> </w:t>
      </w:r>
      <w:r w:rsidR="00835526">
        <w:rPr>
          <w:b/>
          <w:sz w:val="24"/>
          <w:szCs w:val="24"/>
          <w:lang w:val="pt-BR"/>
        </w:rPr>
        <w:t>SUITABLE</w:t>
      </w:r>
      <w:r w:rsidR="007E0489">
        <w:rPr>
          <w:b/>
          <w:sz w:val="24"/>
          <w:szCs w:val="24"/>
          <w:lang w:val="pt-BR"/>
        </w:rPr>
        <w:t>ABLE</w:t>
      </w:r>
      <w:r w:rsidRPr="003620B1">
        <w:rPr>
          <w:b/>
          <w:sz w:val="24"/>
          <w:szCs w:val="24"/>
          <w:lang w:val="pt-BR"/>
        </w:rPr>
        <w:t xml:space="preserve"> FOR </w:t>
      </w:r>
      <w:r w:rsidRPr="003620B1">
        <w:rPr>
          <w:b/>
          <w:sz w:val="24"/>
          <w:szCs w:val="24"/>
        </w:rPr>
        <w:t>DIPTEROCARP FOREST AREA</w:t>
      </w:r>
      <w:r w:rsidR="003F07FA" w:rsidRPr="003620B1">
        <w:rPr>
          <w:b/>
          <w:sz w:val="24"/>
          <w:szCs w:val="24"/>
        </w:rPr>
        <w:t>S</w:t>
      </w:r>
      <w:r w:rsidRPr="003620B1">
        <w:rPr>
          <w:b/>
          <w:sz w:val="24"/>
          <w:szCs w:val="24"/>
        </w:rPr>
        <w:t xml:space="preserve"> </w:t>
      </w:r>
      <w:r w:rsidR="007E0489">
        <w:rPr>
          <w:b/>
          <w:sz w:val="24"/>
          <w:szCs w:val="24"/>
        </w:rPr>
        <w:t>IN</w:t>
      </w:r>
      <w:r w:rsidRPr="003620B1">
        <w:rPr>
          <w:b/>
          <w:sz w:val="24"/>
          <w:szCs w:val="24"/>
        </w:rPr>
        <w:t xml:space="preserve"> DAKLAK PROVINCE.</w:t>
      </w:r>
    </w:p>
    <w:p w:rsidR="00312161" w:rsidRPr="003620B1" w:rsidRDefault="00312161" w:rsidP="00312161">
      <w:pPr>
        <w:widowControl w:val="0"/>
        <w:spacing w:line="288" w:lineRule="auto"/>
        <w:jc w:val="center"/>
        <w:rPr>
          <w:b/>
          <w:sz w:val="24"/>
          <w:szCs w:val="24"/>
          <w:lang w:val="pt-BR"/>
        </w:rPr>
      </w:pPr>
    </w:p>
    <w:p w:rsidR="00312161" w:rsidRPr="003620B1" w:rsidRDefault="00312161" w:rsidP="00312161">
      <w:pPr>
        <w:widowControl w:val="0"/>
        <w:spacing w:line="288" w:lineRule="auto"/>
        <w:jc w:val="center"/>
        <w:rPr>
          <w:b/>
          <w:sz w:val="24"/>
          <w:szCs w:val="24"/>
          <w:lang w:val="pt-BR"/>
        </w:rPr>
      </w:pPr>
    </w:p>
    <w:p w:rsidR="00312161" w:rsidRPr="003620B1" w:rsidRDefault="00312161" w:rsidP="00312161">
      <w:pPr>
        <w:widowControl w:val="0"/>
        <w:spacing w:line="288" w:lineRule="auto"/>
        <w:jc w:val="center"/>
        <w:rPr>
          <w:b/>
          <w:sz w:val="24"/>
          <w:szCs w:val="24"/>
          <w:lang w:val="pt-BR"/>
        </w:rPr>
      </w:pPr>
    </w:p>
    <w:p w:rsidR="00312161" w:rsidRPr="003620B1" w:rsidRDefault="00312161" w:rsidP="00312161">
      <w:pPr>
        <w:widowControl w:val="0"/>
        <w:spacing w:line="288" w:lineRule="auto"/>
        <w:jc w:val="center"/>
        <w:rPr>
          <w:b/>
          <w:sz w:val="24"/>
          <w:szCs w:val="24"/>
          <w:lang w:val="pt-BR"/>
        </w:rPr>
      </w:pPr>
    </w:p>
    <w:p w:rsidR="00312161" w:rsidRPr="003620B1" w:rsidRDefault="00312161" w:rsidP="00312161">
      <w:pPr>
        <w:widowControl w:val="0"/>
        <w:spacing w:line="288" w:lineRule="auto"/>
        <w:jc w:val="center"/>
        <w:rPr>
          <w:b/>
          <w:sz w:val="24"/>
          <w:szCs w:val="24"/>
          <w:lang w:val="pt-BR"/>
        </w:rPr>
      </w:pPr>
    </w:p>
    <w:p w:rsidR="00312161" w:rsidRPr="003620B1" w:rsidRDefault="00AC2581" w:rsidP="001729CF">
      <w:pPr>
        <w:pStyle w:val="Heading5"/>
        <w:ind w:left="414" w:firstLine="720"/>
        <w:jc w:val="left"/>
        <w:rPr>
          <w:sz w:val="24"/>
          <w:szCs w:val="24"/>
          <w:lang w:val="pt-BR"/>
        </w:rPr>
      </w:pPr>
      <w:r>
        <w:rPr>
          <w:rStyle w:val="mw-headline"/>
          <w:sz w:val="24"/>
          <w:szCs w:val="24"/>
        </w:rPr>
        <w:t>Field of study</w:t>
      </w:r>
      <w:r w:rsidR="001729CF" w:rsidRPr="003620B1">
        <w:rPr>
          <w:sz w:val="24"/>
          <w:szCs w:val="24"/>
          <w:lang w:val="pt-BR"/>
        </w:rPr>
        <w:t xml:space="preserve">: FORESTRY </w:t>
      </w:r>
    </w:p>
    <w:p w:rsidR="00312161" w:rsidRPr="003620B1" w:rsidRDefault="00EE6E65" w:rsidP="00312161">
      <w:pPr>
        <w:widowControl w:val="0"/>
        <w:tabs>
          <w:tab w:val="left" w:pos="2694"/>
        </w:tabs>
        <w:spacing w:line="288" w:lineRule="auto"/>
        <w:ind w:firstLine="1134"/>
        <w:jc w:val="both"/>
        <w:rPr>
          <w:b/>
          <w:sz w:val="24"/>
          <w:szCs w:val="24"/>
          <w:lang w:val="pt-BR"/>
        </w:rPr>
      </w:pPr>
      <w:r w:rsidRPr="003620B1">
        <w:rPr>
          <w:b/>
          <w:sz w:val="24"/>
          <w:szCs w:val="24"/>
          <w:lang w:val="pt-BR"/>
        </w:rPr>
        <w:t>Code</w:t>
      </w:r>
      <w:r w:rsidR="00312161" w:rsidRPr="003620B1">
        <w:rPr>
          <w:b/>
          <w:sz w:val="24"/>
          <w:szCs w:val="24"/>
          <w:lang w:val="pt-BR"/>
        </w:rPr>
        <w:tab/>
        <w:t>: 62620205</w:t>
      </w:r>
    </w:p>
    <w:p w:rsidR="00312161" w:rsidRPr="003620B1" w:rsidRDefault="00312161" w:rsidP="00312161">
      <w:pPr>
        <w:widowControl w:val="0"/>
        <w:spacing w:line="288" w:lineRule="auto"/>
        <w:jc w:val="center"/>
        <w:rPr>
          <w:b/>
          <w:sz w:val="24"/>
          <w:szCs w:val="24"/>
          <w:lang w:val="pt-BR"/>
        </w:rPr>
      </w:pPr>
    </w:p>
    <w:p w:rsidR="00312161" w:rsidRPr="003620B1" w:rsidRDefault="00312161" w:rsidP="00312161">
      <w:pPr>
        <w:widowControl w:val="0"/>
        <w:spacing w:line="288" w:lineRule="auto"/>
        <w:jc w:val="center"/>
        <w:rPr>
          <w:b/>
          <w:sz w:val="24"/>
          <w:szCs w:val="24"/>
          <w:lang w:val="pt-BR"/>
        </w:rPr>
      </w:pPr>
    </w:p>
    <w:p w:rsidR="00312161" w:rsidRPr="003620B1" w:rsidRDefault="00AC2581" w:rsidP="00312161">
      <w:pPr>
        <w:pStyle w:val="TOC1"/>
        <w:spacing w:before="0" w:after="0"/>
        <w:rPr>
          <w:sz w:val="24"/>
          <w:szCs w:val="24"/>
        </w:rPr>
      </w:pPr>
      <w:r>
        <w:rPr>
          <w:sz w:val="24"/>
          <w:szCs w:val="24"/>
        </w:rPr>
        <w:t>SUMMARY OF DOCTORAL THESIS IN FORESTRY</w:t>
      </w:r>
      <w:r w:rsidR="00EE6E65" w:rsidRPr="003620B1">
        <w:rPr>
          <w:sz w:val="24"/>
          <w:szCs w:val="24"/>
        </w:rPr>
        <w:t xml:space="preserve"> </w:t>
      </w:r>
    </w:p>
    <w:p w:rsidR="00312161" w:rsidRPr="003620B1" w:rsidRDefault="00312161" w:rsidP="00312161">
      <w:pPr>
        <w:widowControl w:val="0"/>
        <w:spacing w:line="288" w:lineRule="auto"/>
        <w:rPr>
          <w:sz w:val="24"/>
          <w:szCs w:val="24"/>
          <w:lang w:val="pt-BR"/>
        </w:rPr>
      </w:pPr>
    </w:p>
    <w:p w:rsidR="00EE6E65" w:rsidRPr="003620B1" w:rsidRDefault="00EE6E65" w:rsidP="00312161">
      <w:pPr>
        <w:widowControl w:val="0"/>
        <w:spacing w:line="288" w:lineRule="auto"/>
        <w:rPr>
          <w:sz w:val="24"/>
          <w:szCs w:val="24"/>
          <w:lang w:val="pt-BR"/>
        </w:rPr>
      </w:pPr>
    </w:p>
    <w:p w:rsidR="00312161" w:rsidRPr="003620B1" w:rsidRDefault="00312161" w:rsidP="00312161">
      <w:pPr>
        <w:widowControl w:val="0"/>
        <w:spacing w:line="288" w:lineRule="auto"/>
        <w:rPr>
          <w:sz w:val="24"/>
          <w:szCs w:val="24"/>
          <w:lang w:val="pt-BR"/>
        </w:rPr>
      </w:pPr>
    </w:p>
    <w:p w:rsidR="00312161" w:rsidRPr="003620B1" w:rsidRDefault="00312161" w:rsidP="00312161">
      <w:pPr>
        <w:widowControl w:val="0"/>
        <w:spacing w:line="288" w:lineRule="auto"/>
        <w:rPr>
          <w:sz w:val="24"/>
          <w:szCs w:val="24"/>
          <w:lang w:val="pt-BR"/>
        </w:rPr>
      </w:pPr>
    </w:p>
    <w:p w:rsidR="00312161" w:rsidRPr="003620B1" w:rsidRDefault="00312161" w:rsidP="00312161">
      <w:pPr>
        <w:widowControl w:val="0"/>
        <w:spacing w:line="288" w:lineRule="auto"/>
        <w:rPr>
          <w:sz w:val="24"/>
          <w:szCs w:val="24"/>
          <w:lang w:val="pt-BR"/>
        </w:rPr>
      </w:pPr>
    </w:p>
    <w:p w:rsidR="00312161" w:rsidRPr="003620B1" w:rsidRDefault="00312161" w:rsidP="00312161">
      <w:pPr>
        <w:pStyle w:val="TOC1"/>
        <w:spacing w:before="0" w:after="0"/>
        <w:rPr>
          <w:sz w:val="24"/>
          <w:szCs w:val="24"/>
        </w:rPr>
      </w:pPr>
      <w:r w:rsidRPr="003620B1">
        <w:rPr>
          <w:sz w:val="24"/>
          <w:szCs w:val="24"/>
        </w:rPr>
        <w:t>HU</w:t>
      </w:r>
      <w:r w:rsidR="00EE6E65" w:rsidRPr="003620B1">
        <w:rPr>
          <w:sz w:val="24"/>
          <w:szCs w:val="24"/>
        </w:rPr>
        <w:t>E</w:t>
      </w:r>
      <w:r w:rsidRPr="003620B1">
        <w:rPr>
          <w:sz w:val="24"/>
          <w:szCs w:val="24"/>
        </w:rPr>
        <w:t xml:space="preserve"> - 2016</w:t>
      </w:r>
    </w:p>
    <w:p w:rsidR="00312161" w:rsidRPr="003620B1" w:rsidRDefault="00312161" w:rsidP="001B1E29">
      <w:pPr>
        <w:pStyle w:val="000tin"/>
        <w:widowControl w:val="0"/>
        <w:spacing w:before="0"/>
        <w:ind w:firstLine="567"/>
        <w:contextualSpacing w:val="0"/>
        <w:rPr>
          <w:sz w:val="24"/>
          <w:szCs w:val="24"/>
        </w:rPr>
        <w:sectPr w:rsidR="00312161" w:rsidRPr="003620B1" w:rsidSect="003620B1">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134" w:header="992" w:footer="722" w:gutter="0"/>
          <w:pgBorders w:zOrder="back">
            <w:top w:val="twistedLines1" w:sz="21" w:space="1" w:color="auto"/>
            <w:left w:val="twistedLines1" w:sz="21" w:space="4" w:color="auto"/>
            <w:bottom w:val="twistedLines1" w:sz="21" w:space="1" w:color="auto"/>
            <w:right w:val="twistedLines1" w:sz="21" w:space="4" w:color="auto"/>
          </w:pgBorders>
          <w:pgNumType w:start="0"/>
          <w:cols w:space="720"/>
          <w:titlePg/>
          <w:docGrid w:linePitch="381"/>
        </w:sectPr>
      </w:pPr>
    </w:p>
    <w:bookmarkEnd w:id="0"/>
    <w:bookmarkEnd w:id="1"/>
    <w:bookmarkEnd w:id="2"/>
    <w:bookmarkEnd w:id="3"/>
    <w:bookmarkEnd w:id="4"/>
    <w:bookmarkEnd w:id="5"/>
    <w:bookmarkEnd w:id="6"/>
    <w:bookmarkEnd w:id="7"/>
    <w:bookmarkEnd w:id="8"/>
    <w:p w:rsidR="00621310" w:rsidRPr="003620B1" w:rsidRDefault="00621310" w:rsidP="00621310">
      <w:pPr>
        <w:pStyle w:val="000tin"/>
        <w:widowControl w:val="0"/>
        <w:spacing w:before="0"/>
        <w:ind w:firstLine="567"/>
        <w:contextualSpacing w:val="0"/>
        <w:rPr>
          <w:sz w:val="24"/>
          <w:szCs w:val="24"/>
        </w:rPr>
      </w:pPr>
      <w:r w:rsidRPr="003620B1">
        <w:rPr>
          <w:sz w:val="24"/>
          <w:szCs w:val="24"/>
        </w:rPr>
        <w:lastRenderedPageBreak/>
        <w:t>INTRODUCTION</w:t>
      </w:r>
    </w:p>
    <w:p w:rsidR="00EC18D3" w:rsidRPr="003620B1" w:rsidRDefault="00621310" w:rsidP="00EC18D3">
      <w:pPr>
        <w:pStyle w:val="001tin"/>
        <w:keepNext w:val="0"/>
        <w:widowControl w:val="0"/>
        <w:numPr>
          <w:ilvl w:val="0"/>
          <w:numId w:val="15"/>
        </w:numPr>
        <w:spacing w:before="0" w:after="0"/>
        <w:rPr>
          <w:color w:val="auto"/>
          <w:sz w:val="24"/>
          <w:szCs w:val="24"/>
        </w:rPr>
      </w:pPr>
      <w:r w:rsidRPr="003620B1">
        <w:rPr>
          <w:color w:val="auto"/>
          <w:sz w:val="24"/>
          <w:szCs w:val="24"/>
        </w:rPr>
        <w:t>Introduction</w:t>
      </w:r>
    </w:p>
    <w:p w:rsidR="00CF311E" w:rsidRPr="003620B1" w:rsidRDefault="004E640A" w:rsidP="00CF311E">
      <w:pPr>
        <w:pStyle w:val="001tin"/>
        <w:keepNext w:val="0"/>
        <w:widowControl w:val="0"/>
        <w:spacing w:before="0" w:after="0"/>
        <w:rPr>
          <w:b w:val="0"/>
          <w:color w:val="auto"/>
          <w:sz w:val="24"/>
          <w:szCs w:val="24"/>
        </w:rPr>
      </w:pPr>
      <w:r>
        <w:rPr>
          <w:b w:val="0"/>
          <w:sz w:val="24"/>
          <w:szCs w:val="24"/>
        </w:rPr>
        <w:t>With the natural land area of</w:t>
      </w:r>
      <w:r w:rsidRPr="003620B1">
        <w:rPr>
          <w:b w:val="0"/>
          <w:sz w:val="24"/>
          <w:szCs w:val="24"/>
        </w:rPr>
        <w:t xml:space="preserve"> </w:t>
      </w:r>
      <w:r w:rsidR="00CF311E" w:rsidRPr="003620B1">
        <w:rPr>
          <w:b w:val="0"/>
          <w:sz w:val="24"/>
          <w:szCs w:val="24"/>
        </w:rPr>
        <w:t>13,125 km</w:t>
      </w:r>
      <w:r w:rsidR="00CF311E" w:rsidRPr="003620B1">
        <w:rPr>
          <w:b w:val="0"/>
          <w:sz w:val="24"/>
          <w:szCs w:val="24"/>
          <w:vertAlign w:val="superscript"/>
        </w:rPr>
        <w:t>2</w:t>
      </w:r>
      <w:r>
        <w:rPr>
          <w:b w:val="0"/>
          <w:sz w:val="24"/>
          <w:szCs w:val="24"/>
        </w:rPr>
        <w:t xml:space="preserve">, it was estitamted that the land area covered with forest in Dak Lak in 2015 </w:t>
      </w:r>
      <w:r w:rsidR="00CF311E" w:rsidRPr="003620B1">
        <w:rPr>
          <w:b w:val="0"/>
          <w:sz w:val="24"/>
          <w:szCs w:val="24"/>
        </w:rPr>
        <w:t xml:space="preserve">   was about 597,146 ha ,</w:t>
      </w:r>
      <w:r>
        <w:rPr>
          <w:b w:val="0"/>
          <w:sz w:val="24"/>
          <w:szCs w:val="24"/>
        </w:rPr>
        <w:t>of</w:t>
      </w:r>
      <w:r w:rsidR="00CF311E" w:rsidRPr="003620B1">
        <w:rPr>
          <w:b w:val="0"/>
          <w:sz w:val="24"/>
          <w:szCs w:val="24"/>
        </w:rPr>
        <w:t xml:space="preserve"> which approximately 189,600 ha was </w:t>
      </w:r>
      <w:r>
        <w:rPr>
          <w:b w:val="0"/>
          <w:sz w:val="24"/>
          <w:szCs w:val="24"/>
        </w:rPr>
        <w:t>covered</w:t>
      </w:r>
      <w:r w:rsidRPr="003620B1">
        <w:rPr>
          <w:b w:val="0"/>
          <w:sz w:val="24"/>
          <w:szCs w:val="24"/>
        </w:rPr>
        <w:t xml:space="preserve"> </w:t>
      </w:r>
      <w:r w:rsidR="00CF311E" w:rsidRPr="003620B1">
        <w:rPr>
          <w:b w:val="0"/>
          <w:sz w:val="24"/>
          <w:szCs w:val="24"/>
        </w:rPr>
        <w:t>by dipterocarp forest  (</w:t>
      </w:r>
      <w:r w:rsidR="008A5C22" w:rsidRPr="003620B1">
        <w:rPr>
          <w:b w:val="0"/>
          <w:sz w:val="24"/>
          <w:szCs w:val="24"/>
        </w:rPr>
        <w:t xml:space="preserve">occupying </w:t>
      </w:r>
      <w:r w:rsidR="00CF311E" w:rsidRPr="003620B1">
        <w:rPr>
          <w:b w:val="0"/>
          <w:sz w:val="24"/>
          <w:szCs w:val="24"/>
        </w:rPr>
        <w:t>32% ha of</w:t>
      </w:r>
      <w:r w:rsidR="008A5C22" w:rsidRPr="003620B1">
        <w:rPr>
          <w:b w:val="0"/>
          <w:sz w:val="24"/>
          <w:szCs w:val="24"/>
        </w:rPr>
        <w:t xml:space="preserve"> natural forest area in</w:t>
      </w:r>
      <w:r w:rsidR="00CF311E" w:rsidRPr="003620B1">
        <w:rPr>
          <w:b w:val="0"/>
          <w:sz w:val="24"/>
          <w:szCs w:val="24"/>
        </w:rPr>
        <w:t xml:space="preserve"> the province). In recent years, the unplanned exploitation, deforestation for cultivation and forest use conversion into agricultural plantations massively </w:t>
      </w:r>
      <w:r>
        <w:rPr>
          <w:b w:val="0"/>
          <w:sz w:val="24"/>
          <w:szCs w:val="24"/>
        </w:rPr>
        <w:t xml:space="preserve">have </w:t>
      </w:r>
      <w:r w:rsidR="00CF311E" w:rsidRPr="003620B1">
        <w:rPr>
          <w:b w:val="0"/>
          <w:sz w:val="24"/>
          <w:szCs w:val="24"/>
        </w:rPr>
        <w:t xml:space="preserve">made dipterocarp forest quality seriously </w:t>
      </w:r>
      <w:r w:rsidR="003E124B" w:rsidRPr="003620B1">
        <w:rPr>
          <w:b w:val="0"/>
          <w:sz w:val="24"/>
          <w:szCs w:val="24"/>
        </w:rPr>
        <w:t>decreased</w:t>
      </w:r>
      <w:r w:rsidR="00CF311E" w:rsidRPr="003620B1">
        <w:rPr>
          <w:b w:val="0"/>
          <w:sz w:val="24"/>
          <w:szCs w:val="24"/>
        </w:rPr>
        <w:t>.</w:t>
      </w:r>
    </w:p>
    <w:p w:rsidR="001B764E" w:rsidRPr="003620B1" w:rsidRDefault="003E124B" w:rsidP="001B1E29">
      <w:pPr>
        <w:pStyle w:val="BodyTextIndent"/>
        <w:widowControl w:val="0"/>
        <w:spacing w:line="288" w:lineRule="auto"/>
        <w:ind w:firstLine="567"/>
      </w:pPr>
      <w:r w:rsidRPr="003620B1">
        <w:rPr>
          <w:lang w:val="pt-BR"/>
        </w:rPr>
        <w:t xml:space="preserve">In Easup district, </w:t>
      </w:r>
      <w:r w:rsidR="0093384C" w:rsidRPr="003620B1">
        <w:t xml:space="preserve">the dipterocarp forest clearing to plant industrial crops such as rubber, cashew </w:t>
      </w:r>
      <w:r w:rsidR="004E640A">
        <w:t xml:space="preserve">indicates </w:t>
      </w:r>
      <w:r w:rsidR="0093384C" w:rsidRPr="003620B1">
        <w:t xml:space="preserve"> low productivity, high mortality and seems </w:t>
      </w:r>
      <w:r w:rsidR="00771AAA" w:rsidRPr="003620B1">
        <w:t xml:space="preserve">to </w:t>
      </w:r>
      <w:r w:rsidR="004E640A">
        <w:t xml:space="preserve">be </w:t>
      </w:r>
      <w:r w:rsidR="0093384C" w:rsidRPr="003620B1">
        <w:t xml:space="preserve">inconsistent with the conditions </w:t>
      </w:r>
      <w:r w:rsidR="00771AAA" w:rsidRPr="003620B1">
        <w:t xml:space="preserve">for </w:t>
      </w:r>
      <w:r w:rsidR="0093384C" w:rsidRPr="003620B1">
        <w:t>dipterocarp forest.</w:t>
      </w:r>
      <w:r w:rsidR="001148B0" w:rsidRPr="003620B1">
        <w:t xml:space="preserve"> Acacia species have a wide </w:t>
      </w:r>
      <w:r w:rsidR="001B764E" w:rsidRPr="003620B1">
        <w:t xml:space="preserve">range of </w:t>
      </w:r>
      <w:r w:rsidR="001148B0" w:rsidRPr="003620B1">
        <w:t xml:space="preserve">distribution in </w:t>
      </w:r>
      <w:r w:rsidR="001B764E" w:rsidRPr="003620B1">
        <w:t>various soil types</w:t>
      </w:r>
      <w:r w:rsidR="001148B0" w:rsidRPr="003620B1">
        <w:t xml:space="preserve"> and in many countries around the world</w:t>
      </w:r>
      <w:r w:rsidR="007E0489">
        <w:t>,</w:t>
      </w:r>
      <w:r w:rsidR="001148B0" w:rsidRPr="003620B1">
        <w:t xml:space="preserve"> </w:t>
      </w:r>
      <w:r w:rsidR="001B764E" w:rsidRPr="003620B1">
        <w:t xml:space="preserve">in </w:t>
      </w:r>
      <w:proofErr w:type="gramStart"/>
      <w:r w:rsidR="001148B0" w:rsidRPr="003620B1">
        <w:t>both  natural</w:t>
      </w:r>
      <w:proofErr w:type="gramEnd"/>
      <w:r w:rsidR="001148B0" w:rsidRPr="003620B1">
        <w:t xml:space="preserve"> and artificial distribution (afforestation). Therefore, </w:t>
      </w:r>
      <w:r w:rsidR="007E0489" w:rsidRPr="003620B1">
        <w:t xml:space="preserve">dipterocarp forest area in Highland with harsh terrain </w:t>
      </w:r>
      <w:r w:rsidR="007E0489">
        <w:t xml:space="preserve">could be appropriate for growing </w:t>
      </w:r>
      <w:r w:rsidR="001B764E" w:rsidRPr="003620B1">
        <w:t xml:space="preserve">these </w:t>
      </w:r>
      <w:proofErr w:type="gramStart"/>
      <w:r w:rsidR="001B764E" w:rsidRPr="003620B1">
        <w:t xml:space="preserve">species </w:t>
      </w:r>
      <w:r w:rsidR="001148B0" w:rsidRPr="003620B1">
        <w:t>.</w:t>
      </w:r>
      <w:proofErr w:type="gramEnd"/>
    </w:p>
    <w:p w:rsidR="00110CD5" w:rsidRPr="003620B1" w:rsidRDefault="007E0489" w:rsidP="001B1E29">
      <w:pPr>
        <w:pStyle w:val="BodyTextIndent"/>
        <w:widowControl w:val="0"/>
        <w:spacing w:line="288" w:lineRule="auto"/>
        <w:ind w:firstLine="567"/>
      </w:pPr>
      <w:r>
        <w:t>The r</w:t>
      </w:r>
      <w:r w:rsidR="001B764E" w:rsidRPr="003620B1">
        <w:t>esearch project</w:t>
      </w:r>
      <w:r>
        <w:t xml:space="preserve"> entittled</w:t>
      </w:r>
      <w:r w:rsidR="001B764E" w:rsidRPr="003620B1">
        <w:t xml:space="preserve"> "</w:t>
      </w:r>
      <w:r w:rsidR="00AC027E">
        <w:rPr>
          <w:b/>
        </w:rPr>
        <w:t>Study on status and selection of species and varieties of Acacia suitable for dipterocarp forest areas in Dak Lak province</w:t>
      </w:r>
      <w:r w:rsidR="001B764E" w:rsidRPr="003620B1">
        <w:t>"</w:t>
      </w:r>
      <w:r>
        <w:t xml:space="preserve"> aims</w:t>
      </w:r>
      <w:r w:rsidR="001B764E" w:rsidRPr="003620B1">
        <w:t xml:space="preserve"> to assess the current</w:t>
      </w:r>
      <w:r w:rsidR="003F07FA" w:rsidRPr="003620B1">
        <w:t xml:space="preserve"> state of the forest and select</w:t>
      </w:r>
      <w:r w:rsidR="001B764E" w:rsidRPr="003620B1">
        <w:t xml:space="preserve"> species </w:t>
      </w:r>
      <w:r w:rsidR="003F07FA" w:rsidRPr="003620B1">
        <w:t xml:space="preserve">and varieties of </w:t>
      </w:r>
      <w:r w:rsidR="001B764E" w:rsidRPr="003620B1">
        <w:t xml:space="preserve">Acacia consistent </w:t>
      </w:r>
      <w:r w:rsidR="003F07FA" w:rsidRPr="003620B1">
        <w:t xml:space="preserve">with </w:t>
      </w:r>
      <w:r w:rsidR="001B764E" w:rsidRPr="003620B1">
        <w:t>dipterocarp</w:t>
      </w:r>
      <w:r w:rsidR="003F07FA" w:rsidRPr="003620B1">
        <w:t xml:space="preserve"> forest areas</w:t>
      </w:r>
      <w:r>
        <w:t>. The study hopefully makes</w:t>
      </w:r>
      <w:r w:rsidR="003F07FA" w:rsidRPr="003620B1">
        <w:t xml:space="preserve"> contribut</w:t>
      </w:r>
      <w:r>
        <w:t>ion to th</w:t>
      </w:r>
      <w:r w:rsidR="003F07FA" w:rsidRPr="003620B1">
        <w:t>e improvement</w:t>
      </w:r>
      <w:r>
        <w:t xml:space="preserve"> of</w:t>
      </w:r>
      <w:r w:rsidR="001B764E" w:rsidRPr="003620B1">
        <w:t xml:space="preserve"> economic </w:t>
      </w:r>
      <w:r w:rsidR="009D7972" w:rsidRPr="003620B1">
        <w:t>condition</w:t>
      </w:r>
      <w:r w:rsidR="001B764E" w:rsidRPr="003620B1">
        <w:t xml:space="preserve">, </w:t>
      </w:r>
      <w:r w:rsidR="009D7972" w:rsidRPr="003620B1">
        <w:t xml:space="preserve">to </w:t>
      </w:r>
      <w:r w:rsidR="001B764E" w:rsidRPr="003620B1">
        <w:t xml:space="preserve">protect the environment, </w:t>
      </w:r>
      <w:r w:rsidR="009D7972" w:rsidRPr="003620B1">
        <w:t xml:space="preserve">to </w:t>
      </w:r>
      <w:r w:rsidR="001B764E" w:rsidRPr="003620B1">
        <w:t xml:space="preserve">ensure the </w:t>
      </w:r>
      <w:r w:rsidR="009D7972" w:rsidRPr="003620B1">
        <w:t xml:space="preserve">defence </w:t>
      </w:r>
      <w:r w:rsidR="001B764E" w:rsidRPr="003620B1">
        <w:t xml:space="preserve">security </w:t>
      </w:r>
      <w:r w:rsidR="009D7972" w:rsidRPr="003620B1">
        <w:t xml:space="preserve">at </w:t>
      </w:r>
      <w:r w:rsidR="001B764E" w:rsidRPr="003620B1">
        <w:t>Dak Lak</w:t>
      </w:r>
      <w:r w:rsidR="009D7972" w:rsidRPr="003620B1">
        <w:t xml:space="preserve"> in particular and </w:t>
      </w:r>
      <w:r>
        <w:t>in the</w:t>
      </w:r>
      <w:r w:rsidR="009D7972" w:rsidRPr="003620B1">
        <w:t xml:space="preserve"> Central Highlands in general</w:t>
      </w:r>
      <w:r w:rsidR="001B764E" w:rsidRPr="003620B1">
        <w:t>.</w:t>
      </w:r>
    </w:p>
    <w:p w:rsidR="003E124B" w:rsidRPr="003620B1" w:rsidRDefault="003E124B" w:rsidP="001B1E29">
      <w:pPr>
        <w:pStyle w:val="BodyTextIndent"/>
        <w:widowControl w:val="0"/>
        <w:spacing w:line="288" w:lineRule="auto"/>
        <w:ind w:firstLine="567"/>
        <w:rPr>
          <w:lang w:val="pt-BR"/>
        </w:rPr>
      </w:pPr>
    </w:p>
    <w:p w:rsidR="009D7972" w:rsidRPr="003620B1" w:rsidRDefault="007E0489" w:rsidP="009D7972">
      <w:pPr>
        <w:pStyle w:val="BodyTextIndent"/>
        <w:widowControl w:val="0"/>
        <w:numPr>
          <w:ilvl w:val="0"/>
          <w:numId w:val="15"/>
        </w:numPr>
        <w:spacing w:line="288" w:lineRule="auto"/>
        <w:rPr>
          <w:b/>
          <w:lang w:val="pt-BR" w:eastAsia="vi-VN"/>
        </w:rPr>
      </w:pPr>
      <w:r>
        <w:rPr>
          <w:b/>
          <w:lang w:val="pt-BR" w:eastAsia="vi-VN"/>
        </w:rPr>
        <w:t>Aim</w:t>
      </w:r>
      <w:r w:rsidR="009D7972" w:rsidRPr="003620B1">
        <w:rPr>
          <w:b/>
          <w:lang w:val="pt-BR" w:eastAsia="vi-VN"/>
        </w:rPr>
        <w:t xml:space="preserve"> of the </w:t>
      </w:r>
      <w:r>
        <w:rPr>
          <w:b/>
          <w:lang w:val="pt-BR" w:eastAsia="vi-VN"/>
        </w:rPr>
        <w:t>study</w:t>
      </w:r>
    </w:p>
    <w:p w:rsidR="009D7972" w:rsidRPr="003620B1" w:rsidRDefault="009D7972" w:rsidP="00110CD5">
      <w:pPr>
        <w:pStyle w:val="BodyTextIndent"/>
        <w:widowControl w:val="0"/>
        <w:spacing w:line="288" w:lineRule="auto"/>
        <w:ind w:firstLine="567"/>
      </w:pPr>
      <w:r w:rsidRPr="003620B1">
        <w:rPr>
          <w:b/>
          <w:lang w:val="pt-BR" w:eastAsia="vi-VN"/>
        </w:rPr>
        <w:t xml:space="preserve">- </w:t>
      </w:r>
      <w:r w:rsidRPr="003620B1">
        <w:t>Assessing the current state of land use, soil and silviculture characteristics of dipterocarp forests</w:t>
      </w:r>
      <w:r w:rsidR="00282918" w:rsidRPr="003620B1">
        <w:t xml:space="preserve"> area</w:t>
      </w:r>
      <w:r w:rsidRPr="003620B1">
        <w:t xml:space="preserve"> at Ea Sup District, Daklak Province. </w:t>
      </w:r>
    </w:p>
    <w:p w:rsidR="009D7972" w:rsidRPr="003620B1" w:rsidRDefault="003012AD" w:rsidP="00110CD5">
      <w:pPr>
        <w:pStyle w:val="BodyTextIndent"/>
        <w:widowControl w:val="0"/>
        <w:spacing w:line="288" w:lineRule="auto"/>
        <w:ind w:firstLine="567"/>
      </w:pPr>
      <w:r w:rsidRPr="003620B1">
        <w:t>- Assessing the current state of Acacia plantation on dipterocap forest areas at Ea Sup District, Daklak Province</w:t>
      </w:r>
    </w:p>
    <w:p w:rsidR="001B1E29" w:rsidRPr="003620B1" w:rsidRDefault="000A6965" w:rsidP="00110CD5">
      <w:pPr>
        <w:pStyle w:val="BodyTextIndent"/>
        <w:widowControl w:val="0"/>
        <w:spacing w:line="288" w:lineRule="auto"/>
        <w:ind w:firstLine="567"/>
      </w:pPr>
      <w:r w:rsidRPr="003620B1">
        <w:t>- Assess</w:t>
      </w:r>
      <w:r w:rsidR="005014C4" w:rsidRPr="003620B1">
        <w:t>ing and selecting of species</w:t>
      </w:r>
      <w:r w:rsidRPr="003620B1">
        <w:t xml:space="preserve"> Acacia, Acacia </w:t>
      </w:r>
      <w:r w:rsidR="005014C4" w:rsidRPr="003620B1">
        <w:t>hybrids</w:t>
      </w:r>
      <w:r w:rsidRPr="003620B1">
        <w:t xml:space="preserve"> and suitable forest </w:t>
      </w:r>
      <w:r w:rsidR="005014C4" w:rsidRPr="003620B1">
        <w:t xml:space="preserve">soils on </w:t>
      </w:r>
      <w:r w:rsidRPr="003620B1">
        <w:t xml:space="preserve">dipterocarp forest </w:t>
      </w:r>
      <w:r w:rsidR="005014C4" w:rsidRPr="003620B1">
        <w:t>areas at Ea Sup District, Daklak p</w:t>
      </w:r>
      <w:r w:rsidRPr="003620B1">
        <w:t>rovince.</w:t>
      </w:r>
    </w:p>
    <w:p w:rsidR="003D4869" w:rsidRDefault="00891017" w:rsidP="001B1E29">
      <w:pPr>
        <w:pStyle w:val="001tin"/>
        <w:keepNext w:val="0"/>
        <w:widowControl w:val="0"/>
        <w:spacing w:before="0" w:after="0"/>
        <w:ind w:firstLine="567"/>
        <w:rPr>
          <w:rStyle w:val="shorttext"/>
          <w:sz w:val="24"/>
          <w:szCs w:val="24"/>
        </w:rPr>
      </w:pPr>
      <w:r w:rsidRPr="003620B1">
        <w:rPr>
          <w:color w:val="auto"/>
          <w:sz w:val="24"/>
          <w:szCs w:val="24"/>
        </w:rPr>
        <w:t xml:space="preserve">3. </w:t>
      </w:r>
      <w:r w:rsidR="007E0489">
        <w:rPr>
          <w:rStyle w:val="shorttext"/>
          <w:sz w:val="24"/>
          <w:szCs w:val="24"/>
        </w:rPr>
        <w:t>Significance of the study</w:t>
      </w:r>
    </w:p>
    <w:p w:rsidR="007E2048" w:rsidRPr="00FF40F8" w:rsidRDefault="007E2048" w:rsidP="007E2048">
      <w:pPr>
        <w:widowControl w:val="0"/>
        <w:spacing w:line="288" w:lineRule="auto"/>
        <w:ind w:firstLine="567"/>
        <w:jc w:val="both"/>
        <w:rPr>
          <w:b/>
          <w:i/>
          <w:color w:val="000000" w:themeColor="text1"/>
          <w:sz w:val="24"/>
          <w:szCs w:val="24"/>
          <w:lang w:val="pt-BR"/>
        </w:rPr>
      </w:pPr>
      <w:r w:rsidRPr="00FF40F8">
        <w:rPr>
          <w:b/>
          <w:i/>
          <w:color w:val="000000" w:themeColor="text1"/>
          <w:sz w:val="24"/>
          <w:szCs w:val="24"/>
          <w:lang w:val="pt-BR"/>
        </w:rPr>
        <w:t>- Scientific significance:</w:t>
      </w:r>
    </w:p>
    <w:p w:rsidR="007E2048" w:rsidRPr="00FF40F8" w:rsidRDefault="007E2048" w:rsidP="007E2048">
      <w:pPr>
        <w:widowControl w:val="0"/>
        <w:spacing w:line="340" w:lineRule="exact"/>
        <w:ind w:firstLine="567"/>
        <w:jc w:val="both"/>
        <w:rPr>
          <w:color w:val="000000" w:themeColor="text1"/>
          <w:spacing w:val="4"/>
          <w:sz w:val="24"/>
          <w:szCs w:val="24"/>
          <w:lang w:val="pt-BR"/>
        </w:rPr>
      </w:pPr>
      <w:r w:rsidRPr="00FF40F8">
        <w:rPr>
          <w:color w:val="000000" w:themeColor="text1"/>
          <w:spacing w:val="4"/>
          <w:sz w:val="24"/>
          <w:szCs w:val="24"/>
          <w:lang w:val="pt-BR"/>
        </w:rPr>
        <w:t xml:space="preserve">- </w:t>
      </w:r>
      <w:r w:rsidRPr="00FF40F8">
        <w:rPr>
          <w:color w:val="000000" w:themeColor="text1"/>
          <w:sz w:val="24"/>
          <w:szCs w:val="24"/>
          <w:lang w:val="en"/>
        </w:rPr>
        <w:t>The thesis has systematically studied the use of traditional and modern methods to evaluate key criteria for selecting acacia species, acacia hybrid lines and suitable forest planting sites. The main indicators are: survival rate, tree growth (D1.3 DBH, DBH height, Dt canopy diameter), biomass of trees (fresh biomass and dry biomass</w:t>
      </w:r>
      <w:proofErr w:type="gramStart"/>
      <w:r w:rsidRPr="00FF40F8">
        <w:rPr>
          <w:color w:val="000000" w:themeColor="text1"/>
          <w:sz w:val="24"/>
          <w:szCs w:val="24"/>
          <w:lang w:val="en"/>
        </w:rPr>
        <w:t>) ,</w:t>
      </w:r>
      <w:proofErr w:type="gramEnd"/>
      <w:r w:rsidRPr="00FF40F8">
        <w:rPr>
          <w:color w:val="000000" w:themeColor="text1"/>
          <w:sz w:val="24"/>
          <w:szCs w:val="24"/>
          <w:lang w:val="en"/>
        </w:rPr>
        <w:t xml:space="preserve"> The ability to absorb carbon, CO2. </w:t>
      </w:r>
      <w:proofErr w:type="gramStart"/>
      <w:r w:rsidRPr="00FF40F8">
        <w:rPr>
          <w:color w:val="000000" w:themeColor="text1"/>
          <w:sz w:val="24"/>
          <w:szCs w:val="24"/>
          <w:lang w:val="en"/>
        </w:rPr>
        <w:t>Comprehensive comparative analysis and selection of species, elite hybrid acacia hybrid and suitable planting site on the land of Dipterocarp forest.</w:t>
      </w:r>
      <w:proofErr w:type="gramEnd"/>
      <w:r w:rsidRPr="00FF40F8">
        <w:rPr>
          <w:color w:val="000000" w:themeColor="text1"/>
          <w:sz w:val="24"/>
          <w:szCs w:val="24"/>
          <w:lang w:val="en"/>
        </w:rPr>
        <w:t xml:space="preserve"> Therefore, the thesis topic has high scientific significance and credibility.</w:t>
      </w:r>
    </w:p>
    <w:p w:rsidR="007E2048" w:rsidRPr="00FF40F8" w:rsidRDefault="007E2048" w:rsidP="007E2048">
      <w:pPr>
        <w:widowControl w:val="0"/>
        <w:spacing w:line="288" w:lineRule="auto"/>
        <w:ind w:firstLine="567"/>
        <w:jc w:val="both"/>
        <w:rPr>
          <w:b/>
          <w:i/>
          <w:color w:val="000000" w:themeColor="text1"/>
          <w:sz w:val="24"/>
          <w:szCs w:val="24"/>
          <w:lang w:val="pt-BR"/>
        </w:rPr>
      </w:pPr>
      <w:r w:rsidRPr="00FF40F8">
        <w:rPr>
          <w:b/>
          <w:i/>
          <w:color w:val="000000" w:themeColor="text1"/>
          <w:sz w:val="24"/>
          <w:szCs w:val="24"/>
          <w:lang w:val="pt-BR"/>
        </w:rPr>
        <w:t>- Pratical significance:</w:t>
      </w:r>
    </w:p>
    <w:p w:rsidR="007E2048" w:rsidRPr="00FF40F8" w:rsidRDefault="007E2048" w:rsidP="007E2048">
      <w:pPr>
        <w:widowControl w:val="0"/>
        <w:spacing w:line="340" w:lineRule="exact"/>
        <w:ind w:firstLine="567"/>
        <w:jc w:val="both"/>
        <w:rPr>
          <w:b/>
          <w:color w:val="000000" w:themeColor="text1"/>
          <w:sz w:val="24"/>
          <w:szCs w:val="24"/>
          <w:lang w:val="pt-BR"/>
        </w:rPr>
      </w:pPr>
      <w:r w:rsidRPr="00FF40F8">
        <w:rPr>
          <w:rStyle w:val="alt-edited"/>
          <w:color w:val="000000" w:themeColor="text1"/>
          <w:sz w:val="24"/>
          <w:szCs w:val="24"/>
          <w:lang w:val="en"/>
        </w:rPr>
        <w:t>- The thesis has selected acacia species, elite hybrid acacia and suitable site for afforestation on Dipterocarp forest as the basis for Dak Lak province in particular and the Central Highlands in general. It is suggested that the results can be applied into the planning for afforestation, selection of acacia and hybrid acacia which would probably bring about effectiveness to the maximum for forestation.</w:t>
      </w:r>
    </w:p>
    <w:p w:rsidR="007E2048" w:rsidRPr="00FF40F8" w:rsidRDefault="007E2048" w:rsidP="001B1E29">
      <w:pPr>
        <w:pStyle w:val="001tin"/>
        <w:keepNext w:val="0"/>
        <w:widowControl w:val="0"/>
        <w:spacing w:before="0" w:after="0"/>
        <w:ind w:firstLine="567"/>
        <w:rPr>
          <w:color w:val="000000" w:themeColor="text1"/>
          <w:szCs w:val="24"/>
        </w:rPr>
      </w:pPr>
    </w:p>
    <w:p w:rsidR="00F51E51" w:rsidRPr="003620B1" w:rsidRDefault="00F51E51" w:rsidP="00F51E51">
      <w:pPr>
        <w:widowControl w:val="0"/>
        <w:spacing w:line="288" w:lineRule="auto"/>
        <w:ind w:firstLine="567"/>
        <w:jc w:val="both"/>
        <w:rPr>
          <w:b/>
          <w:i/>
          <w:sz w:val="24"/>
          <w:szCs w:val="24"/>
          <w:lang w:val="pt-BR"/>
        </w:rPr>
      </w:pPr>
    </w:p>
    <w:p w:rsidR="00046719" w:rsidRPr="003620B1" w:rsidRDefault="00046719" w:rsidP="00891C15">
      <w:pPr>
        <w:widowControl w:val="0"/>
        <w:spacing w:line="288" w:lineRule="auto"/>
        <w:ind w:firstLine="567"/>
        <w:jc w:val="both"/>
        <w:rPr>
          <w:b/>
          <w:sz w:val="24"/>
          <w:szCs w:val="24"/>
          <w:lang w:val="pt-BR"/>
        </w:rPr>
      </w:pPr>
      <w:r w:rsidRPr="003620B1">
        <w:rPr>
          <w:b/>
          <w:sz w:val="24"/>
          <w:szCs w:val="24"/>
          <w:lang w:val="pt-BR"/>
        </w:rPr>
        <w:t xml:space="preserve">4. The new contribution of the </w:t>
      </w:r>
      <w:r w:rsidR="00885A68">
        <w:rPr>
          <w:b/>
          <w:sz w:val="24"/>
          <w:szCs w:val="24"/>
          <w:lang w:val="pt-BR"/>
        </w:rPr>
        <w:t>study</w:t>
      </w:r>
    </w:p>
    <w:p w:rsidR="00046719" w:rsidRPr="003620B1" w:rsidRDefault="00046719" w:rsidP="00110CD5">
      <w:pPr>
        <w:widowControl w:val="0"/>
        <w:spacing w:line="288" w:lineRule="auto"/>
        <w:ind w:firstLine="567"/>
        <w:jc w:val="both"/>
        <w:rPr>
          <w:sz w:val="24"/>
          <w:szCs w:val="24"/>
        </w:rPr>
      </w:pPr>
      <w:r w:rsidRPr="003620B1">
        <w:rPr>
          <w:sz w:val="24"/>
          <w:szCs w:val="24"/>
          <w:lang w:val="pt-BR"/>
        </w:rPr>
        <w:t xml:space="preserve">- </w:t>
      </w:r>
      <w:r w:rsidR="00F76351" w:rsidRPr="003620B1">
        <w:rPr>
          <w:sz w:val="24"/>
          <w:szCs w:val="24"/>
        </w:rPr>
        <w:t xml:space="preserve">Selection </w:t>
      </w:r>
      <w:r w:rsidR="00885A68">
        <w:rPr>
          <w:sz w:val="24"/>
          <w:szCs w:val="24"/>
        </w:rPr>
        <w:t xml:space="preserve">of </w:t>
      </w:r>
      <w:r w:rsidRPr="003620B1">
        <w:rPr>
          <w:sz w:val="24"/>
          <w:szCs w:val="24"/>
        </w:rPr>
        <w:t xml:space="preserve">dipterocarp forest soil types </w:t>
      </w:r>
      <w:r w:rsidR="00835526">
        <w:rPr>
          <w:sz w:val="24"/>
          <w:szCs w:val="24"/>
        </w:rPr>
        <w:t>suitable</w:t>
      </w:r>
      <w:r w:rsidRPr="003620B1">
        <w:rPr>
          <w:sz w:val="24"/>
          <w:szCs w:val="24"/>
        </w:rPr>
        <w:t xml:space="preserve"> for Acacia plantation </w:t>
      </w:r>
      <w:r w:rsidR="00F76351" w:rsidRPr="003620B1">
        <w:rPr>
          <w:sz w:val="24"/>
          <w:szCs w:val="24"/>
        </w:rPr>
        <w:t>was</w:t>
      </w:r>
      <w:r w:rsidR="00885A68">
        <w:rPr>
          <w:sz w:val="24"/>
          <w:szCs w:val="24"/>
        </w:rPr>
        <w:t xml:space="preserve"> </w:t>
      </w:r>
      <w:r w:rsidR="003F4B6D" w:rsidRPr="003620B1">
        <w:rPr>
          <w:sz w:val="24"/>
          <w:szCs w:val="24"/>
        </w:rPr>
        <w:t>grey soil developed on sandy and granite stone (xa) with thick layer over 75 cm</w:t>
      </w:r>
      <w:r w:rsidRPr="003620B1">
        <w:rPr>
          <w:sz w:val="24"/>
          <w:szCs w:val="24"/>
        </w:rPr>
        <w:t>.</w:t>
      </w:r>
    </w:p>
    <w:p w:rsidR="003F4B6D" w:rsidRPr="003620B1" w:rsidRDefault="003F4B6D" w:rsidP="00110CD5">
      <w:pPr>
        <w:widowControl w:val="0"/>
        <w:spacing w:line="288" w:lineRule="auto"/>
        <w:ind w:firstLine="567"/>
        <w:jc w:val="both"/>
        <w:rPr>
          <w:sz w:val="24"/>
          <w:szCs w:val="24"/>
          <w:lang w:val="pt-BR"/>
        </w:rPr>
      </w:pPr>
      <w:r w:rsidRPr="003620B1">
        <w:rPr>
          <w:sz w:val="24"/>
          <w:szCs w:val="24"/>
        </w:rPr>
        <w:t>- Selection</w:t>
      </w:r>
      <w:r w:rsidR="00885A68">
        <w:rPr>
          <w:sz w:val="24"/>
          <w:szCs w:val="24"/>
        </w:rPr>
        <w:t xml:space="preserve"> of</w:t>
      </w:r>
      <w:r w:rsidRPr="003620B1">
        <w:rPr>
          <w:sz w:val="24"/>
          <w:szCs w:val="24"/>
        </w:rPr>
        <w:t xml:space="preserve"> Acacia species appropriate for planting on dipterocarp forest area was Acacia hybrid.</w:t>
      </w:r>
    </w:p>
    <w:p w:rsidR="003F4B6D" w:rsidRPr="003620B1" w:rsidRDefault="003F4B6D" w:rsidP="00110CD5">
      <w:pPr>
        <w:widowControl w:val="0"/>
        <w:spacing w:line="271" w:lineRule="auto"/>
        <w:ind w:firstLine="567"/>
        <w:jc w:val="both"/>
        <w:rPr>
          <w:bCs/>
          <w:sz w:val="24"/>
          <w:szCs w:val="24"/>
          <w:lang w:val="pt-BR"/>
        </w:rPr>
      </w:pPr>
      <w:r w:rsidRPr="003620B1">
        <w:rPr>
          <w:bCs/>
          <w:sz w:val="24"/>
          <w:szCs w:val="24"/>
          <w:lang w:val="pt-BR"/>
        </w:rPr>
        <w:t>- Selection</w:t>
      </w:r>
      <w:r w:rsidR="00885A68">
        <w:rPr>
          <w:bCs/>
          <w:sz w:val="24"/>
          <w:szCs w:val="24"/>
          <w:lang w:val="pt-BR"/>
        </w:rPr>
        <w:t xml:space="preserve"> of</w:t>
      </w:r>
      <w:r w:rsidRPr="003620B1">
        <w:rPr>
          <w:bCs/>
          <w:sz w:val="24"/>
          <w:szCs w:val="24"/>
          <w:lang w:val="pt-BR"/>
        </w:rPr>
        <w:t xml:space="preserve"> Acacia hybrid varieties (BV10 and BV71) appropriate for planting on soil type 1.</w:t>
      </w:r>
    </w:p>
    <w:p w:rsidR="003F4B6D" w:rsidRPr="003620B1" w:rsidRDefault="003F4B6D" w:rsidP="00110CD5">
      <w:pPr>
        <w:widowControl w:val="0"/>
        <w:spacing w:line="271" w:lineRule="auto"/>
        <w:ind w:firstLine="567"/>
        <w:jc w:val="both"/>
        <w:rPr>
          <w:bCs/>
          <w:sz w:val="24"/>
          <w:szCs w:val="24"/>
          <w:lang w:val="pt-BR"/>
        </w:rPr>
      </w:pPr>
      <w:r w:rsidRPr="003620B1">
        <w:rPr>
          <w:bCs/>
          <w:sz w:val="24"/>
          <w:szCs w:val="24"/>
          <w:lang w:val="pt-BR"/>
        </w:rPr>
        <w:t>- Selection</w:t>
      </w:r>
      <w:r w:rsidR="00885A68">
        <w:rPr>
          <w:bCs/>
          <w:sz w:val="24"/>
          <w:szCs w:val="24"/>
          <w:lang w:val="pt-BR"/>
        </w:rPr>
        <w:t xml:space="preserve">of </w:t>
      </w:r>
      <w:r w:rsidRPr="003620B1">
        <w:rPr>
          <w:bCs/>
          <w:sz w:val="24"/>
          <w:szCs w:val="24"/>
          <w:lang w:val="pt-BR"/>
        </w:rPr>
        <w:t xml:space="preserve"> Acacia hybrid varieties (BV10) appropriate for planting on soil type 2.</w:t>
      </w:r>
    </w:p>
    <w:p w:rsidR="003F4B6D" w:rsidRPr="003620B1" w:rsidRDefault="003F4B6D" w:rsidP="003F4B6D">
      <w:pPr>
        <w:widowControl w:val="0"/>
        <w:spacing w:line="271" w:lineRule="auto"/>
        <w:jc w:val="both"/>
        <w:rPr>
          <w:bCs/>
          <w:sz w:val="24"/>
          <w:szCs w:val="24"/>
          <w:lang w:val="pt-BR"/>
        </w:rPr>
      </w:pPr>
    </w:p>
    <w:p w:rsidR="00D03153" w:rsidRPr="003620B1" w:rsidRDefault="00D03153" w:rsidP="001B1E29">
      <w:pPr>
        <w:widowControl w:val="0"/>
        <w:spacing w:line="271" w:lineRule="auto"/>
        <w:ind w:firstLine="567"/>
        <w:jc w:val="both"/>
        <w:rPr>
          <w:b/>
          <w:bCs/>
          <w:sz w:val="24"/>
          <w:szCs w:val="24"/>
          <w:lang w:val="pt-BR"/>
        </w:rPr>
      </w:pPr>
      <w:r w:rsidRPr="003620B1">
        <w:rPr>
          <w:b/>
          <w:bCs/>
          <w:sz w:val="24"/>
          <w:szCs w:val="24"/>
          <w:lang w:val="pt-BR"/>
        </w:rPr>
        <w:t xml:space="preserve">5. </w:t>
      </w:r>
      <w:r w:rsidR="003F4B6D" w:rsidRPr="003620B1">
        <w:rPr>
          <w:b/>
          <w:bCs/>
          <w:sz w:val="24"/>
          <w:szCs w:val="24"/>
          <w:lang w:val="pt-BR"/>
        </w:rPr>
        <w:t>Structure of the thesis</w:t>
      </w:r>
    </w:p>
    <w:p w:rsidR="003F4B6D" w:rsidRPr="003620B1" w:rsidRDefault="00885A68" w:rsidP="001B1E29">
      <w:pPr>
        <w:widowControl w:val="0"/>
        <w:spacing w:line="271" w:lineRule="auto"/>
        <w:ind w:firstLine="567"/>
        <w:jc w:val="both"/>
        <w:rPr>
          <w:bCs/>
          <w:sz w:val="24"/>
          <w:szCs w:val="24"/>
          <w:lang w:val="pt-BR"/>
        </w:rPr>
      </w:pPr>
      <w:r>
        <w:rPr>
          <w:bCs/>
          <w:sz w:val="24"/>
          <w:szCs w:val="24"/>
          <w:lang w:val="pt-BR"/>
        </w:rPr>
        <w:t xml:space="preserve">In additionto </w:t>
      </w:r>
      <w:r w:rsidR="003F4B6D" w:rsidRPr="003620B1">
        <w:rPr>
          <w:bCs/>
          <w:sz w:val="24"/>
          <w:szCs w:val="24"/>
          <w:lang w:val="pt-BR"/>
        </w:rPr>
        <w:t xml:space="preserve">Introduction and Conclusion parts, the main content of the thesis </w:t>
      </w:r>
      <w:r>
        <w:rPr>
          <w:bCs/>
          <w:sz w:val="24"/>
          <w:szCs w:val="24"/>
          <w:lang w:val="pt-BR"/>
        </w:rPr>
        <w:t>consists of</w:t>
      </w:r>
      <w:r w:rsidRPr="003620B1">
        <w:rPr>
          <w:bCs/>
          <w:sz w:val="24"/>
          <w:szCs w:val="24"/>
          <w:lang w:val="pt-BR"/>
        </w:rPr>
        <w:t xml:space="preserve"> </w:t>
      </w:r>
      <w:r w:rsidR="003F4B6D" w:rsidRPr="003620B1">
        <w:rPr>
          <w:bCs/>
          <w:sz w:val="24"/>
          <w:szCs w:val="24"/>
          <w:lang w:val="pt-BR"/>
        </w:rPr>
        <w:t>145 pages</w:t>
      </w:r>
      <w:r>
        <w:rPr>
          <w:bCs/>
          <w:sz w:val="24"/>
          <w:szCs w:val="24"/>
          <w:lang w:val="pt-BR"/>
        </w:rPr>
        <w:t xml:space="preserve"> and is</w:t>
      </w:r>
      <w:r w:rsidR="003F4B6D" w:rsidRPr="003620B1">
        <w:rPr>
          <w:bCs/>
          <w:sz w:val="24"/>
          <w:szCs w:val="24"/>
          <w:lang w:val="pt-BR"/>
        </w:rPr>
        <w:t>divided into 3 chapters:</w:t>
      </w:r>
    </w:p>
    <w:p w:rsidR="00D03153" w:rsidRPr="003620B1" w:rsidRDefault="003F4B6D" w:rsidP="001B1E29">
      <w:pPr>
        <w:widowControl w:val="0"/>
        <w:spacing w:line="271" w:lineRule="auto"/>
        <w:ind w:firstLine="567"/>
        <w:jc w:val="both"/>
        <w:rPr>
          <w:sz w:val="24"/>
          <w:szCs w:val="24"/>
        </w:rPr>
      </w:pPr>
      <w:r w:rsidRPr="003620B1">
        <w:rPr>
          <w:sz w:val="24"/>
          <w:szCs w:val="24"/>
        </w:rPr>
        <w:t>Chapter 1: Literature review</w:t>
      </w:r>
    </w:p>
    <w:p w:rsidR="00D03153" w:rsidRPr="003620B1" w:rsidRDefault="003F4B6D" w:rsidP="001B1E29">
      <w:pPr>
        <w:widowControl w:val="0"/>
        <w:spacing w:line="271" w:lineRule="auto"/>
        <w:ind w:firstLine="567"/>
        <w:jc w:val="both"/>
        <w:rPr>
          <w:sz w:val="24"/>
          <w:szCs w:val="24"/>
        </w:rPr>
      </w:pPr>
      <w:r w:rsidRPr="003620B1">
        <w:rPr>
          <w:sz w:val="24"/>
          <w:szCs w:val="24"/>
        </w:rPr>
        <w:t xml:space="preserve">Chapter 2: </w:t>
      </w:r>
      <w:r w:rsidR="002137D5" w:rsidRPr="003620B1">
        <w:rPr>
          <w:sz w:val="24"/>
          <w:szCs w:val="24"/>
        </w:rPr>
        <w:t>Materials</w:t>
      </w:r>
      <w:r w:rsidRPr="003620B1">
        <w:rPr>
          <w:sz w:val="24"/>
          <w:szCs w:val="24"/>
        </w:rPr>
        <w:t xml:space="preserve"> and methodologies</w:t>
      </w:r>
    </w:p>
    <w:p w:rsidR="00D03153" w:rsidRPr="003620B1" w:rsidRDefault="003F4B6D" w:rsidP="001B1E29">
      <w:pPr>
        <w:widowControl w:val="0"/>
        <w:spacing w:line="271" w:lineRule="auto"/>
        <w:ind w:firstLine="567"/>
        <w:jc w:val="both"/>
        <w:rPr>
          <w:sz w:val="24"/>
          <w:szCs w:val="24"/>
        </w:rPr>
      </w:pPr>
      <w:r w:rsidRPr="003620B1">
        <w:rPr>
          <w:sz w:val="24"/>
          <w:szCs w:val="24"/>
        </w:rPr>
        <w:t>Chapter 3: Results and discussions</w:t>
      </w:r>
    </w:p>
    <w:p w:rsidR="00110CD5" w:rsidRPr="003620B1" w:rsidRDefault="00110CD5" w:rsidP="001B1E29">
      <w:pPr>
        <w:widowControl w:val="0"/>
        <w:spacing w:line="271" w:lineRule="auto"/>
        <w:ind w:firstLine="567"/>
        <w:jc w:val="both"/>
        <w:rPr>
          <w:sz w:val="24"/>
          <w:szCs w:val="24"/>
        </w:rPr>
      </w:pPr>
    </w:p>
    <w:p w:rsidR="00110CD5" w:rsidRPr="003620B1" w:rsidRDefault="00110CD5" w:rsidP="001B1E29">
      <w:pPr>
        <w:widowControl w:val="0"/>
        <w:spacing w:line="271" w:lineRule="auto"/>
        <w:ind w:firstLine="567"/>
        <w:jc w:val="both"/>
        <w:rPr>
          <w:sz w:val="24"/>
          <w:szCs w:val="24"/>
        </w:rPr>
      </w:pPr>
    </w:p>
    <w:p w:rsidR="003F4B6D" w:rsidRPr="003620B1" w:rsidRDefault="003F4B6D" w:rsidP="003F4B6D">
      <w:pPr>
        <w:widowControl w:val="0"/>
        <w:spacing w:line="271" w:lineRule="auto"/>
        <w:ind w:firstLine="567"/>
        <w:jc w:val="center"/>
        <w:rPr>
          <w:b/>
          <w:sz w:val="24"/>
          <w:szCs w:val="24"/>
          <w:lang w:val="pt-BR"/>
        </w:rPr>
      </w:pPr>
      <w:bookmarkStart w:id="12" w:name="_Toc449687184"/>
      <w:bookmarkStart w:id="13" w:name="_Toc449692260"/>
      <w:bookmarkStart w:id="14" w:name="_Toc450719669"/>
      <w:r w:rsidRPr="003620B1">
        <w:rPr>
          <w:b/>
          <w:sz w:val="24"/>
          <w:szCs w:val="24"/>
          <w:lang w:val="pt-BR"/>
        </w:rPr>
        <w:t>CHAPTER 1: LITERATURE REVIEW</w:t>
      </w:r>
    </w:p>
    <w:p w:rsidR="006F1E3E" w:rsidRPr="003620B1" w:rsidRDefault="006F1E3E" w:rsidP="006F1E3E">
      <w:pPr>
        <w:widowControl w:val="0"/>
        <w:spacing w:before="120" w:after="120" w:line="288" w:lineRule="auto"/>
        <w:ind w:firstLine="567"/>
        <w:jc w:val="both"/>
        <w:rPr>
          <w:sz w:val="24"/>
          <w:szCs w:val="24"/>
          <w:lang w:val="it-IT"/>
        </w:rPr>
      </w:pPr>
      <w:r w:rsidRPr="003620B1">
        <w:rPr>
          <w:sz w:val="24"/>
          <w:szCs w:val="24"/>
          <w:lang w:val="it-IT"/>
        </w:rPr>
        <w:t xml:space="preserve">On the global scale or in Vietnam </w:t>
      </w:r>
      <w:r w:rsidR="00885A68">
        <w:rPr>
          <w:sz w:val="24"/>
          <w:szCs w:val="24"/>
          <w:lang w:val="it-IT"/>
        </w:rPr>
        <w:t xml:space="preserve">there </w:t>
      </w:r>
      <w:r w:rsidRPr="003620B1">
        <w:rPr>
          <w:sz w:val="24"/>
          <w:szCs w:val="24"/>
          <w:lang w:val="it-IT"/>
        </w:rPr>
        <w:t>ha</w:t>
      </w:r>
      <w:r w:rsidR="00885A68">
        <w:rPr>
          <w:sz w:val="24"/>
          <w:szCs w:val="24"/>
          <w:lang w:val="it-IT"/>
        </w:rPr>
        <w:t>ve been</w:t>
      </w:r>
      <w:r w:rsidRPr="003620B1">
        <w:rPr>
          <w:sz w:val="24"/>
          <w:szCs w:val="24"/>
          <w:lang w:val="it-IT"/>
        </w:rPr>
        <w:t xml:space="preserve"> several </w:t>
      </w:r>
      <w:r w:rsidR="00885A68">
        <w:rPr>
          <w:sz w:val="24"/>
          <w:szCs w:val="24"/>
          <w:lang w:val="it-IT"/>
        </w:rPr>
        <w:t>studies</w:t>
      </w:r>
      <w:r w:rsidR="00885A68" w:rsidRPr="003620B1">
        <w:rPr>
          <w:sz w:val="24"/>
          <w:szCs w:val="24"/>
          <w:lang w:val="it-IT"/>
        </w:rPr>
        <w:t xml:space="preserve"> </w:t>
      </w:r>
      <w:r w:rsidRPr="003620B1">
        <w:rPr>
          <w:sz w:val="24"/>
          <w:szCs w:val="24"/>
          <w:lang w:val="it-IT"/>
        </w:rPr>
        <w:t xml:space="preserve">on growth, biomass and economic of various Acacia varieties. Results in those </w:t>
      </w:r>
      <w:r w:rsidR="00885A68">
        <w:rPr>
          <w:sz w:val="24"/>
          <w:szCs w:val="24"/>
          <w:lang w:val="it-IT"/>
        </w:rPr>
        <w:t>studies</w:t>
      </w:r>
      <w:r w:rsidR="00885A68" w:rsidRPr="003620B1">
        <w:rPr>
          <w:sz w:val="24"/>
          <w:szCs w:val="24"/>
          <w:lang w:val="it-IT"/>
        </w:rPr>
        <w:t xml:space="preserve"> </w:t>
      </w:r>
      <w:r w:rsidRPr="003620B1">
        <w:rPr>
          <w:sz w:val="24"/>
          <w:szCs w:val="24"/>
          <w:lang w:val="it-IT"/>
        </w:rPr>
        <w:t xml:space="preserve">reported that Acacia has distributed widely in various soil types and climate conditon, mostly in Australia, </w:t>
      </w:r>
      <w:r w:rsidR="00B061AB" w:rsidRPr="003620B1">
        <w:rPr>
          <w:sz w:val="24"/>
          <w:szCs w:val="24"/>
          <w:lang w:val="it-IT"/>
        </w:rPr>
        <w:t xml:space="preserve">Papua New Guinea, Indonesia, Phillippin, Senegal, Kenya, Cameroon, Niger, </w:t>
      </w:r>
      <w:r w:rsidRPr="003620B1">
        <w:rPr>
          <w:sz w:val="24"/>
          <w:szCs w:val="24"/>
          <w:lang w:val="it-IT"/>
        </w:rPr>
        <w:t>Thailand, China and Vietnam</w:t>
      </w:r>
      <w:r w:rsidR="00B061AB" w:rsidRPr="003620B1">
        <w:rPr>
          <w:sz w:val="24"/>
          <w:szCs w:val="24"/>
          <w:lang w:val="it-IT"/>
        </w:rPr>
        <w:t xml:space="preserve">. </w:t>
      </w:r>
      <w:r w:rsidR="005748EB" w:rsidRPr="003620B1">
        <w:rPr>
          <w:sz w:val="24"/>
          <w:szCs w:val="24"/>
          <w:lang w:val="it-IT"/>
        </w:rPr>
        <w:t xml:space="preserve">Acacia species growed fast, have </w:t>
      </w:r>
      <w:r w:rsidR="005748EB" w:rsidRPr="003620B1">
        <w:rPr>
          <w:rStyle w:val="shorttext"/>
          <w:sz w:val="24"/>
          <w:szCs w:val="24"/>
          <w:lang w:val="it-IT"/>
        </w:rPr>
        <w:t>nitrogen-fixing bacteria and good in soil improvement.</w:t>
      </w:r>
      <w:r w:rsidR="005748EB" w:rsidRPr="003620B1">
        <w:rPr>
          <w:sz w:val="24"/>
          <w:szCs w:val="24"/>
        </w:rPr>
        <w:t>The economic value of Acacia plant</w:t>
      </w:r>
      <w:r w:rsidR="0059600A" w:rsidRPr="003620B1">
        <w:rPr>
          <w:sz w:val="24"/>
          <w:szCs w:val="24"/>
        </w:rPr>
        <w:t>s</w:t>
      </w:r>
      <w:r w:rsidR="005748EB" w:rsidRPr="003620B1">
        <w:rPr>
          <w:sz w:val="24"/>
          <w:szCs w:val="24"/>
        </w:rPr>
        <w:t xml:space="preserve"> not only provide</w:t>
      </w:r>
      <w:r w:rsidR="0059600A" w:rsidRPr="003620B1">
        <w:rPr>
          <w:sz w:val="24"/>
          <w:szCs w:val="24"/>
        </w:rPr>
        <w:t>s</w:t>
      </w:r>
      <w:r w:rsidR="005748EB" w:rsidRPr="003620B1">
        <w:rPr>
          <w:sz w:val="24"/>
          <w:szCs w:val="24"/>
        </w:rPr>
        <w:t xml:space="preserve"> timber </w:t>
      </w:r>
      <w:r w:rsidR="0059600A" w:rsidRPr="003620B1">
        <w:rPr>
          <w:sz w:val="24"/>
          <w:szCs w:val="24"/>
        </w:rPr>
        <w:t xml:space="preserve">for </w:t>
      </w:r>
      <w:r w:rsidR="005748EB" w:rsidRPr="003620B1">
        <w:rPr>
          <w:sz w:val="24"/>
          <w:szCs w:val="24"/>
        </w:rPr>
        <w:t xml:space="preserve">producing </w:t>
      </w:r>
      <w:r w:rsidR="0059600A" w:rsidRPr="003620B1">
        <w:rPr>
          <w:sz w:val="24"/>
          <w:szCs w:val="24"/>
        </w:rPr>
        <w:t xml:space="preserve">of </w:t>
      </w:r>
      <w:r w:rsidR="005748EB" w:rsidRPr="003620B1">
        <w:rPr>
          <w:sz w:val="24"/>
          <w:szCs w:val="24"/>
        </w:rPr>
        <w:t>home appliances, paper</w:t>
      </w:r>
      <w:r w:rsidR="0059600A" w:rsidRPr="003620B1">
        <w:rPr>
          <w:sz w:val="24"/>
          <w:szCs w:val="24"/>
        </w:rPr>
        <w:t xml:space="preserve"> industry</w:t>
      </w:r>
      <w:r w:rsidR="005748EB" w:rsidRPr="003620B1">
        <w:rPr>
          <w:sz w:val="24"/>
          <w:szCs w:val="24"/>
        </w:rPr>
        <w:t>, but also in environmental protect</w:t>
      </w:r>
      <w:r w:rsidR="0059600A" w:rsidRPr="003620B1">
        <w:rPr>
          <w:sz w:val="24"/>
          <w:szCs w:val="24"/>
        </w:rPr>
        <w:t>s</w:t>
      </w:r>
      <w:r w:rsidR="005748EB" w:rsidRPr="003620B1">
        <w:rPr>
          <w:sz w:val="24"/>
          <w:szCs w:val="24"/>
        </w:rPr>
        <w:t xml:space="preserve"> through soil improvement and CO</w:t>
      </w:r>
      <w:r w:rsidR="005748EB" w:rsidRPr="003620B1">
        <w:rPr>
          <w:sz w:val="24"/>
          <w:szCs w:val="24"/>
          <w:vertAlign w:val="subscript"/>
        </w:rPr>
        <w:t>2</w:t>
      </w:r>
      <w:r w:rsidR="005748EB" w:rsidRPr="003620B1">
        <w:rPr>
          <w:sz w:val="24"/>
          <w:szCs w:val="24"/>
        </w:rPr>
        <w:t xml:space="preserve"> adsorption.</w:t>
      </w:r>
      <w:r w:rsidR="0059600A" w:rsidRPr="003620B1">
        <w:rPr>
          <w:sz w:val="24"/>
          <w:szCs w:val="24"/>
        </w:rPr>
        <w:t xml:space="preserve"> Thus, biological characteristic of Acacia species could adapt widely in various soil types and climate regions. Therefore, these species could be growth and development appropriately on dipterocarp forest area in Highland with harsh terrain formation.</w:t>
      </w:r>
    </w:p>
    <w:p w:rsidR="007959CA" w:rsidRPr="003620B1" w:rsidRDefault="00110CD5" w:rsidP="007959CA">
      <w:pPr>
        <w:widowControl w:val="0"/>
        <w:spacing w:line="271" w:lineRule="auto"/>
        <w:ind w:firstLine="567"/>
        <w:jc w:val="both"/>
        <w:rPr>
          <w:sz w:val="24"/>
          <w:szCs w:val="24"/>
        </w:rPr>
      </w:pPr>
      <w:r w:rsidRPr="003620B1">
        <w:rPr>
          <w:sz w:val="24"/>
          <w:szCs w:val="24"/>
        </w:rPr>
        <w:t xml:space="preserve">Dipterocarp </w:t>
      </w:r>
      <w:r w:rsidR="009C66D8" w:rsidRPr="003620B1">
        <w:rPr>
          <w:sz w:val="24"/>
          <w:szCs w:val="24"/>
        </w:rPr>
        <w:t>forest in Daklak</w:t>
      </w:r>
      <w:r w:rsidR="007959CA" w:rsidRPr="003620B1">
        <w:rPr>
          <w:sz w:val="24"/>
          <w:szCs w:val="24"/>
        </w:rPr>
        <w:t xml:space="preserve"> plays an important strategic position in economic, </w:t>
      </w:r>
      <w:r w:rsidR="007959CA" w:rsidRPr="003620B1">
        <w:rPr>
          <w:rStyle w:val="shorttext"/>
          <w:sz w:val="24"/>
          <w:szCs w:val="24"/>
        </w:rPr>
        <w:t xml:space="preserve">security and defense, environmental protection </w:t>
      </w:r>
      <w:r w:rsidR="005C6CCF">
        <w:rPr>
          <w:rStyle w:val="shorttext"/>
          <w:sz w:val="24"/>
          <w:szCs w:val="24"/>
        </w:rPr>
        <w:t>in the</w:t>
      </w:r>
      <w:r w:rsidR="007959CA" w:rsidRPr="003620B1">
        <w:rPr>
          <w:rStyle w:val="shorttext"/>
          <w:sz w:val="24"/>
          <w:szCs w:val="24"/>
        </w:rPr>
        <w:t xml:space="preserve"> </w:t>
      </w:r>
      <w:r w:rsidR="007959CA" w:rsidRPr="003620B1">
        <w:rPr>
          <w:sz w:val="24"/>
          <w:szCs w:val="24"/>
        </w:rPr>
        <w:t>Central Highlands in general</w:t>
      </w:r>
      <w:r w:rsidR="007959CA" w:rsidRPr="003620B1">
        <w:rPr>
          <w:sz w:val="24"/>
          <w:szCs w:val="24"/>
          <w:lang w:val="it-IT"/>
        </w:rPr>
        <w:t xml:space="preserve"> and in Daklak in particular. Due to several reasons, diptero</w:t>
      </w:r>
      <w:r w:rsidR="00885A68">
        <w:rPr>
          <w:sz w:val="24"/>
          <w:szCs w:val="24"/>
          <w:lang w:val="it-IT"/>
        </w:rPr>
        <w:t>th</w:t>
      </w:r>
      <w:r w:rsidR="007959CA" w:rsidRPr="003620B1">
        <w:rPr>
          <w:sz w:val="24"/>
          <w:szCs w:val="24"/>
          <w:lang w:val="it-IT"/>
        </w:rPr>
        <w:t xml:space="preserve">carp forest has been seriously </w:t>
      </w:r>
      <w:r w:rsidR="007959CA" w:rsidRPr="003620B1">
        <w:rPr>
          <w:rStyle w:val="shorttext"/>
          <w:sz w:val="24"/>
          <w:szCs w:val="24"/>
        </w:rPr>
        <w:t xml:space="preserve">exploited. According to the statistic in 1999, dipterocarp forest in Daklak had about </w:t>
      </w:r>
      <w:r w:rsidR="00A62D7D" w:rsidRPr="003620B1">
        <w:rPr>
          <w:sz w:val="24"/>
          <w:szCs w:val="24"/>
          <w:lang w:val="it-IT"/>
        </w:rPr>
        <w:t xml:space="preserve">357.000 ha, </w:t>
      </w:r>
      <w:r w:rsidR="007959CA" w:rsidRPr="003620B1">
        <w:rPr>
          <w:sz w:val="24"/>
          <w:szCs w:val="24"/>
          <w:lang w:val="it-IT"/>
        </w:rPr>
        <w:t xml:space="preserve">and decreased to </w:t>
      </w:r>
      <w:r w:rsidR="00A62D7D" w:rsidRPr="003620B1">
        <w:rPr>
          <w:sz w:val="24"/>
          <w:szCs w:val="24"/>
          <w:lang w:val="it-IT"/>
        </w:rPr>
        <w:t>189.</w:t>
      </w:r>
      <w:r w:rsidR="0030510C" w:rsidRPr="003620B1">
        <w:rPr>
          <w:sz w:val="24"/>
          <w:szCs w:val="24"/>
          <w:lang w:val="it-IT"/>
        </w:rPr>
        <w:t>000</w:t>
      </w:r>
      <w:r w:rsidR="00A62D7D" w:rsidRPr="003620B1">
        <w:rPr>
          <w:sz w:val="24"/>
          <w:szCs w:val="24"/>
          <w:lang w:val="it-IT"/>
        </w:rPr>
        <w:t xml:space="preserve"> ha</w:t>
      </w:r>
      <w:r w:rsidR="007959CA" w:rsidRPr="003620B1">
        <w:rPr>
          <w:sz w:val="24"/>
          <w:szCs w:val="24"/>
          <w:lang w:val="it-IT"/>
        </w:rPr>
        <w:t xml:space="preserve"> at the moment. Some projects have forcused on </w:t>
      </w:r>
      <w:r w:rsidR="007959CA" w:rsidRPr="003620B1">
        <w:rPr>
          <w:sz w:val="24"/>
          <w:szCs w:val="24"/>
        </w:rPr>
        <w:t>restoration and afforestation on dipterocarp forest areas by other plants such as coffee, cashew, rubber… but it has been not fully success.</w:t>
      </w:r>
    </w:p>
    <w:p w:rsidR="0030510C" w:rsidRPr="003620B1" w:rsidRDefault="007959CA" w:rsidP="00507C41">
      <w:pPr>
        <w:jc w:val="both"/>
        <w:rPr>
          <w:sz w:val="24"/>
          <w:szCs w:val="24"/>
        </w:rPr>
      </w:pPr>
      <w:r w:rsidRPr="003620B1">
        <w:rPr>
          <w:sz w:val="24"/>
          <w:szCs w:val="24"/>
        </w:rPr>
        <w:t xml:space="preserve">At the moment, on the dipterocarp forest areas some Acacia species such as </w:t>
      </w:r>
      <w:r w:rsidRPr="003620B1">
        <w:rPr>
          <w:i/>
          <w:sz w:val="24"/>
          <w:szCs w:val="24"/>
        </w:rPr>
        <w:t>Acacia hybrid, Acacia auriculiphomis, Acacia mangium</w:t>
      </w:r>
      <w:r w:rsidR="00DD0AC0" w:rsidRPr="003620B1">
        <w:rPr>
          <w:sz w:val="24"/>
          <w:szCs w:val="24"/>
        </w:rPr>
        <w:t xml:space="preserve">are being planting. </w:t>
      </w:r>
      <w:r w:rsidR="002137D5" w:rsidRPr="003620B1">
        <w:rPr>
          <w:sz w:val="24"/>
          <w:szCs w:val="24"/>
        </w:rPr>
        <w:t>However, none of these researches focus on growth, biomass and CO</w:t>
      </w:r>
      <w:r w:rsidR="002137D5" w:rsidRPr="003620B1">
        <w:rPr>
          <w:sz w:val="24"/>
          <w:szCs w:val="24"/>
          <w:vertAlign w:val="subscript"/>
        </w:rPr>
        <w:t>2</w:t>
      </w:r>
      <w:r w:rsidR="002137D5" w:rsidRPr="003620B1">
        <w:rPr>
          <w:sz w:val="24"/>
          <w:szCs w:val="24"/>
        </w:rPr>
        <w:t xml:space="preserve"> adsorption. Especially researches on seletion of Acacia species, Acacia varieties selection, appropriate soil types selection on dipterocarp forest.</w:t>
      </w:r>
    </w:p>
    <w:p w:rsidR="002137D5" w:rsidRPr="003620B1" w:rsidRDefault="002137D5" w:rsidP="002137D5">
      <w:pPr>
        <w:rPr>
          <w:sz w:val="24"/>
          <w:szCs w:val="24"/>
        </w:rPr>
      </w:pPr>
      <w:r w:rsidRPr="003620B1">
        <w:rPr>
          <w:sz w:val="24"/>
          <w:szCs w:val="24"/>
        </w:rPr>
        <w:t>Therefore, topic "</w:t>
      </w:r>
      <w:r w:rsidRPr="003620B1">
        <w:rPr>
          <w:b/>
          <w:sz w:val="24"/>
          <w:szCs w:val="24"/>
        </w:rPr>
        <w:t xml:space="preserve">Study on status and </w:t>
      </w:r>
      <w:r w:rsidR="00AC027E">
        <w:rPr>
          <w:b/>
          <w:sz w:val="24"/>
          <w:szCs w:val="24"/>
        </w:rPr>
        <w:t xml:space="preserve">selection of </w:t>
      </w:r>
      <w:r w:rsidRPr="003620B1">
        <w:rPr>
          <w:b/>
          <w:sz w:val="24"/>
          <w:szCs w:val="24"/>
        </w:rPr>
        <w:t>species</w:t>
      </w:r>
      <w:r w:rsidR="00AC027E">
        <w:rPr>
          <w:b/>
          <w:sz w:val="24"/>
          <w:szCs w:val="24"/>
        </w:rPr>
        <w:t xml:space="preserve"> and</w:t>
      </w:r>
      <w:r w:rsidRPr="003620B1">
        <w:rPr>
          <w:b/>
          <w:sz w:val="24"/>
          <w:szCs w:val="24"/>
        </w:rPr>
        <w:t xml:space="preserve"> varieties </w:t>
      </w:r>
      <w:r w:rsidR="00AC027E">
        <w:rPr>
          <w:b/>
          <w:sz w:val="24"/>
          <w:szCs w:val="24"/>
        </w:rPr>
        <w:t xml:space="preserve">of Acacia </w:t>
      </w:r>
      <w:r w:rsidR="00835526">
        <w:rPr>
          <w:b/>
          <w:sz w:val="24"/>
          <w:szCs w:val="24"/>
        </w:rPr>
        <w:t>suitable</w:t>
      </w:r>
      <w:r w:rsidRPr="003620B1">
        <w:rPr>
          <w:b/>
          <w:sz w:val="24"/>
          <w:szCs w:val="24"/>
        </w:rPr>
        <w:t xml:space="preserve"> for dipterocarp forest areas in Dak Lak province</w:t>
      </w:r>
      <w:r w:rsidRPr="003620B1">
        <w:rPr>
          <w:sz w:val="24"/>
          <w:szCs w:val="24"/>
        </w:rPr>
        <w:t>" was appropriate and necessary. Especially there is no author focusing on this forest type, dipterocarp.</w:t>
      </w:r>
    </w:p>
    <w:p w:rsidR="00D61733" w:rsidRPr="003620B1" w:rsidRDefault="00D61733" w:rsidP="002137D5">
      <w:pPr>
        <w:rPr>
          <w:sz w:val="24"/>
          <w:szCs w:val="24"/>
        </w:rPr>
      </w:pPr>
    </w:p>
    <w:p w:rsidR="00507C41" w:rsidRDefault="00507C41" w:rsidP="002137D5">
      <w:pPr>
        <w:rPr>
          <w:sz w:val="24"/>
          <w:szCs w:val="24"/>
        </w:rPr>
      </w:pPr>
    </w:p>
    <w:p w:rsidR="00FF40F8" w:rsidRPr="003620B1" w:rsidRDefault="00FF40F8" w:rsidP="002137D5">
      <w:pPr>
        <w:rPr>
          <w:sz w:val="24"/>
          <w:szCs w:val="24"/>
        </w:rPr>
      </w:pPr>
    </w:p>
    <w:p w:rsidR="003D228B" w:rsidRPr="003620B1" w:rsidRDefault="002137D5" w:rsidP="00D61733">
      <w:pPr>
        <w:jc w:val="center"/>
        <w:rPr>
          <w:b/>
          <w:sz w:val="24"/>
          <w:szCs w:val="24"/>
          <w:lang w:val="it-IT"/>
        </w:rPr>
      </w:pPr>
      <w:r w:rsidRPr="003620B1">
        <w:rPr>
          <w:b/>
          <w:sz w:val="24"/>
          <w:szCs w:val="24"/>
        </w:rPr>
        <w:lastRenderedPageBreak/>
        <w:t>CHAPTER 2: MATERIALS AND METHODOLOG</w:t>
      </w:r>
      <w:r w:rsidR="005C6CCF">
        <w:rPr>
          <w:b/>
          <w:sz w:val="24"/>
          <w:szCs w:val="24"/>
        </w:rPr>
        <w:t>Y</w:t>
      </w:r>
    </w:p>
    <w:p w:rsidR="003D228B" w:rsidRPr="003620B1" w:rsidRDefault="00891017" w:rsidP="00CF1C09">
      <w:pPr>
        <w:pStyle w:val="001tin"/>
        <w:keepNext w:val="0"/>
        <w:widowControl w:val="0"/>
        <w:spacing w:before="0" w:after="0"/>
        <w:outlineLvl w:val="2"/>
        <w:rPr>
          <w:color w:val="auto"/>
          <w:sz w:val="24"/>
          <w:szCs w:val="24"/>
        </w:rPr>
      </w:pPr>
      <w:bookmarkStart w:id="15" w:name="_Toc449687186"/>
      <w:bookmarkStart w:id="16" w:name="_Toc449692262"/>
      <w:bookmarkStart w:id="17" w:name="_Toc450719671"/>
      <w:bookmarkStart w:id="18" w:name="_Toc461817732"/>
      <w:bookmarkStart w:id="19" w:name="_Toc462201698"/>
      <w:bookmarkStart w:id="20" w:name="_Toc462201779"/>
      <w:bookmarkStart w:id="21" w:name="_Toc462201855"/>
      <w:bookmarkStart w:id="22" w:name="_Toc462300687"/>
      <w:bookmarkStart w:id="23" w:name="_Toc463006563"/>
      <w:bookmarkEnd w:id="12"/>
      <w:bookmarkEnd w:id="13"/>
      <w:bookmarkEnd w:id="14"/>
      <w:r w:rsidRPr="003620B1">
        <w:rPr>
          <w:color w:val="auto"/>
          <w:sz w:val="24"/>
          <w:szCs w:val="24"/>
        </w:rPr>
        <w:t>2.1</w:t>
      </w:r>
      <w:r w:rsidR="003D228B" w:rsidRPr="003620B1">
        <w:rPr>
          <w:color w:val="auto"/>
          <w:sz w:val="24"/>
          <w:szCs w:val="24"/>
        </w:rPr>
        <w:t xml:space="preserve">. </w:t>
      </w:r>
      <w:bookmarkEnd w:id="15"/>
      <w:bookmarkEnd w:id="16"/>
      <w:bookmarkEnd w:id="17"/>
      <w:bookmarkEnd w:id="18"/>
      <w:r w:rsidR="00507C41" w:rsidRPr="003620B1">
        <w:rPr>
          <w:color w:val="auto"/>
          <w:sz w:val="24"/>
          <w:szCs w:val="24"/>
        </w:rPr>
        <w:t>Materials</w:t>
      </w:r>
      <w:bookmarkEnd w:id="19"/>
      <w:bookmarkEnd w:id="20"/>
      <w:bookmarkEnd w:id="21"/>
      <w:bookmarkEnd w:id="22"/>
      <w:bookmarkEnd w:id="23"/>
    </w:p>
    <w:p w:rsidR="00507C41" w:rsidRPr="003620B1" w:rsidRDefault="00507C41" w:rsidP="005A28BE">
      <w:pPr>
        <w:pStyle w:val="001tin"/>
        <w:keepNext w:val="0"/>
        <w:widowControl w:val="0"/>
        <w:spacing w:before="0" w:after="0"/>
        <w:ind w:firstLine="720"/>
        <w:outlineLvl w:val="2"/>
        <w:rPr>
          <w:b w:val="0"/>
          <w:sz w:val="24"/>
          <w:szCs w:val="24"/>
        </w:rPr>
      </w:pPr>
      <w:r w:rsidRPr="003620B1">
        <w:rPr>
          <w:color w:val="auto"/>
          <w:sz w:val="24"/>
          <w:szCs w:val="24"/>
        </w:rPr>
        <w:t xml:space="preserve">- </w:t>
      </w:r>
      <w:r w:rsidRPr="003620B1">
        <w:rPr>
          <w:b w:val="0"/>
          <w:sz w:val="24"/>
          <w:szCs w:val="24"/>
        </w:rPr>
        <w:t>Dipterocarp forest and dipterocarp forest soils in Daklak</w:t>
      </w:r>
    </w:p>
    <w:p w:rsidR="00507C41" w:rsidRPr="003620B1" w:rsidRDefault="00507C41" w:rsidP="005A28BE">
      <w:pPr>
        <w:pStyle w:val="001tin"/>
        <w:keepNext w:val="0"/>
        <w:widowControl w:val="0"/>
        <w:spacing w:before="0" w:after="0"/>
        <w:ind w:firstLine="720"/>
        <w:outlineLvl w:val="2"/>
        <w:rPr>
          <w:b w:val="0"/>
          <w:color w:val="auto"/>
          <w:sz w:val="24"/>
          <w:szCs w:val="24"/>
        </w:rPr>
      </w:pPr>
      <w:r w:rsidRPr="003620B1">
        <w:rPr>
          <w:b w:val="0"/>
          <w:sz w:val="24"/>
          <w:szCs w:val="24"/>
        </w:rPr>
        <w:t xml:space="preserve">- Soi and forest planting 3 Acacia species: </w:t>
      </w:r>
      <w:r w:rsidRPr="003620B1">
        <w:rPr>
          <w:b w:val="0"/>
          <w:i/>
          <w:sz w:val="24"/>
          <w:szCs w:val="24"/>
        </w:rPr>
        <w:t>Acacia hybrid, Acacia auriculiphomis, Acacia mangium</w:t>
      </w:r>
      <w:r w:rsidRPr="003620B1">
        <w:rPr>
          <w:b w:val="0"/>
          <w:sz w:val="24"/>
          <w:szCs w:val="24"/>
        </w:rPr>
        <w:t>at 6 year- stage on dipterocarp forest areas at Ea Sup district, Daklak province.</w:t>
      </w:r>
    </w:p>
    <w:p w:rsidR="003D228B" w:rsidRPr="003620B1" w:rsidRDefault="003D228B" w:rsidP="005A28BE">
      <w:pPr>
        <w:widowControl w:val="0"/>
        <w:spacing w:line="288" w:lineRule="auto"/>
        <w:ind w:firstLine="720"/>
        <w:jc w:val="both"/>
        <w:rPr>
          <w:spacing w:val="-6"/>
          <w:sz w:val="24"/>
          <w:szCs w:val="24"/>
          <w:lang w:val="pt-BR"/>
        </w:rPr>
      </w:pPr>
      <w:r w:rsidRPr="003620B1">
        <w:rPr>
          <w:sz w:val="24"/>
          <w:szCs w:val="24"/>
          <w:lang w:val="pt-BR"/>
        </w:rPr>
        <w:t xml:space="preserve">- </w:t>
      </w:r>
      <w:r w:rsidR="00507C41" w:rsidRPr="003620B1">
        <w:rPr>
          <w:sz w:val="24"/>
          <w:szCs w:val="24"/>
          <w:lang w:val="pt-BR"/>
        </w:rPr>
        <w:t>Acacia hybrid varieties:</w:t>
      </w:r>
      <w:r w:rsidRPr="003620B1">
        <w:rPr>
          <w:spacing w:val="-6"/>
          <w:sz w:val="24"/>
          <w:szCs w:val="24"/>
          <w:lang w:val="pt-BR"/>
        </w:rPr>
        <w:t xml:space="preserve"> BV10, BV16, BV32, BV33, BV71, KL2, KL20, TA3 </w:t>
      </w:r>
      <w:r w:rsidR="005226E2" w:rsidRPr="003620B1">
        <w:rPr>
          <w:spacing w:val="-6"/>
          <w:sz w:val="24"/>
          <w:szCs w:val="24"/>
          <w:lang w:val="pt-BR"/>
        </w:rPr>
        <w:t xml:space="preserve">at </w:t>
      </w:r>
      <w:r w:rsidR="00507C41" w:rsidRPr="003620B1">
        <w:rPr>
          <w:spacing w:val="-6"/>
          <w:sz w:val="24"/>
          <w:szCs w:val="24"/>
          <w:lang w:val="pt-BR"/>
        </w:rPr>
        <w:t xml:space="preserve">5 year-stage </w:t>
      </w:r>
      <w:r w:rsidR="005226E2" w:rsidRPr="003620B1">
        <w:rPr>
          <w:spacing w:val="-6"/>
          <w:sz w:val="24"/>
          <w:szCs w:val="24"/>
          <w:lang w:val="pt-BR"/>
        </w:rPr>
        <w:t>growing on dipterocarp forest areas in Daklak province.</w:t>
      </w:r>
    </w:p>
    <w:p w:rsidR="003D228B" w:rsidRPr="003620B1" w:rsidRDefault="003D228B" w:rsidP="00CF1C09">
      <w:pPr>
        <w:pStyle w:val="001tin"/>
        <w:keepNext w:val="0"/>
        <w:widowControl w:val="0"/>
        <w:spacing w:before="0" w:after="0"/>
        <w:rPr>
          <w:color w:val="auto"/>
          <w:sz w:val="24"/>
          <w:szCs w:val="24"/>
        </w:rPr>
      </w:pPr>
      <w:bookmarkStart w:id="24" w:name="_Toc449687188"/>
      <w:bookmarkStart w:id="25" w:name="_Toc449692264"/>
      <w:bookmarkStart w:id="26" w:name="_Toc450719672"/>
      <w:bookmarkStart w:id="27" w:name="_Toc461817733"/>
      <w:bookmarkStart w:id="28" w:name="_Toc462201699"/>
      <w:bookmarkStart w:id="29" w:name="_Toc462201780"/>
      <w:bookmarkStart w:id="30" w:name="_Toc462201856"/>
      <w:bookmarkStart w:id="31" w:name="_Toc462300688"/>
      <w:bookmarkStart w:id="32" w:name="_Toc463006564"/>
      <w:r w:rsidRPr="003620B1">
        <w:rPr>
          <w:color w:val="auto"/>
          <w:sz w:val="24"/>
          <w:szCs w:val="24"/>
        </w:rPr>
        <w:t>2.</w:t>
      </w:r>
      <w:r w:rsidR="00891017" w:rsidRPr="003620B1">
        <w:rPr>
          <w:color w:val="auto"/>
          <w:sz w:val="24"/>
          <w:szCs w:val="24"/>
        </w:rPr>
        <w:t xml:space="preserve">2. </w:t>
      </w:r>
      <w:r w:rsidR="008565B2" w:rsidRPr="003620B1">
        <w:rPr>
          <w:color w:val="auto"/>
          <w:sz w:val="24"/>
          <w:szCs w:val="24"/>
        </w:rPr>
        <w:t>Research contents</w:t>
      </w:r>
      <w:bookmarkEnd w:id="24"/>
      <w:bookmarkEnd w:id="25"/>
      <w:bookmarkEnd w:id="26"/>
      <w:bookmarkEnd w:id="27"/>
      <w:bookmarkEnd w:id="28"/>
      <w:bookmarkEnd w:id="29"/>
      <w:bookmarkEnd w:id="30"/>
      <w:bookmarkEnd w:id="31"/>
      <w:bookmarkEnd w:id="32"/>
    </w:p>
    <w:p w:rsidR="008565B2" w:rsidRPr="003620B1" w:rsidRDefault="005A28BE" w:rsidP="005A28BE">
      <w:pPr>
        <w:pStyle w:val="001tin"/>
        <w:keepNext w:val="0"/>
        <w:widowControl w:val="0"/>
        <w:spacing w:before="0" w:after="0"/>
        <w:ind w:firstLine="720"/>
        <w:rPr>
          <w:rStyle w:val="shorttext"/>
          <w:b w:val="0"/>
          <w:sz w:val="24"/>
          <w:szCs w:val="24"/>
        </w:rPr>
      </w:pPr>
      <w:r w:rsidRPr="003620B1">
        <w:rPr>
          <w:color w:val="auto"/>
          <w:sz w:val="24"/>
          <w:szCs w:val="24"/>
        </w:rPr>
        <w:t xml:space="preserve">- </w:t>
      </w:r>
      <w:r w:rsidRPr="003620B1">
        <w:rPr>
          <w:rStyle w:val="shorttext"/>
          <w:b w:val="0"/>
          <w:sz w:val="24"/>
          <w:szCs w:val="24"/>
        </w:rPr>
        <w:t>Natural - economic – social conditions at research areas</w:t>
      </w:r>
    </w:p>
    <w:p w:rsidR="005A28BE" w:rsidRPr="003620B1" w:rsidRDefault="005A28BE" w:rsidP="005A28BE">
      <w:pPr>
        <w:pStyle w:val="001tin"/>
        <w:keepNext w:val="0"/>
        <w:widowControl w:val="0"/>
        <w:spacing w:before="0" w:after="0"/>
        <w:ind w:firstLine="720"/>
        <w:rPr>
          <w:rStyle w:val="shorttext"/>
          <w:b w:val="0"/>
          <w:sz w:val="24"/>
          <w:szCs w:val="24"/>
        </w:rPr>
      </w:pPr>
      <w:r w:rsidRPr="003620B1">
        <w:rPr>
          <w:rStyle w:val="shorttext"/>
          <w:b w:val="0"/>
          <w:sz w:val="24"/>
          <w:szCs w:val="24"/>
        </w:rPr>
        <w:t>- Current land use status and dipterocarp at Daklak province.</w:t>
      </w:r>
    </w:p>
    <w:p w:rsidR="003D228B" w:rsidRPr="003620B1" w:rsidRDefault="005A28BE" w:rsidP="005A28BE">
      <w:pPr>
        <w:pStyle w:val="001tin"/>
        <w:keepNext w:val="0"/>
        <w:widowControl w:val="0"/>
        <w:spacing w:before="0" w:after="0"/>
        <w:ind w:firstLine="720"/>
        <w:rPr>
          <w:rStyle w:val="shorttext"/>
          <w:b w:val="0"/>
          <w:sz w:val="24"/>
          <w:szCs w:val="24"/>
        </w:rPr>
      </w:pPr>
      <w:r w:rsidRPr="003620B1">
        <w:rPr>
          <w:rStyle w:val="shorttext"/>
          <w:b w:val="0"/>
          <w:sz w:val="24"/>
          <w:szCs w:val="24"/>
        </w:rPr>
        <w:t>- Research on selection of Acacia species planting on dipterocarp forest soils.</w:t>
      </w:r>
    </w:p>
    <w:p w:rsidR="003D228B" w:rsidRPr="003620B1" w:rsidRDefault="005A28BE" w:rsidP="005A28BE">
      <w:pPr>
        <w:pStyle w:val="001tin"/>
        <w:keepNext w:val="0"/>
        <w:widowControl w:val="0"/>
        <w:spacing w:before="0" w:after="0"/>
        <w:ind w:firstLine="720"/>
        <w:rPr>
          <w:b w:val="0"/>
          <w:sz w:val="24"/>
          <w:szCs w:val="24"/>
        </w:rPr>
      </w:pPr>
      <w:r w:rsidRPr="003620B1">
        <w:rPr>
          <w:b w:val="0"/>
          <w:sz w:val="24"/>
          <w:szCs w:val="24"/>
        </w:rPr>
        <w:t>- Research on selection of soil appropriate types at dipterocarp forest for planting Acacia hybrid at Daklak.</w:t>
      </w:r>
    </w:p>
    <w:p w:rsidR="003D228B" w:rsidRPr="003620B1" w:rsidRDefault="005A28BE" w:rsidP="005A28BE">
      <w:pPr>
        <w:pStyle w:val="001tin"/>
        <w:keepNext w:val="0"/>
        <w:widowControl w:val="0"/>
        <w:spacing w:before="0" w:after="0"/>
        <w:ind w:firstLine="720"/>
        <w:rPr>
          <w:b w:val="0"/>
          <w:sz w:val="24"/>
          <w:szCs w:val="24"/>
        </w:rPr>
      </w:pPr>
      <w:r w:rsidRPr="003620B1">
        <w:rPr>
          <w:b w:val="0"/>
          <w:sz w:val="24"/>
          <w:szCs w:val="24"/>
        </w:rPr>
        <w:t>- Reseach on selection of Acacia hybrid varieties appropriate for planting on grey soil developed on sandy and granite stone (Xa) with thick layer over 75 cm at Ea Sup district, Daklak province.</w:t>
      </w:r>
    </w:p>
    <w:p w:rsidR="005A28BE" w:rsidRPr="003620B1" w:rsidRDefault="005A28BE" w:rsidP="005A28BE">
      <w:pPr>
        <w:pStyle w:val="001tin"/>
        <w:keepNext w:val="0"/>
        <w:widowControl w:val="0"/>
        <w:spacing w:before="0" w:after="0"/>
        <w:ind w:firstLine="720"/>
        <w:rPr>
          <w:b w:val="0"/>
          <w:sz w:val="24"/>
          <w:szCs w:val="24"/>
        </w:rPr>
      </w:pPr>
      <w:r w:rsidRPr="003620B1">
        <w:rPr>
          <w:b w:val="0"/>
          <w:sz w:val="24"/>
          <w:szCs w:val="24"/>
        </w:rPr>
        <w:t>- Reseach on selection of Acacia hybrid varieties appropriate for planting on Acrisols developed on sandy and granite stone (Xa) with thick layer lower 75 cm at Ea Sup district, Daklak province.</w:t>
      </w:r>
    </w:p>
    <w:p w:rsidR="003D228B" w:rsidRPr="003620B1" w:rsidRDefault="00891017" w:rsidP="001B1E29">
      <w:pPr>
        <w:pStyle w:val="001tin"/>
        <w:keepNext w:val="0"/>
        <w:widowControl w:val="0"/>
        <w:spacing w:before="0" w:after="0"/>
        <w:rPr>
          <w:color w:val="auto"/>
          <w:sz w:val="24"/>
          <w:szCs w:val="24"/>
        </w:rPr>
      </w:pPr>
      <w:bookmarkStart w:id="33" w:name="_Toc450719699"/>
      <w:bookmarkStart w:id="34" w:name="_Toc461817739"/>
      <w:bookmarkStart w:id="35" w:name="_Toc462201706"/>
      <w:bookmarkStart w:id="36" w:name="_Toc462201787"/>
      <w:bookmarkStart w:id="37" w:name="_Toc462201863"/>
      <w:bookmarkStart w:id="38" w:name="_Toc462300695"/>
      <w:bookmarkStart w:id="39" w:name="_Toc463006584"/>
      <w:r w:rsidRPr="003620B1">
        <w:rPr>
          <w:color w:val="auto"/>
          <w:sz w:val="24"/>
          <w:szCs w:val="24"/>
        </w:rPr>
        <w:t xml:space="preserve">2.3. </w:t>
      </w:r>
      <w:bookmarkEnd w:id="33"/>
      <w:bookmarkEnd w:id="34"/>
      <w:bookmarkEnd w:id="35"/>
      <w:bookmarkEnd w:id="36"/>
      <w:bookmarkEnd w:id="37"/>
      <w:bookmarkEnd w:id="38"/>
      <w:bookmarkEnd w:id="39"/>
      <w:r w:rsidR="00D61733" w:rsidRPr="003620B1">
        <w:rPr>
          <w:color w:val="auto"/>
          <w:sz w:val="24"/>
          <w:szCs w:val="24"/>
        </w:rPr>
        <w:t>Methodolog</w:t>
      </w:r>
      <w:r w:rsidR="005C6CCF">
        <w:rPr>
          <w:color w:val="auto"/>
          <w:sz w:val="24"/>
          <w:szCs w:val="24"/>
        </w:rPr>
        <w:t>y</w:t>
      </w:r>
    </w:p>
    <w:p w:rsidR="00385FAE" w:rsidRPr="003620B1" w:rsidRDefault="00891017" w:rsidP="001B1E29">
      <w:pPr>
        <w:widowControl w:val="0"/>
        <w:spacing w:line="288" w:lineRule="auto"/>
        <w:ind w:firstLine="567"/>
        <w:jc w:val="both"/>
        <w:rPr>
          <w:i/>
          <w:sz w:val="24"/>
          <w:szCs w:val="24"/>
          <w:lang w:val="pt-BR"/>
        </w:rPr>
      </w:pPr>
      <w:r w:rsidRPr="003620B1">
        <w:rPr>
          <w:i/>
          <w:sz w:val="24"/>
          <w:szCs w:val="24"/>
          <w:lang w:val="pt-BR"/>
        </w:rPr>
        <w:t xml:space="preserve">* </w:t>
      </w:r>
      <w:r w:rsidR="00385FAE" w:rsidRPr="003620B1">
        <w:rPr>
          <w:i/>
          <w:sz w:val="24"/>
          <w:szCs w:val="24"/>
          <w:lang w:val="pt-BR"/>
        </w:rPr>
        <w:t xml:space="preserve">Data collection </w:t>
      </w:r>
    </w:p>
    <w:p w:rsidR="00B77235" w:rsidRPr="003620B1" w:rsidRDefault="00385FAE" w:rsidP="00385FAE">
      <w:pPr>
        <w:widowControl w:val="0"/>
        <w:spacing w:line="288" w:lineRule="auto"/>
        <w:ind w:firstLine="567"/>
        <w:jc w:val="both"/>
        <w:rPr>
          <w:sz w:val="24"/>
          <w:szCs w:val="24"/>
        </w:rPr>
      </w:pPr>
      <w:proofErr w:type="gramStart"/>
      <w:r w:rsidRPr="003620B1">
        <w:rPr>
          <w:sz w:val="24"/>
          <w:szCs w:val="24"/>
        </w:rPr>
        <w:t>Collect</w:t>
      </w:r>
      <w:r w:rsidR="005C6CCF">
        <w:rPr>
          <w:sz w:val="24"/>
          <w:szCs w:val="24"/>
        </w:rPr>
        <w:t>ion of</w:t>
      </w:r>
      <w:r w:rsidRPr="003620B1">
        <w:rPr>
          <w:sz w:val="24"/>
          <w:szCs w:val="24"/>
        </w:rPr>
        <w:t xml:space="preserve"> information on plant morphological characteristics, distribution, biological characteristics, ecology, growing techniques, management ... of Acacia species in Vietnam and around the world.</w:t>
      </w:r>
      <w:proofErr w:type="gramEnd"/>
    </w:p>
    <w:p w:rsidR="00B77235" w:rsidRPr="003620B1" w:rsidRDefault="00385FAE" w:rsidP="00385FAE">
      <w:pPr>
        <w:widowControl w:val="0"/>
        <w:spacing w:line="288" w:lineRule="auto"/>
        <w:ind w:firstLine="567"/>
        <w:jc w:val="both"/>
        <w:rPr>
          <w:sz w:val="24"/>
          <w:szCs w:val="24"/>
          <w:lang w:val="pt-BR"/>
        </w:rPr>
      </w:pPr>
      <w:r w:rsidRPr="003620B1">
        <w:rPr>
          <w:sz w:val="24"/>
          <w:szCs w:val="24"/>
        </w:rPr>
        <w:t>- Collect</w:t>
      </w:r>
      <w:r w:rsidR="005C6CCF">
        <w:rPr>
          <w:sz w:val="24"/>
          <w:szCs w:val="24"/>
        </w:rPr>
        <w:t>ion of</w:t>
      </w:r>
      <w:r w:rsidRPr="003620B1">
        <w:rPr>
          <w:sz w:val="24"/>
          <w:szCs w:val="24"/>
        </w:rPr>
        <w:t xml:space="preserve"> information o</w:t>
      </w:r>
      <w:r w:rsidR="005C6CCF">
        <w:rPr>
          <w:sz w:val="24"/>
          <w:szCs w:val="24"/>
        </w:rPr>
        <w:t>n</w:t>
      </w:r>
      <w:r w:rsidRPr="003620B1">
        <w:rPr>
          <w:sz w:val="24"/>
          <w:szCs w:val="24"/>
        </w:rPr>
        <w:t xml:space="preserve"> soil, climate, hydrology, documents on the plantation models design, land use planning, forest status maps, maps of land use planning and forest.</w:t>
      </w:r>
    </w:p>
    <w:p w:rsidR="00B77235" w:rsidRPr="003620B1" w:rsidRDefault="00891017" w:rsidP="00385FAE">
      <w:pPr>
        <w:widowControl w:val="0"/>
        <w:spacing w:line="288" w:lineRule="auto"/>
        <w:ind w:firstLine="567"/>
        <w:jc w:val="both"/>
        <w:rPr>
          <w:i/>
          <w:sz w:val="24"/>
          <w:szCs w:val="24"/>
          <w:lang w:val="pt-BR"/>
        </w:rPr>
      </w:pPr>
      <w:r w:rsidRPr="003620B1">
        <w:rPr>
          <w:i/>
          <w:sz w:val="24"/>
          <w:szCs w:val="24"/>
          <w:lang w:val="pt-BR"/>
        </w:rPr>
        <w:t xml:space="preserve">* </w:t>
      </w:r>
      <w:r w:rsidR="00385FAE" w:rsidRPr="003620B1">
        <w:rPr>
          <w:i/>
          <w:sz w:val="24"/>
          <w:szCs w:val="24"/>
          <w:lang w:val="pt-BR"/>
        </w:rPr>
        <w:t xml:space="preserve">Growth survey </w:t>
      </w:r>
    </w:p>
    <w:p w:rsidR="00B77235" w:rsidRPr="003620B1" w:rsidRDefault="00EB4C84" w:rsidP="00CF1C09">
      <w:pPr>
        <w:widowControl w:val="0"/>
        <w:spacing w:line="288" w:lineRule="auto"/>
        <w:ind w:firstLine="567"/>
        <w:jc w:val="both"/>
        <w:rPr>
          <w:sz w:val="24"/>
          <w:szCs w:val="24"/>
          <w:lang w:val="pt-BR"/>
        </w:rPr>
      </w:pPr>
      <w:r w:rsidRPr="003620B1">
        <w:rPr>
          <w:sz w:val="24"/>
          <w:szCs w:val="24"/>
          <w:lang w:val="pt-BR"/>
        </w:rPr>
        <w:t xml:space="preserve">- </w:t>
      </w:r>
      <w:r w:rsidR="007702AC" w:rsidRPr="003620B1">
        <w:rPr>
          <w:sz w:val="24"/>
          <w:szCs w:val="24"/>
          <w:lang w:val="pt-BR"/>
        </w:rPr>
        <w:t xml:space="preserve">For </w:t>
      </w:r>
      <w:r w:rsidR="002D3B02" w:rsidRPr="003620B1">
        <w:rPr>
          <w:sz w:val="24"/>
          <w:szCs w:val="24"/>
          <w:lang w:val="pt-BR"/>
        </w:rPr>
        <w:t>3 species of Acacia 6-year at afforestation (</w:t>
      </w:r>
      <w:r w:rsidR="002D3B02" w:rsidRPr="003620B1">
        <w:rPr>
          <w:i/>
          <w:sz w:val="24"/>
          <w:szCs w:val="24"/>
        </w:rPr>
        <w:t>Acacia hybrid, Acacia auriculiphomis, Acacia mangium), Acacia hybrid</w:t>
      </w:r>
      <w:r w:rsidR="002D3B02" w:rsidRPr="003620B1">
        <w:rPr>
          <w:sz w:val="24"/>
          <w:szCs w:val="24"/>
        </w:rPr>
        <w:t xml:space="preserve"> 5-year at afforestation on soil type 2: </w:t>
      </w:r>
      <w:r w:rsidR="00BB2364" w:rsidRPr="003620B1">
        <w:rPr>
          <w:sz w:val="24"/>
          <w:szCs w:val="24"/>
        </w:rPr>
        <w:t>Conducting</w:t>
      </w:r>
      <w:r w:rsidR="002D3B02" w:rsidRPr="003620B1">
        <w:rPr>
          <w:sz w:val="24"/>
          <w:szCs w:val="24"/>
        </w:rPr>
        <w:t xml:space="preserve"> standard plot ha</w:t>
      </w:r>
      <w:r w:rsidR="00BB2364" w:rsidRPr="003620B1">
        <w:rPr>
          <w:sz w:val="24"/>
          <w:szCs w:val="24"/>
        </w:rPr>
        <w:t>ving</w:t>
      </w:r>
      <w:r w:rsidR="002D3B02" w:rsidRPr="003620B1">
        <w:rPr>
          <w:sz w:val="24"/>
          <w:szCs w:val="24"/>
        </w:rPr>
        <w:t xml:space="preserve"> 500m</w:t>
      </w:r>
      <w:r w:rsidR="002D3B02" w:rsidRPr="003620B1">
        <w:rPr>
          <w:sz w:val="24"/>
          <w:szCs w:val="24"/>
          <w:vertAlign w:val="superscript"/>
        </w:rPr>
        <w:t>2</w:t>
      </w:r>
      <w:r w:rsidR="00BB2364" w:rsidRPr="003620B1">
        <w:rPr>
          <w:sz w:val="24"/>
          <w:szCs w:val="24"/>
        </w:rPr>
        <w:t>as long as the</w:t>
      </w:r>
      <w:r w:rsidR="002D3B02" w:rsidRPr="003620B1">
        <w:rPr>
          <w:sz w:val="24"/>
          <w:szCs w:val="24"/>
        </w:rPr>
        <w:t xml:space="preserve"> standard </w:t>
      </w:r>
      <w:r w:rsidR="00BB2364" w:rsidRPr="003620B1">
        <w:rPr>
          <w:sz w:val="24"/>
          <w:szCs w:val="24"/>
        </w:rPr>
        <w:t xml:space="preserve">plot </w:t>
      </w:r>
      <w:r w:rsidR="002D3B02" w:rsidRPr="003620B1">
        <w:rPr>
          <w:sz w:val="24"/>
          <w:szCs w:val="24"/>
        </w:rPr>
        <w:t xml:space="preserve">size on soil or plant species </w:t>
      </w:r>
      <w:r w:rsidR="00BB2364" w:rsidRPr="003620B1">
        <w:rPr>
          <w:sz w:val="24"/>
          <w:szCs w:val="24"/>
        </w:rPr>
        <w:t>was</w:t>
      </w:r>
      <w:r w:rsidR="002D3B02" w:rsidRPr="003620B1">
        <w:rPr>
          <w:sz w:val="24"/>
          <w:szCs w:val="24"/>
        </w:rPr>
        <w:t xml:space="preserve"> greater than </w:t>
      </w:r>
      <w:r w:rsidR="00BB2364" w:rsidRPr="003620B1">
        <w:rPr>
          <w:sz w:val="24"/>
          <w:szCs w:val="24"/>
        </w:rPr>
        <w:t xml:space="preserve">3 </w:t>
      </w:r>
      <w:r w:rsidR="002D3B02" w:rsidRPr="003620B1">
        <w:rPr>
          <w:sz w:val="24"/>
          <w:szCs w:val="24"/>
        </w:rPr>
        <w:t xml:space="preserve">standard </w:t>
      </w:r>
      <w:r w:rsidR="00BB2364" w:rsidRPr="003620B1">
        <w:rPr>
          <w:sz w:val="24"/>
          <w:szCs w:val="24"/>
        </w:rPr>
        <w:t>plots</w:t>
      </w:r>
      <w:r w:rsidR="002D3B02" w:rsidRPr="003620B1">
        <w:rPr>
          <w:sz w:val="24"/>
          <w:szCs w:val="24"/>
        </w:rPr>
        <w:t xml:space="preserve"> and </w:t>
      </w:r>
      <w:r w:rsidR="00BB2364" w:rsidRPr="003620B1">
        <w:rPr>
          <w:sz w:val="24"/>
          <w:szCs w:val="24"/>
        </w:rPr>
        <w:t>the number of plants in each plot larger</w:t>
      </w:r>
      <w:r w:rsidR="002D3B02" w:rsidRPr="003620B1">
        <w:rPr>
          <w:sz w:val="24"/>
          <w:szCs w:val="24"/>
        </w:rPr>
        <w:t xml:space="preserve"> than 30 trees.</w:t>
      </w:r>
      <w:r w:rsidR="00BB2364" w:rsidRPr="003620B1">
        <w:rPr>
          <w:sz w:val="24"/>
          <w:szCs w:val="24"/>
        </w:rPr>
        <w:t xml:space="preserve"> Caculating all plants in each plots with some </w:t>
      </w:r>
      <w:r w:rsidR="00500BEF" w:rsidRPr="003620B1">
        <w:rPr>
          <w:sz w:val="24"/>
          <w:szCs w:val="24"/>
        </w:rPr>
        <w:t xml:space="preserve">indicators: </w:t>
      </w:r>
      <w:r w:rsidR="00B77235" w:rsidRPr="003620B1">
        <w:rPr>
          <w:sz w:val="24"/>
          <w:szCs w:val="24"/>
          <w:lang w:val="pt-BR"/>
        </w:rPr>
        <w:t>D</w:t>
      </w:r>
      <w:r w:rsidR="00B77235" w:rsidRPr="003620B1">
        <w:rPr>
          <w:sz w:val="24"/>
          <w:szCs w:val="24"/>
          <w:vertAlign w:val="subscript"/>
          <w:lang w:val="pt-BR"/>
        </w:rPr>
        <w:t>1</w:t>
      </w:r>
      <w:proofErr w:type="gramStart"/>
      <w:r w:rsidR="00B77235" w:rsidRPr="003620B1">
        <w:rPr>
          <w:sz w:val="24"/>
          <w:szCs w:val="24"/>
          <w:vertAlign w:val="subscript"/>
          <w:lang w:val="pt-BR"/>
        </w:rPr>
        <w:t>,3</w:t>
      </w:r>
      <w:proofErr w:type="gramEnd"/>
      <w:r w:rsidR="00B77235" w:rsidRPr="003620B1">
        <w:rPr>
          <w:sz w:val="24"/>
          <w:szCs w:val="24"/>
          <w:lang w:val="pt-BR"/>
        </w:rPr>
        <w:t>, H</w:t>
      </w:r>
      <w:r w:rsidR="00B77235" w:rsidRPr="003620B1">
        <w:rPr>
          <w:sz w:val="24"/>
          <w:szCs w:val="24"/>
          <w:vertAlign w:val="subscript"/>
          <w:lang w:val="pt-BR"/>
        </w:rPr>
        <w:t>vn</w:t>
      </w:r>
      <w:r w:rsidR="00B77235" w:rsidRPr="003620B1">
        <w:rPr>
          <w:sz w:val="24"/>
          <w:szCs w:val="24"/>
          <w:lang w:val="pt-BR"/>
        </w:rPr>
        <w:t>, D</w:t>
      </w:r>
      <w:r w:rsidR="00B77235" w:rsidRPr="003620B1">
        <w:rPr>
          <w:sz w:val="24"/>
          <w:szCs w:val="24"/>
          <w:vertAlign w:val="subscript"/>
          <w:lang w:val="pt-BR"/>
        </w:rPr>
        <w:t xml:space="preserve">t </w:t>
      </w:r>
      <w:bookmarkStart w:id="40" w:name="_Toc275249365"/>
      <w:bookmarkStart w:id="41" w:name="_Toc282767429"/>
      <w:r w:rsidR="00500BEF" w:rsidRPr="003620B1">
        <w:rPr>
          <w:sz w:val="24"/>
          <w:szCs w:val="24"/>
          <w:lang w:val="pt-BR"/>
        </w:rPr>
        <w:t xml:space="preserve"> and survival rate</w:t>
      </w:r>
      <w:r w:rsidR="00B77235" w:rsidRPr="003620B1">
        <w:rPr>
          <w:sz w:val="24"/>
          <w:szCs w:val="24"/>
          <w:lang w:val="pt-BR"/>
        </w:rPr>
        <w:t>.</w:t>
      </w:r>
    </w:p>
    <w:p w:rsidR="009050F4" w:rsidRPr="003620B1" w:rsidRDefault="009050F4" w:rsidP="00CF1C09">
      <w:pPr>
        <w:widowControl w:val="0"/>
        <w:spacing w:line="288" w:lineRule="auto"/>
        <w:ind w:firstLine="567"/>
        <w:jc w:val="both"/>
        <w:rPr>
          <w:sz w:val="24"/>
          <w:szCs w:val="24"/>
          <w:lang w:val="pt-BR"/>
        </w:rPr>
      </w:pPr>
      <w:r w:rsidRPr="003620B1">
        <w:rPr>
          <w:sz w:val="24"/>
          <w:szCs w:val="24"/>
          <w:lang w:val="pt-BR"/>
        </w:rPr>
        <w:t xml:space="preserve">- For </w:t>
      </w:r>
      <w:r w:rsidRPr="003620B1">
        <w:rPr>
          <w:i/>
          <w:sz w:val="24"/>
          <w:szCs w:val="24"/>
          <w:lang w:val="pt-BR"/>
        </w:rPr>
        <w:t>Acacia hybrid</w:t>
      </w:r>
      <w:r w:rsidRPr="003620B1">
        <w:rPr>
          <w:sz w:val="24"/>
          <w:szCs w:val="24"/>
          <w:lang w:val="pt-BR"/>
        </w:rPr>
        <w:t xml:space="preserve"> planting for treatment: Caculating all plants in plot for following indicators:</w:t>
      </w:r>
      <w:r w:rsidR="00C12C50" w:rsidRPr="003620B1">
        <w:rPr>
          <w:sz w:val="24"/>
          <w:szCs w:val="24"/>
          <w:lang w:val="pt-BR"/>
        </w:rPr>
        <w:t xml:space="preserve"> D</w:t>
      </w:r>
      <w:r w:rsidR="00C12C50" w:rsidRPr="003620B1">
        <w:rPr>
          <w:sz w:val="24"/>
          <w:szCs w:val="24"/>
          <w:vertAlign w:val="subscript"/>
          <w:lang w:val="pt-BR"/>
        </w:rPr>
        <w:t>1,3</w:t>
      </w:r>
      <w:r w:rsidR="00C12C50" w:rsidRPr="003620B1">
        <w:rPr>
          <w:sz w:val="24"/>
          <w:szCs w:val="24"/>
          <w:lang w:val="pt-BR"/>
        </w:rPr>
        <w:t>, H</w:t>
      </w:r>
      <w:r w:rsidR="00C12C50" w:rsidRPr="003620B1">
        <w:rPr>
          <w:sz w:val="24"/>
          <w:szCs w:val="24"/>
          <w:vertAlign w:val="subscript"/>
          <w:lang w:val="pt-BR"/>
        </w:rPr>
        <w:t>vn</w:t>
      </w:r>
      <w:r w:rsidR="00C12C50" w:rsidRPr="003620B1">
        <w:rPr>
          <w:sz w:val="24"/>
          <w:szCs w:val="24"/>
          <w:lang w:val="pt-BR"/>
        </w:rPr>
        <w:t>, D</w:t>
      </w:r>
      <w:r w:rsidR="00C12C50" w:rsidRPr="003620B1">
        <w:rPr>
          <w:sz w:val="24"/>
          <w:szCs w:val="24"/>
          <w:vertAlign w:val="subscript"/>
          <w:lang w:val="pt-BR"/>
        </w:rPr>
        <w:t xml:space="preserve">t </w:t>
      </w:r>
      <w:r w:rsidR="00C12C50" w:rsidRPr="003620B1">
        <w:rPr>
          <w:sz w:val="24"/>
          <w:szCs w:val="24"/>
          <w:lang w:val="pt-BR"/>
        </w:rPr>
        <w:t xml:space="preserve"> and survival rate.</w:t>
      </w:r>
    </w:p>
    <w:p w:rsidR="00C12C50" w:rsidRPr="003620B1" w:rsidRDefault="00891017" w:rsidP="001B1E29">
      <w:pPr>
        <w:widowControl w:val="0"/>
        <w:spacing w:line="288" w:lineRule="auto"/>
        <w:ind w:firstLine="567"/>
        <w:jc w:val="both"/>
        <w:rPr>
          <w:i/>
          <w:sz w:val="24"/>
          <w:szCs w:val="24"/>
          <w:lang w:val="pt-BR"/>
        </w:rPr>
      </w:pPr>
      <w:r w:rsidRPr="003620B1">
        <w:rPr>
          <w:i/>
          <w:sz w:val="24"/>
          <w:szCs w:val="24"/>
          <w:lang w:val="pt-BR"/>
        </w:rPr>
        <w:t xml:space="preserve">* </w:t>
      </w:r>
      <w:r w:rsidR="00C12C50" w:rsidRPr="003620B1">
        <w:rPr>
          <w:i/>
          <w:sz w:val="24"/>
          <w:szCs w:val="24"/>
          <w:lang w:val="pt-BR"/>
        </w:rPr>
        <w:t xml:space="preserve">Survey and soil analysis </w:t>
      </w:r>
    </w:p>
    <w:p w:rsidR="00B77235" w:rsidRPr="003620B1" w:rsidRDefault="00C12C50" w:rsidP="00CF1C09">
      <w:pPr>
        <w:widowControl w:val="0"/>
        <w:spacing w:line="288" w:lineRule="auto"/>
        <w:ind w:firstLine="567"/>
        <w:jc w:val="both"/>
        <w:rPr>
          <w:sz w:val="24"/>
          <w:szCs w:val="24"/>
          <w:lang w:val="pt-BR"/>
        </w:rPr>
      </w:pPr>
      <w:r w:rsidRPr="003620B1">
        <w:rPr>
          <w:sz w:val="24"/>
          <w:szCs w:val="24"/>
          <w:lang w:val="pt-BR"/>
        </w:rPr>
        <w:t xml:space="preserve">- </w:t>
      </w:r>
      <w:r w:rsidR="00AE4302" w:rsidRPr="003620B1">
        <w:rPr>
          <w:sz w:val="24"/>
          <w:szCs w:val="24"/>
          <w:lang w:val="pt-BR"/>
        </w:rPr>
        <w:t>Create and describe soil profiles on</w:t>
      </w:r>
      <w:r w:rsidR="00AA420B" w:rsidRPr="003620B1">
        <w:rPr>
          <w:sz w:val="24"/>
          <w:szCs w:val="24"/>
          <w:lang w:val="pt-BR"/>
        </w:rPr>
        <w:t xml:space="preserve"> afforestation of 3 Acacia species, </w:t>
      </w:r>
      <w:r w:rsidR="00AA420B" w:rsidRPr="003620B1">
        <w:rPr>
          <w:i/>
          <w:sz w:val="24"/>
          <w:szCs w:val="24"/>
          <w:lang w:val="pt-BR"/>
        </w:rPr>
        <w:t xml:space="preserve">Acacia hybrid </w:t>
      </w:r>
      <w:r w:rsidR="00AA420B" w:rsidRPr="003620B1">
        <w:rPr>
          <w:sz w:val="24"/>
          <w:szCs w:val="24"/>
          <w:lang w:val="pt-BR"/>
        </w:rPr>
        <w:t xml:space="preserve">on 2 soil types and </w:t>
      </w:r>
      <w:r w:rsidR="00AA420B" w:rsidRPr="003620B1">
        <w:rPr>
          <w:i/>
          <w:sz w:val="24"/>
          <w:szCs w:val="24"/>
          <w:lang w:val="pt-BR"/>
        </w:rPr>
        <w:t xml:space="preserve">Acacia hybrid </w:t>
      </w:r>
      <w:r w:rsidR="00AA420B" w:rsidRPr="003620B1">
        <w:rPr>
          <w:sz w:val="24"/>
          <w:szCs w:val="24"/>
          <w:lang w:val="pt-BR"/>
        </w:rPr>
        <w:t>planting for measurement. Collecting soil samples for analysing some indicators: OC, pH, N (%), P</w:t>
      </w:r>
      <w:r w:rsidR="00AA420B" w:rsidRPr="003620B1">
        <w:rPr>
          <w:sz w:val="24"/>
          <w:szCs w:val="24"/>
          <w:vertAlign w:val="subscript"/>
          <w:lang w:val="pt-BR"/>
        </w:rPr>
        <w:t>2</w:t>
      </w:r>
      <w:r w:rsidR="00AA420B" w:rsidRPr="003620B1">
        <w:rPr>
          <w:sz w:val="24"/>
          <w:szCs w:val="24"/>
          <w:lang w:val="pt-BR"/>
        </w:rPr>
        <w:t>O</w:t>
      </w:r>
      <w:r w:rsidR="00AA420B" w:rsidRPr="003620B1">
        <w:rPr>
          <w:sz w:val="24"/>
          <w:szCs w:val="24"/>
          <w:vertAlign w:val="subscript"/>
          <w:lang w:val="pt-BR"/>
        </w:rPr>
        <w:t>5</w:t>
      </w:r>
      <w:r w:rsidR="00AA420B" w:rsidRPr="003620B1">
        <w:rPr>
          <w:sz w:val="24"/>
          <w:szCs w:val="24"/>
          <w:lang w:val="pt-BR"/>
        </w:rPr>
        <w:t>, K</w:t>
      </w:r>
      <w:r w:rsidR="00AA420B" w:rsidRPr="003620B1">
        <w:rPr>
          <w:sz w:val="24"/>
          <w:szCs w:val="24"/>
          <w:vertAlign w:val="subscript"/>
          <w:lang w:val="pt-BR"/>
        </w:rPr>
        <w:t>2</w:t>
      </w:r>
      <w:r w:rsidR="00AA420B" w:rsidRPr="003620B1">
        <w:rPr>
          <w:sz w:val="24"/>
          <w:szCs w:val="24"/>
          <w:lang w:val="pt-BR"/>
        </w:rPr>
        <w:t xml:space="preserve">O, </w:t>
      </w:r>
      <w:r w:rsidR="00B77235" w:rsidRPr="003620B1">
        <w:rPr>
          <w:sz w:val="24"/>
          <w:szCs w:val="24"/>
          <w:lang w:val="pt-BR"/>
        </w:rPr>
        <w:t>Ca</w:t>
      </w:r>
      <w:r w:rsidR="00B77235" w:rsidRPr="003620B1">
        <w:rPr>
          <w:sz w:val="24"/>
          <w:szCs w:val="24"/>
          <w:vertAlign w:val="superscript"/>
          <w:lang w:val="pt-BR"/>
        </w:rPr>
        <w:t>2+</w:t>
      </w:r>
      <w:r w:rsidR="00B77235" w:rsidRPr="003620B1">
        <w:rPr>
          <w:sz w:val="24"/>
          <w:szCs w:val="24"/>
          <w:lang w:val="pt-BR"/>
        </w:rPr>
        <w:t xml:space="preserve"> và Mg</w:t>
      </w:r>
      <w:r w:rsidR="00B77235" w:rsidRPr="003620B1">
        <w:rPr>
          <w:sz w:val="24"/>
          <w:szCs w:val="24"/>
          <w:vertAlign w:val="superscript"/>
          <w:lang w:val="pt-BR"/>
        </w:rPr>
        <w:t>2+</w:t>
      </w:r>
    </w:p>
    <w:p w:rsidR="00AA420B" w:rsidRPr="003620B1" w:rsidRDefault="00891017" w:rsidP="001B1E29">
      <w:pPr>
        <w:widowControl w:val="0"/>
        <w:spacing w:line="288" w:lineRule="auto"/>
        <w:ind w:firstLine="567"/>
        <w:jc w:val="both"/>
        <w:rPr>
          <w:sz w:val="24"/>
          <w:szCs w:val="24"/>
          <w:lang w:val="pt-BR"/>
        </w:rPr>
      </w:pPr>
      <w:r w:rsidRPr="003620B1">
        <w:rPr>
          <w:i/>
          <w:sz w:val="24"/>
          <w:szCs w:val="24"/>
          <w:lang w:val="pt-BR"/>
        </w:rPr>
        <w:t xml:space="preserve">* </w:t>
      </w:r>
      <w:r w:rsidR="00AA420B" w:rsidRPr="003620B1">
        <w:rPr>
          <w:i/>
          <w:sz w:val="24"/>
          <w:szCs w:val="24"/>
          <w:lang w:val="pt-BR"/>
        </w:rPr>
        <w:t>Biomass and CO</w:t>
      </w:r>
      <w:r w:rsidR="00AA420B" w:rsidRPr="003620B1">
        <w:rPr>
          <w:i/>
          <w:sz w:val="24"/>
          <w:szCs w:val="24"/>
          <w:vertAlign w:val="subscript"/>
          <w:lang w:val="pt-BR"/>
        </w:rPr>
        <w:t>2</w:t>
      </w:r>
      <w:r w:rsidR="00AA420B" w:rsidRPr="003620B1">
        <w:rPr>
          <w:i/>
          <w:sz w:val="24"/>
          <w:szCs w:val="24"/>
          <w:lang w:val="pt-BR"/>
        </w:rPr>
        <w:t xml:space="preserve"> adsorption analysis </w:t>
      </w:r>
    </w:p>
    <w:p w:rsidR="009D0316" w:rsidRPr="003620B1" w:rsidRDefault="003F3A0A" w:rsidP="009D0316">
      <w:pPr>
        <w:widowControl w:val="0"/>
        <w:spacing w:line="288" w:lineRule="auto"/>
        <w:jc w:val="both"/>
        <w:rPr>
          <w:sz w:val="24"/>
          <w:szCs w:val="24"/>
          <w:lang w:val="pt-BR"/>
        </w:rPr>
      </w:pPr>
      <w:r w:rsidRPr="003620B1">
        <w:rPr>
          <w:sz w:val="24"/>
          <w:szCs w:val="24"/>
        </w:rPr>
        <w:t>Conducted felling, digging average standard stumps on standard plots and on experimental plots. Analysing fresh biomass (Pt) and dry biomass (Pk) of body parts, branches, leaves, roots of trees.</w:t>
      </w:r>
      <w:r w:rsidR="00EA1906" w:rsidRPr="003620B1">
        <w:rPr>
          <w:sz w:val="24"/>
          <w:szCs w:val="24"/>
        </w:rPr>
        <w:t>Carbon stock was analysed based on dry biomass mutiple by 0,5 and the quantity of CO</w:t>
      </w:r>
      <w:r w:rsidR="00EA1906" w:rsidRPr="003620B1">
        <w:rPr>
          <w:sz w:val="24"/>
          <w:szCs w:val="24"/>
          <w:vertAlign w:val="subscript"/>
        </w:rPr>
        <w:t>2</w:t>
      </w:r>
      <w:r w:rsidR="00EA1906" w:rsidRPr="003620B1">
        <w:rPr>
          <w:sz w:val="24"/>
          <w:szCs w:val="24"/>
        </w:rPr>
        <w:t xml:space="preserve"> was caculated as follow:</w:t>
      </w:r>
    </w:p>
    <w:p w:rsidR="00B77235" w:rsidRPr="003620B1" w:rsidRDefault="00B77235" w:rsidP="001B1E29">
      <w:pPr>
        <w:widowControl w:val="0"/>
        <w:spacing w:line="288" w:lineRule="auto"/>
        <w:ind w:firstLine="567"/>
        <w:jc w:val="both"/>
        <w:rPr>
          <w:sz w:val="24"/>
          <w:szCs w:val="24"/>
          <w:lang w:val="pt-BR"/>
        </w:rPr>
      </w:pPr>
      <w:r w:rsidRPr="003620B1">
        <w:rPr>
          <w:sz w:val="24"/>
          <w:szCs w:val="24"/>
          <w:lang w:val="pt-BR"/>
        </w:rPr>
        <w:lastRenderedPageBreak/>
        <w:t xml:space="preserve">. </w:t>
      </w:r>
      <w:r w:rsidR="00616024" w:rsidRPr="003620B1">
        <w:rPr>
          <w:sz w:val="24"/>
          <w:szCs w:val="24"/>
          <w:lang w:val="pt-BR"/>
        </w:rPr>
        <w:t>Mco</w:t>
      </w:r>
      <w:r w:rsidR="00616024" w:rsidRPr="003620B1">
        <w:rPr>
          <w:sz w:val="24"/>
          <w:szCs w:val="24"/>
          <w:vertAlign w:val="subscript"/>
          <w:lang w:val="pt-BR"/>
        </w:rPr>
        <w:t>2</w:t>
      </w:r>
      <w:r w:rsidR="00616024" w:rsidRPr="003620B1">
        <w:rPr>
          <w:sz w:val="24"/>
          <w:szCs w:val="24"/>
          <w:lang w:val="pt-BR"/>
        </w:rPr>
        <w:t xml:space="preserve"> = M</w:t>
      </w:r>
      <w:r w:rsidR="00616024" w:rsidRPr="003620B1">
        <w:rPr>
          <w:sz w:val="24"/>
          <w:szCs w:val="24"/>
          <w:vertAlign w:val="subscript"/>
          <w:lang w:val="pt-BR"/>
        </w:rPr>
        <w:t>c</w:t>
      </w:r>
      <w:r w:rsidR="00616024" w:rsidRPr="003620B1">
        <w:rPr>
          <w:sz w:val="24"/>
          <w:szCs w:val="24"/>
          <w:lang w:val="pt-BR"/>
        </w:rPr>
        <w:t xml:space="preserve"> x 3,67</w:t>
      </w:r>
      <w:r w:rsidRPr="003620B1">
        <w:rPr>
          <w:sz w:val="24"/>
          <w:szCs w:val="24"/>
          <w:lang w:val="pt-BR"/>
        </w:rPr>
        <w:t>.</w:t>
      </w:r>
    </w:p>
    <w:p w:rsidR="00B77235" w:rsidRPr="003620B1" w:rsidRDefault="00891017" w:rsidP="001B1E29">
      <w:pPr>
        <w:widowControl w:val="0"/>
        <w:spacing w:line="288" w:lineRule="auto"/>
        <w:ind w:firstLine="567"/>
        <w:jc w:val="both"/>
        <w:rPr>
          <w:i/>
          <w:sz w:val="24"/>
          <w:szCs w:val="24"/>
          <w:lang w:val="pt-BR"/>
        </w:rPr>
      </w:pPr>
      <w:r w:rsidRPr="003620B1">
        <w:rPr>
          <w:i/>
          <w:sz w:val="24"/>
          <w:szCs w:val="24"/>
          <w:lang w:val="pt-BR"/>
        </w:rPr>
        <w:t xml:space="preserve">* </w:t>
      </w:r>
      <w:r w:rsidR="00EA1906" w:rsidRPr="003620B1">
        <w:rPr>
          <w:i/>
          <w:sz w:val="24"/>
          <w:szCs w:val="24"/>
          <w:lang w:val="pt-BR"/>
        </w:rPr>
        <w:t>Statistical analysis</w:t>
      </w:r>
    </w:p>
    <w:p w:rsidR="00EA1906" w:rsidRPr="003620B1" w:rsidRDefault="00EA1906" w:rsidP="001B1E29">
      <w:pPr>
        <w:widowControl w:val="0"/>
        <w:spacing w:line="288" w:lineRule="auto"/>
        <w:ind w:firstLine="567"/>
        <w:jc w:val="both"/>
        <w:rPr>
          <w:sz w:val="24"/>
          <w:szCs w:val="24"/>
          <w:lang w:val="pt-BR"/>
        </w:rPr>
      </w:pPr>
      <w:r w:rsidRPr="003620B1">
        <w:rPr>
          <w:sz w:val="24"/>
          <w:szCs w:val="24"/>
          <w:lang w:val="pt-BR"/>
        </w:rPr>
        <w:t>Using Excel software for statistical analysis in forestry. Data in this study was analysed for average, using</w:t>
      </w:r>
      <w:r w:rsidRPr="003620B1">
        <w:rPr>
          <w:sz w:val="24"/>
          <w:szCs w:val="24"/>
        </w:rPr>
        <w:t xml:space="preserve"> χ</w:t>
      </w:r>
      <w:r w:rsidRPr="003620B1">
        <w:rPr>
          <w:sz w:val="24"/>
          <w:szCs w:val="24"/>
          <w:vertAlign w:val="superscript"/>
          <w:lang w:val="pt-BR"/>
        </w:rPr>
        <w:t xml:space="preserve">2 </w:t>
      </w:r>
      <w:r w:rsidRPr="003620B1">
        <w:rPr>
          <w:sz w:val="24"/>
          <w:szCs w:val="24"/>
          <w:lang w:val="pt-BR"/>
        </w:rPr>
        <w:t xml:space="preserve">standard to </w:t>
      </w:r>
      <w:r w:rsidR="001C191A" w:rsidRPr="003620B1">
        <w:rPr>
          <w:sz w:val="24"/>
          <w:szCs w:val="24"/>
          <w:lang w:val="pt-BR"/>
        </w:rPr>
        <w:t xml:space="preserve">evaluate survival rate of each Acacia species, Acacia varieties. </w:t>
      </w:r>
      <w:r w:rsidR="001C191A" w:rsidRPr="003620B1">
        <w:rPr>
          <w:sz w:val="24"/>
          <w:szCs w:val="24"/>
        </w:rPr>
        <w:t xml:space="preserve">Using analysis of variance methods one factor to determine the difference in the growth characteristic </w:t>
      </w:r>
      <w:proofErr w:type="gramStart"/>
      <w:r w:rsidR="001C191A" w:rsidRPr="003620B1">
        <w:rPr>
          <w:sz w:val="24"/>
          <w:szCs w:val="24"/>
        </w:rPr>
        <w:t>of  Acacia</w:t>
      </w:r>
      <w:proofErr w:type="gramEnd"/>
      <w:r w:rsidR="001C191A" w:rsidRPr="003620B1">
        <w:rPr>
          <w:sz w:val="24"/>
          <w:szCs w:val="24"/>
        </w:rPr>
        <w:t xml:space="preserve"> species, Acacia varieties; Using standard t (student) for choosing </w:t>
      </w:r>
      <w:r w:rsidR="0021574B" w:rsidRPr="003620B1">
        <w:rPr>
          <w:sz w:val="24"/>
          <w:szCs w:val="24"/>
        </w:rPr>
        <w:t xml:space="preserve">the best of </w:t>
      </w:r>
      <w:r w:rsidR="001C191A" w:rsidRPr="003620B1">
        <w:rPr>
          <w:sz w:val="24"/>
          <w:szCs w:val="24"/>
        </w:rPr>
        <w:t>species and varieties of Acacia.</w:t>
      </w:r>
    </w:p>
    <w:bookmarkEnd w:id="40"/>
    <w:bookmarkEnd w:id="41"/>
    <w:p w:rsidR="0021574B" w:rsidRPr="003620B1" w:rsidRDefault="00FB125D" w:rsidP="001B1E29">
      <w:pPr>
        <w:widowControl w:val="0"/>
        <w:spacing w:line="288" w:lineRule="auto"/>
        <w:ind w:firstLine="567"/>
        <w:jc w:val="both"/>
        <w:rPr>
          <w:spacing w:val="-4"/>
          <w:sz w:val="24"/>
          <w:szCs w:val="24"/>
          <w:lang w:val="pt-BR"/>
        </w:rPr>
      </w:pPr>
      <w:r w:rsidRPr="003620B1">
        <w:rPr>
          <w:i/>
          <w:spacing w:val="-4"/>
          <w:sz w:val="24"/>
          <w:szCs w:val="24"/>
          <w:lang w:val="pt-BR"/>
        </w:rPr>
        <w:t xml:space="preserve">* </w:t>
      </w:r>
      <w:r w:rsidR="0021574B" w:rsidRPr="003620B1">
        <w:rPr>
          <w:spacing w:val="-4"/>
          <w:sz w:val="24"/>
          <w:szCs w:val="24"/>
          <w:lang w:val="pt-BR"/>
        </w:rPr>
        <w:t>Comparation and selection</w:t>
      </w:r>
      <w:r w:rsidR="00A75B8C" w:rsidRPr="003620B1">
        <w:rPr>
          <w:spacing w:val="-4"/>
          <w:sz w:val="24"/>
          <w:szCs w:val="24"/>
          <w:lang w:val="pt-BR"/>
        </w:rPr>
        <w:t xml:space="preserve"> appropriate</w:t>
      </w:r>
      <w:r w:rsidR="0021574B" w:rsidRPr="003620B1">
        <w:rPr>
          <w:spacing w:val="-4"/>
          <w:sz w:val="24"/>
          <w:szCs w:val="24"/>
          <w:lang w:val="pt-BR"/>
        </w:rPr>
        <w:t xml:space="preserve"> species and varieties of </w:t>
      </w:r>
      <w:r w:rsidR="00A75B8C" w:rsidRPr="003620B1">
        <w:rPr>
          <w:spacing w:val="-4"/>
          <w:sz w:val="24"/>
          <w:szCs w:val="24"/>
          <w:lang w:val="pt-BR"/>
        </w:rPr>
        <w:t>Acacia</w:t>
      </w:r>
    </w:p>
    <w:p w:rsidR="00B77235" w:rsidRPr="003620B1" w:rsidRDefault="00A75B8C" w:rsidP="00A75B8C">
      <w:pPr>
        <w:widowControl w:val="0"/>
        <w:spacing w:line="288" w:lineRule="auto"/>
        <w:ind w:firstLine="567"/>
        <w:jc w:val="both"/>
        <w:rPr>
          <w:sz w:val="24"/>
          <w:szCs w:val="24"/>
        </w:rPr>
      </w:pPr>
      <w:proofErr w:type="gramStart"/>
      <w:r w:rsidRPr="003620B1">
        <w:rPr>
          <w:sz w:val="24"/>
          <w:szCs w:val="24"/>
        </w:rPr>
        <w:t>Use of multi-criteria analysis, scoring and weighted to determine suitable of species and varieties of Acacia.</w:t>
      </w:r>
      <w:proofErr w:type="gramEnd"/>
    </w:p>
    <w:p w:rsidR="00A75B8C" w:rsidRPr="003620B1" w:rsidRDefault="00A75B8C" w:rsidP="00A75B8C">
      <w:pPr>
        <w:widowControl w:val="0"/>
        <w:spacing w:line="288" w:lineRule="auto"/>
        <w:ind w:firstLine="567"/>
        <w:jc w:val="both"/>
        <w:rPr>
          <w:sz w:val="24"/>
          <w:szCs w:val="24"/>
        </w:rPr>
      </w:pPr>
    </w:p>
    <w:p w:rsidR="00A75B8C" w:rsidRPr="003620B1" w:rsidRDefault="00A75B8C" w:rsidP="00A75B8C">
      <w:pPr>
        <w:widowControl w:val="0"/>
        <w:spacing w:line="288" w:lineRule="auto"/>
        <w:ind w:firstLine="567"/>
        <w:jc w:val="both"/>
        <w:rPr>
          <w:b/>
          <w:sz w:val="24"/>
          <w:szCs w:val="24"/>
          <w:lang w:val="pt-BR"/>
        </w:rPr>
      </w:pPr>
      <w:proofErr w:type="gramStart"/>
      <w:r w:rsidRPr="003620B1">
        <w:rPr>
          <w:b/>
          <w:sz w:val="24"/>
          <w:szCs w:val="24"/>
        </w:rPr>
        <w:t>CHAPTER 3.</w:t>
      </w:r>
      <w:proofErr w:type="gramEnd"/>
      <w:r w:rsidRPr="003620B1">
        <w:rPr>
          <w:b/>
          <w:sz w:val="24"/>
          <w:szCs w:val="24"/>
        </w:rPr>
        <w:t xml:space="preserve"> RESULTS AND DISCUSSION</w:t>
      </w:r>
    </w:p>
    <w:p w:rsidR="0040104E" w:rsidRPr="003620B1" w:rsidRDefault="0040104E" w:rsidP="001B1E29">
      <w:pPr>
        <w:widowControl w:val="0"/>
        <w:spacing w:line="288" w:lineRule="auto"/>
        <w:jc w:val="both"/>
        <w:rPr>
          <w:b/>
          <w:sz w:val="24"/>
          <w:szCs w:val="24"/>
          <w:lang w:val="pt-BR"/>
        </w:rPr>
      </w:pPr>
      <w:bookmarkStart w:id="42" w:name="_Toc173308563"/>
      <w:bookmarkStart w:id="43" w:name="_Toc264134768"/>
      <w:bookmarkStart w:id="44" w:name="_Toc449687202"/>
      <w:bookmarkStart w:id="45" w:name="_Toc449692278"/>
      <w:bookmarkStart w:id="46" w:name="_Toc450719717"/>
      <w:bookmarkStart w:id="47" w:name="_Toc461817743"/>
      <w:bookmarkStart w:id="48" w:name="_Toc462201710"/>
      <w:bookmarkStart w:id="49" w:name="_Toc462201792"/>
      <w:bookmarkStart w:id="50" w:name="_Toc462201868"/>
      <w:bookmarkStart w:id="51" w:name="_Toc462300699"/>
      <w:bookmarkStart w:id="52" w:name="_Toc463006594"/>
    </w:p>
    <w:bookmarkEnd w:id="42"/>
    <w:bookmarkEnd w:id="43"/>
    <w:bookmarkEnd w:id="44"/>
    <w:bookmarkEnd w:id="45"/>
    <w:bookmarkEnd w:id="46"/>
    <w:bookmarkEnd w:id="47"/>
    <w:bookmarkEnd w:id="48"/>
    <w:bookmarkEnd w:id="49"/>
    <w:bookmarkEnd w:id="50"/>
    <w:bookmarkEnd w:id="51"/>
    <w:bookmarkEnd w:id="52"/>
    <w:p w:rsidR="001B1E29" w:rsidRPr="003620B1" w:rsidRDefault="001B1E29" w:rsidP="001B1E29">
      <w:pPr>
        <w:pStyle w:val="000tin"/>
        <w:widowControl w:val="0"/>
        <w:spacing w:before="0"/>
        <w:rPr>
          <w:sz w:val="24"/>
          <w:szCs w:val="24"/>
          <w:lang w:val="it-IT"/>
        </w:rPr>
      </w:pPr>
    </w:p>
    <w:p w:rsidR="003D228B" w:rsidRPr="003620B1" w:rsidRDefault="00FB125D" w:rsidP="001B1E29">
      <w:pPr>
        <w:pStyle w:val="001tin"/>
        <w:keepNext w:val="0"/>
        <w:widowControl w:val="0"/>
        <w:spacing w:before="0" w:after="0"/>
        <w:rPr>
          <w:color w:val="auto"/>
          <w:sz w:val="24"/>
          <w:szCs w:val="24"/>
        </w:rPr>
      </w:pPr>
      <w:bookmarkStart w:id="53" w:name="_Toc450719718"/>
      <w:bookmarkStart w:id="54" w:name="_Toc461817744"/>
      <w:bookmarkStart w:id="55" w:name="_Toc449687203"/>
      <w:bookmarkStart w:id="56" w:name="_Toc449692279"/>
      <w:bookmarkStart w:id="57" w:name="_Toc462201711"/>
      <w:bookmarkStart w:id="58" w:name="_Toc462201793"/>
      <w:bookmarkStart w:id="59" w:name="_Toc462201869"/>
      <w:bookmarkStart w:id="60" w:name="_Toc462300700"/>
      <w:bookmarkStart w:id="61" w:name="_Toc463006595"/>
      <w:bookmarkStart w:id="62" w:name="_Toc423076381"/>
      <w:bookmarkStart w:id="63" w:name="_Toc423076453"/>
      <w:bookmarkStart w:id="64" w:name="_Toc430006486"/>
      <w:bookmarkEnd w:id="9"/>
      <w:bookmarkEnd w:id="10"/>
      <w:r w:rsidRPr="003620B1">
        <w:rPr>
          <w:color w:val="auto"/>
          <w:sz w:val="24"/>
          <w:szCs w:val="24"/>
        </w:rPr>
        <w:t xml:space="preserve">3.1. </w:t>
      </w:r>
      <w:bookmarkStart w:id="65" w:name="_Toc449687204"/>
      <w:bookmarkStart w:id="66" w:name="_Toc449692280"/>
      <w:bookmarkEnd w:id="53"/>
      <w:bookmarkEnd w:id="54"/>
      <w:bookmarkEnd w:id="55"/>
      <w:bookmarkEnd w:id="56"/>
      <w:bookmarkEnd w:id="57"/>
      <w:bookmarkEnd w:id="58"/>
      <w:bookmarkEnd w:id="59"/>
      <w:bookmarkEnd w:id="60"/>
      <w:bookmarkEnd w:id="61"/>
      <w:r w:rsidR="00A75B8C" w:rsidRPr="003620B1">
        <w:rPr>
          <w:rStyle w:val="shorttext"/>
          <w:sz w:val="24"/>
          <w:szCs w:val="24"/>
        </w:rPr>
        <w:t>Natural - economic – social conditions at research areas</w:t>
      </w:r>
    </w:p>
    <w:p w:rsidR="003D228B" w:rsidRPr="003620B1" w:rsidRDefault="003D228B" w:rsidP="00CF1C09">
      <w:pPr>
        <w:pStyle w:val="002tin"/>
        <w:widowControl w:val="0"/>
        <w:spacing w:before="0"/>
        <w:ind w:left="720"/>
        <w:outlineLvl w:val="2"/>
        <w:rPr>
          <w:rStyle w:val="shorttext"/>
          <w:sz w:val="24"/>
          <w:szCs w:val="24"/>
        </w:rPr>
      </w:pPr>
      <w:bookmarkStart w:id="67" w:name="_Toc450719719"/>
      <w:bookmarkStart w:id="68" w:name="_Toc461817745"/>
      <w:bookmarkStart w:id="69" w:name="_Toc462201712"/>
      <w:bookmarkStart w:id="70" w:name="_Toc462201794"/>
      <w:bookmarkStart w:id="71" w:name="_Toc462201870"/>
      <w:bookmarkStart w:id="72" w:name="_Toc462300701"/>
      <w:bookmarkStart w:id="73" w:name="_Toc463006596"/>
      <w:r w:rsidRPr="003620B1">
        <w:rPr>
          <w:sz w:val="24"/>
          <w:szCs w:val="24"/>
          <w:lang w:val="pt-BR"/>
        </w:rPr>
        <w:t xml:space="preserve">3.1.1. </w:t>
      </w:r>
      <w:bookmarkEnd w:id="65"/>
      <w:bookmarkEnd w:id="66"/>
      <w:r w:rsidR="00A75B8C" w:rsidRPr="003620B1">
        <w:rPr>
          <w:rStyle w:val="shorttext"/>
          <w:sz w:val="24"/>
          <w:szCs w:val="24"/>
        </w:rPr>
        <w:t xml:space="preserve">Natural - economic – social conditions at </w:t>
      </w:r>
      <w:bookmarkEnd w:id="67"/>
      <w:bookmarkEnd w:id="68"/>
      <w:bookmarkEnd w:id="69"/>
      <w:bookmarkEnd w:id="70"/>
      <w:bookmarkEnd w:id="71"/>
      <w:bookmarkEnd w:id="72"/>
      <w:bookmarkEnd w:id="73"/>
      <w:r w:rsidR="00A75B8C" w:rsidRPr="003620B1">
        <w:rPr>
          <w:rStyle w:val="shorttext"/>
          <w:sz w:val="24"/>
          <w:szCs w:val="24"/>
        </w:rPr>
        <w:t>Daklak province</w:t>
      </w:r>
    </w:p>
    <w:p w:rsidR="005B3894" w:rsidRPr="003620B1" w:rsidRDefault="005215FC" w:rsidP="00CF1C09">
      <w:pPr>
        <w:pStyle w:val="002tin"/>
        <w:widowControl w:val="0"/>
        <w:spacing w:before="0"/>
        <w:ind w:firstLine="720"/>
        <w:outlineLvl w:val="2"/>
        <w:rPr>
          <w:b w:val="0"/>
          <w:sz w:val="24"/>
          <w:szCs w:val="24"/>
          <w:lang w:val="pt-BR"/>
        </w:rPr>
      </w:pPr>
      <w:r w:rsidRPr="003620B1">
        <w:rPr>
          <w:rStyle w:val="shorttext"/>
          <w:b w:val="0"/>
          <w:sz w:val="24"/>
          <w:szCs w:val="24"/>
        </w:rPr>
        <w:t>- Natural land square</w:t>
      </w:r>
      <w:r w:rsidR="001C3EA5" w:rsidRPr="003620B1">
        <w:rPr>
          <w:b w:val="0"/>
          <w:sz w:val="24"/>
          <w:szCs w:val="24"/>
          <w:lang w:val="pt-BR"/>
        </w:rPr>
        <w:t>: 1.312.537 ha</w:t>
      </w:r>
      <w:r w:rsidR="005B3894" w:rsidRPr="003620B1">
        <w:rPr>
          <w:b w:val="0"/>
          <w:sz w:val="24"/>
          <w:szCs w:val="24"/>
          <w:lang w:val="vi-VN"/>
        </w:rPr>
        <w:t>.</w:t>
      </w:r>
      <w:r w:rsidR="00721FD2" w:rsidRPr="003620B1">
        <w:rPr>
          <w:b w:val="0"/>
          <w:sz w:val="24"/>
          <w:szCs w:val="24"/>
          <w:lang w:val="pt-BR"/>
        </w:rPr>
        <w:t xml:space="preserve">The </w:t>
      </w:r>
      <w:r w:rsidR="004D63B3" w:rsidRPr="003620B1">
        <w:rPr>
          <w:b w:val="0"/>
          <w:sz w:val="24"/>
          <w:szCs w:val="24"/>
          <w:lang w:val="en-US"/>
        </w:rPr>
        <w:t xml:space="preserve">average </w:t>
      </w:r>
      <w:r w:rsidR="00721FD2" w:rsidRPr="003620B1">
        <w:rPr>
          <w:b w:val="0"/>
          <w:sz w:val="24"/>
          <w:szCs w:val="24"/>
          <w:lang w:val="en-US"/>
        </w:rPr>
        <w:t xml:space="preserve">annual </w:t>
      </w:r>
      <w:r w:rsidR="004D63B3" w:rsidRPr="003620B1">
        <w:rPr>
          <w:b w:val="0"/>
          <w:sz w:val="24"/>
          <w:szCs w:val="24"/>
          <w:lang w:val="en-US"/>
        </w:rPr>
        <w:t>temperature:</w:t>
      </w:r>
      <w:r w:rsidR="005B3894" w:rsidRPr="003620B1">
        <w:rPr>
          <w:b w:val="0"/>
          <w:sz w:val="24"/>
          <w:szCs w:val="24"/>
          <w:lang w:val="pt-BR"/>
        </w:rPr>
        <w:t xml:space="preserve"> 23-24</w:t>
      </w:r>
      <w:r w:rsidR="005B3894" w:rsidRPr="003620B1">
        <w:rPr>
          <w:b w:val="0"/>
          <w:sz w:val="24"/>
          <w:szCs w:val="24"/>
          <w:vertAlign w:val="superscript"/>
          <w:lang w:val="pt-BR"/>
        </w:rPr>
        <w:t>o</w:t>
      </w:r>
      <w:r w:rsidR="005B3894" w:rsidRPr="003620B1">
        <w:rPr>
          <w:b w:val="0"/>
          <w:sz w:val="24"/>
          <w:szCs w:val="24"/>
          <w:lang w:val="pt-BR"/>
        </w:rPr>
        <w:t xml:space="preserve">C. </w:t>
      </w:r>
      <w:r w:rsidR="00721FD2" w:rsidRPr="003620B1">
        <w:rPr>
          <w:b w:val="0"/>
          <w:sz w:val="24"/>
          <w:szCs w:val="24"/>
          <w:lang w:val="pt-BR"/>
        </w:rPr>
        <w:t xml:space="preserve">The </w:t>
      </w:r>
      <w:r w:rsidR="004D63B3" w:rsidRPr="003620B1">
        <w:rPr>
          <w:b w:val="0"/>
          <w:sz w:val="24"/>
          <w:szCs w:val="24"/>
          <w:lang w:val="en-US"/>
        </w:rPr>
        <w:t>average</w:t>
      </w:r>
      <w:r w:rsidR="00721FD2" w:rsidRPr="003620B1">
        <w:rPr>
          <w:b w:val="0"/>
          <w:sz w:val="24"/>
          <w:szCs w:val="24"/>
          <w:lang w:val="en-US"/>
        </w:rPr>
        <w:t xml:space="preserve"> annual</w:t>
      </w:r>
      <w:r w:rsidR="004D63B3" w:rsidRPr="003620B1">
        <w:rPr>
          <w:b w:val="0"/>
          <w:sz w:val="24"/>
          <w:szCs w:val="24"/>
          <w:lang w:val="pt-BR"/>
        </w:rPr>
        <w:t xml:space="preserve"> precipitation: </w:t>
      </w:r>
      <w:r w:rsidR="005B3894" w:rsidRPr="003620B1">
        <w:rPr>
          <w:b w:val="0"/>
          <w:sz w:val="24"/>
          <w:szCs w:val="24"/>
          <w:lang w:val="pt-BR"/>
        </w:rPr>
        <w:t>1.600-</w:t>
      </w:r>
      <w:r w:rsidR="00A77B8B" w:rsidRPr="003620B1">
        <w:rPr>
          <w:b w:val="0"/>
          <w:sz w:val="24"/>
          <w:szCs w:val="24"/>
          <w:lang w:val="pt-BR"/>
        </w:rPr>
        <w:t xml:space="preserve">2.000 mm/năm. </w:t>
      </w:r>
      <w:r w:rsidR="004D63B3" w:rsidRPr="003620B1">
        <w:rPr>
          <w:b w:val="0"/>
          <w:sz w:val="24"/>
          <w:szCs w:val="24"/>
          <w:lang w:val="pt-BR"/>
        </w:rPr>
        <w:t xml:space="preserve">Daklak has two main river systems: </w:t>
      </w:r>
      <w:r w:rsidR="005B3894" w:rsidRPr="003620B1">
        <w:rPr>
          <w:b w:val="0"/>
          <w:sz w:val="24"/>
          <w:szCs w:val="24"/>
          <w:lang w:val="vi-VN"/>
        </w:rPr>
        <w:t>Sêrêpôk và Ba</w:t>
      </w:r>
      <w:r w:rsidR="004D63B3" w:rsidRPr="003620B1">
        <w:rPr>
          <w:b w:val="0"/>
          <w:sz w:val="24"/>
          <w:szCs w:val="24"/>
          <w:lang w:val="en-US"/>
        </w:rPr>
        <w:t xml:space="preserve"> river</w:t>
      </w:r>
      <w:r w:rsidR="005B3894" w:rsidRPr="003620B1">
        <w:rPr>
          <w:b w:val="0"/>
          <w:sz w:val="24"/>
          <w:szCs w:val="24"/>
          <w:lang w:val="pt-BR"/>
        </w:rPr>
        <w:t>.</w:t>
      </w:r>
      <w:r w:rsidR="004D63B3" w:rsidRPr="003620B1">
        <w:rPr>
          <w:b w:val="0"/>
          <w:sz w:val="24"/>
          <w:szCs w:val="24"/>
          <w:lang w:val="pt-BR"/>
        </w:rPr>
        <w:t>Soil system was classificate into 11 groups and 84 soil unit.</w:t>
      </w:r>
      <w:r w:rsidR="006010F6" w:rsidRPr="003620B1">
        <w:rPr>
          <w:b w:val="0"/>
          <w:sz w:val="24"/>
          <w:szCs w:val="24"/>
          <w:lang w:val="pt-BR"/>
        </w:rPr>
        <w:t xml:space="preserve"> Total area covering by forest in 2015 was </w:t>
      </w:r>
      <w:r w:rsidR="005B3894" w:rsidRPr="003620B1">
        <w:rPr>
          <w:b w:val="0"/>
          <w:sz w:val="24"/>
          <w:szCs w:val="24"/>
          <w:lang w:val="vi-VN"/>
        </w:rPr>
        <w:t>597.146 ha</w:t>
      </w:r>
      <w:r w:rsidR="005B3894" w:rsidRPr="003620B1">
        <w:rPr>
          <w:b w:val="0"/>
          <w:sz w:val="24"/>
          <w:szCs w:val="24"/>
          <w:lang w:val="pt-BR"/>
        </w:rPr>
        <w:t>.</w:t>
      </w:r>
    </w:p>
    <w:p w:rsidR="006010F6" w:rsidRPr="003620B1" w:rsidRDefault="001334A7" w:rsidP="001334A7">
      <w:pPr>
        <w:pStyle w:val="002tin"/>
        <w:widowControl w:val="0"/>
        <w:spacing w:before="0"/>
        <w:ind w:firstLine="720"/>
        <w:outlineLvl w:val="2"/>
        <w:rPr>
          <w:b w:val="0"/>
          <w:sz w:val="24"/>
          <w:szCs w:val="24"/>
          <w:lang w:val="pt-BR"/>
        </w:rPr>
      </w:pPr>
      <w:r w:rsidRPr="003620B1">
        <w:rPr>
          <w:b w:val="0"/>
          <w:sz w:val="24"/>
          <w:szCs w:val="24"/>
          <w:lang w:val="pt-BR"/>
        </w:rPr>
        <w:t xml:space="preserve">- </w:t>
      </w:r>
      <w:r w:rsidR="00DD7A26" w:rsidRPr="003620B1">
        <w:rPr>
          <w:b w:val="0"/>
          <w:sz w:val="24"/>
          <w:szCs w:val="24"/>
        </w:rPr>
        <w:t>E</w:t>
      </w:r>
      <w:r w:rsidR="006010F6" w:rsidRPr="003620B1">
        <w:rPr>
          <w:b w:val="0"/>
          <w:sz w:val="24"/>
          <w:szCs w:val="24"/>
        </w:rPr>
        <w:t>conom</w:t>
      </w:r>
      <w:r w:rsidR="00DD4C8C" w:rsidRPr="003620B1">
        <w:rPr>
          <w:b w:val="0"/>
          <w:sz w:val="24"/>
          <w:szCs w:val="24"/>
        </w:rPr>
        <w:t>y</w:t>
      </w:r>
      <w:r w:rsidR="006010F6" w:rsidRPr="003620B1">
        <w:rPr>
          <w:b w:val="0"/>
          <w:sz w:val="24"/>
          <w:szCs w:val="24"/>
        </w:rPr>
        <w:t xml:space="preserve"> of Dak Lak province is mainly based on agricultural production and agricultural - forest products</w:t>
      </w:r>
      <w:r w:rsidR="00DD7A26" w:rsidRPr="003620B1">
        <w:rPr>
          <w:b w:val="0"/>
          <w:sz w:val="24"/>
          <w:szCs w:val="24"/>
        </w:rPr>
        <w:t xml:space="preserve"> exports</w:t>
      </w:r>
      <w:r w:rsidR="006010F6" w:rsidRPr="003620B1">
        <w:rPr>
          <w:b w:val="0"/>
          <w:sz w:val="24"/>
          <w:szCs w:val="24"/>
        </w:rPr>
        <w:t>. The total population of the province is 1827.8 thousand people, the average pop</w:t>
      </w:r>
      <w:r w:rsidR="00DD7A26" w:rsidRPr="003620B1">
        <w:rPr>
          <w:b w:val="0"/>
          <w:sz w:val="24"/>
          <w:szCs w:val="24"/>
        </w:rPr>
        <w:t>ulation density of 139.3 people</w:t>
      </w:r>
      <w:r w:rsidR="006010F6" w:rsidRPr="003620B1">
        <w:rPr>
          <w:b w:val="0"/>
          <w:sz w:val="24"/>
          <w:szCs w:val="24"/>
        </w:rPr>
        <w:t>/km</w:t>
      </w:r>
      <w:r w:rsidR="006010F6" w:rsidRPr="003620B1">
        <w:rPr>
          <w:b w:val="0"/>
          <w:sz w:val="24"/>
          <w:szCs w:val="24"/>
          <w:vertAlign w:val="superscript"/>
        </w:rPr>
        <w:t>2</w:t>
      </w:r>
      <w:r w:rsidR="006010F6" w:rsidRPr="003620B1">
        <w:rPr>
          <w:b w:val="0"/>
          <w:sz w:val="24"/>
          <w:szCs w:val="24"/>
        </w:rPr>
        <w:t xml:space="preserve"> (2013).</w:t>
      </w:r>
    </w:p>
    <w:p w:rsidR="00FB125D" w:rsidRPr="003620B1" w:rsidRDefault="00FB125D" w:rsidP="0041516E">
      <w:pPr>
        <w:pStyle w:val="002tin"/>
        <w:widowControl w:val="0"/>
        <w:spacing w:before="0"/>
        <w:ind w:firstLine="567"/>
        <w:outlineLvl w:val="2"/>
        <w:rPr>
          <w:sz w:val="24"/>
          <w:szCs w:val="24"/>
          <w:lang w:val="pt-BR"/>
        </w:rPr>
      </w:pPr>
      <w:r w:rsidRPr="003620B1">
        <w:rPr>
          <w:sz w:val="24"/>
          <w:szCs w:val="24"/>
          <w:lang w:val="pt-BR"/>
        </w:rPr>
        <w:t xml:space="preserve">3.1.2. </w:t>
      </w:r>
      <w:r w:rsidR="00DD7A26" w:rsidRPr="003620B1">
        <w:rPr>
          <w:rStyle w:val="shorttext"/>
          <w:sz w:val="24"/>
          <w:szCs w:val="24"/>
        </w:rPr>
        <w:t xml:space="preserve">Natural - economic – social conditions at </w:t>
      </w:r>
      <w:r w:rsidR="00DD7A26" w:rsidRPr="003620B1">
        <w:rPr>
          <w:sz w:val="24"/>
          <w:szCs w:val="24"/>
          <w:lang w:val="pt-BR"/>
        </w:rPr>
        <w:t>Ea Su</w:t>
      </w:r>
      <w:r w:rsidRPr="003620B1">
        <w:rPr>
          <w:sz w:val="24"/>
          <w:szCs w:val="24"/>
          <w:lang w:val="pt-BR"/>
        </w:rPr>
        <w:t>p</w:t>
      </w:r>
      <w:r w:rsidR="00DD7A26" w:rsidRPr="003620B1">
        <w:rPr>
          <w:sz w:val="24"/>
          <w:szCs w:val="24"/>
          <w:lang w:val="pt-BR"/>
        </w:rPr>
        <w:t xml:space="preserve"> district</w:t>
      </w:r>
    </w:p>
    <w:p w:rsidR="00DD4C8C" w:rsidRPr="003620B1" w:rsidRDefault="001C3EA5" w:rsidP="001B1E29">
      <w:pPr>
        <w:pStyle w:val="002tin"/>
        <w:widowControl w:val="0"/>
        <w:spacing w:before="0"/>
        <w:ind w:firstLine="567"/>
        <w:outlineLvl w:val="2"/>
        <w:rPr>
          <w:b w:val="0"/>
          <w:sz w:val="24"/>
          <w:szCs w:val="24"/>
          <w:lang w:val="pt-BR"/>
        </w:rPr>
      </w:pPr>
      <w:r w:rsidRPr="003620B1">
        <w:rPr>
          <w:b w:val="0"/>
          <w:sz w:val="24"/>
          <w:szCs w:val="24"/>
          <w:lang w:val="pt-BR"/>
        </w:rPr>
        <w:t xml:space="preserve">- </w:t>
      </w:r>
      <w:r w:rsidR="00DD7A26" w:rsidRPr="003620B1">
        <w:rPr>
          <w:b w:val="0"/>
          <w:sz w:val="24"/>
          <w:szCs w:val="24"/>
        </w:rPr>
        <w:t>Total</w:t>
      </w:r>
      <w:r w:rsidR="00721FD2" w:rsidRPr="003620B1">
        <w:rPr>
          <w:b w:val="0"/>
          <w:sz w:val="24"/>
          <w:szCs w:val="24"/>
        </w:rPr>
        <w:t xml:space="preserve"> natural square was</w:t>
      </w:r>
      <w:r w:rsidR="00DD7A26" w:rsidRPr="003620B1">
        <w:rPr>
          <w:b w:val="0"/>
          <w:sz w:val="24"/>
          <w:szCs w:val="24"/>
        </w:rPr>
        <w:t xml:space="preserve"> 176</w:t>
      </w:r>
      <w:r w:rsidR="00721FD2" w:rsidRPr="003620B1">
        <w:rPr>
          <w:b w:val="0"/>
          <w:sz w:val="24"/>
          <w:szCs w:val="24"/>
        </w:rPr>
        <w:t>,</w:t>
      </w:r>
      <w:r w:rsidR="00DD7A26" w:rsidRPr="003620B1">
        <w:rPr>
          <w:b w:val="0"/>
          <w:sz w:val="24"/>
          <w:szCs w:val="24"/>
        </w:rPr>
        <w:t>563 ha w</w:t>
      </w:r>
      <w:r w:rsidR="00721FD2" w:rsidRPr="003620B1">
        <w:rPr>
          <w:b w:val="0"/>
          <w:sz w:val="24"/>
          <w:szCs w:val="24"/>
        </w:rPr>
        <w:t>ith 10 administrative units. T</w:t>
      </w:r>
      <w:r w:rsidR="00DD7A26" w:rsidRPr="003620B1">
        <w:rPr>
          <w:b w:val="0"/>
          <w:sz w:val="24"/>
          <w:szCs w:val="24"/>
        </w:rPr>
        <w:t>opography</w:t>
      </w:r>
      <w:r w:rsidR="00721FD2" w:rsidRPr="003620B1">
        <w:rPr>
          <w:b w:val="0"/>
          <w:sz w:val="24"/>
          <w:szCs w:val="24"/>
        </w:rPr>
        <w:t xml:space="preserve"> was quite flat</w:t>
      </w:r>
      <w:r w:rsidR="00DD7A26" w:rsidRPr="003620B1">
        <w:rPr>
          <w:b w:val="0"/>
          <w:sz w:val="24"/>
          <w:szCs w:val="24"/>
        </w:rPr>
        <w:t>, average altitude of 170 - 180m, the average annual temperature 23</w:t>
      </w:r>
      <w:r w:rsidR="000C03D9" w:rsidRPr="003620B1">
        <w:rPr>
          <w:b w:val="0"/>
          <w:sz w:val="24"/>
          <w:szCs w:val="24"/>
        </w:rPr>
        <w:t>.</w:t>
      </w:r>
      <w:r w:rsidR="00DD7A26" w:rsidRPr="003620B1">
        <w:rPr>
          <w:b w:val="0"/>
          <w:sz w:val="24"/>
          <w:szCs w:val="24"/>
        </w:rPr>
        <w:t>5</w:t>
      </w:r>
      <w:r w:rsidR="00DD7A26" w:rsidRPr="003620B1">
        <w:rPr>
          <w:b w:val="0"/>
          <w:sz w:val="24"/>
          <w:szCs w:val="24"/>
          <w:vertAlign w:val="superscript"/>
        </w:rPr>
        <w:t>o</w:t>
      </w:r>
      <w:r w:rsidR="00DD7A26" w:rsidRPr="003620B1">
        <w:rPr>
          <w:b w:val="0"/>
          <w:sz w:val="24"/>
          <w:szCs w:val="24"/>
        </w:rPr>
        <w:t xml:space="preserve">C, average humidity 80-90% and average </w:t>
      </w:r>
      <w:r w:rsidR="00721FD2" w:rsidRPr="003620B1">
        <w:rPr>
          <w:b w:val="0"/>
          <w:sz w:val="24"/>
          <w:szCs w:val="24"/>
        </w:rPr>
        <w:t xml:space="preserve">annual </w:t>
      </w:r>
      <w:r w:rsidR="00DD7A26" w:rsidRPr="003620B1">
        <w:rPr>
          <w:b w:val="0"/>
          <w:sz w:val="24"/>
          <w:szCs w:val="24"/>
        </w:rPr>
        <w:t>rainfall of 1,560 mm/year.</w:t>
      </w:r>
    </w:p>
    <w:p w:rsidR="00DD4C8C" w:rsidRPr="003620B1" w:rsidRDefault="00DD4C8C" w:rsidP="00DD4C8C">
      <w:pPr>
        <w:rPr>
          <w:sz w:val="24"/>
          <w:szCs w:val="24"/>
        </w:rPr>
      </w:pPr>
      <w:r w:rsidRPr="003620B1">
        <w:rPr>
          <w:sz w:val="24"/>
          <w:szCs w:val="24"/>
        </w:rPr>
        <w:t xml:space="preserve">Total population of Ea Sup district </w:t>
      </w:r>
      <w:proofErr w:type="gramStart"/>
      <w:r w:rsidRPr="003620B1">
        <w:rPr>
          <w:sz w:val="24"/>
          <w:szCs w:val="24"/>
        </w:rPr>
        <w:t>was  77,000</w:t>
      </w:r>
      <w:proofErr w:type="gramEnd"/>
      <w:r w:rsidRPr="003620B1">
        <w:rPr>
          <w:sz w:val="24"/>
          <w:szCs w:val="24"/>
        </w:rPr>
        <w:t xml:space="preserve"> people (2014) with consists of 22 ethnic groups (Kinh people was about 58%). The population density was </w:t>
      </w:r>
      <w:proofErr w:type="gramStart"/>
      <w:r w:rsidRPr="003620B1">
        <w:rPr>
          <w:sz w:val="24"/>
          <w:szCs w:val="24"/>
        </w:rPr>
        <w:t>36.5 people/km</w:t>
      </w:r>
      <w:r w:rsidRPr="003620B1">
        <w:rPr>
          <w:sz w:val="24"/>
          <w:szCs w:val="24"/>
          <w:vertAlign w:val="superscript"/>
        </w:rPr>
        <w:t>2</w:t>
      </w:r>
      <w:proofErr w:type="gramEnd"/>
      <w:r w:rsidRPr="003620B1">
        <w:rPr>
          <w:sz w:val="24"/>
          <w:szCs w:val="24"/>
        </w:rPr>
        <w:t>. Agricultural and forestry production was the main economic activities in this district.</w:t>
      </w:r>
    </w:p>
    <w:p w:rsidR="00162130" w:rsidRPr="003620B1" w:rsidRDefault="003120FA" w:rsidP="001B1E29">
      <w:pPr>
        <w:pStyle w:val="001tin"/>
        <w:keepNext w:val="0"/>
        <w:widowControl w:val="0"/>
        <w:spacing w:before="0" w:after="0"/>
        <w:rPr>
          <w:rStyle w:val="shorttext"/>
          <w:sz w:val="24"/>
          <w:szCs w:val="24"/>
        </w:rPr>
      </w:pPr>
      <w:bookmarkStart w:id="74" w:name="_Toc449687209"/>
      <w:bookmarkStart w:id="75" w:name="_Toc449692285"/>
      <w:bookmarkStart w:id="76" w:name="_Toc450719725"/>
      <w:bookmarkStart w:id="77" w:name="_Toc461817747"/>
      <w:bookmarkStart w:id="78" w:name="_Toc462201714"/>
      <w:bookmarkStart w:id="79" w:name="_Toc462201796"/>
      <w:bookmarkStart w:id="80" w:name="_Toc462201872"/>
      <w:bookmarkStart w:id="81" w:name="_Toc462300703"/>
      <w:bookmarkStart w:id="82" w:name="_Toc463006601"/>
      <w:r w:rsidRPr="003620B1">
        <w:rPr>
          <w:color w:val="auto"/>
          <w:sz w:val="24"/>
          <w:szCs w:val="24"/>
        </w:rPr>
        <w:t xml:space="preserve">3.2. </w:t>
      </w:r>
      <w:r w:rsidR="00162130" w:rsidRPr="003620B1">
        <w:rPr>
          <w:rStyle w:val="shorttext"/>
          <w:sz w:val="24"/>
          <w:szCs w:val="24"/>
        </w:rPr>
        <w:t xml:space="preserve">Current status of land use and dipterocarp forest in Dak Lak </w:t>
      </w:r>
    </w:p>
    <w:p w:rsidR="003D228B" w:rsidRPr="003620B1" w:rsidRDefault="003D228B" w:rsidP="0041516E">
      <w:pPr>
        <w:pStyle w:val="003tin"/>
        <w:widowControl w:val="0"/>
        <w:spacing w:before="0" w:after="0"/>
        <w:ind w:firstLine="567"/>
        <w:jc w:val="both"/>
        <w:rPr>
          <w:i w:val="0"/>
          <w:color w:val="auto"/>
          <w:sz w:val="24"/>
          <w:szCs w:val="24"/>
          <w:lang w:val="pt-BR"/>
        </w:rPr>
      </w:pPr>
      <w:bookmarkStart w:id="83" w:name="_Toc449687210"/>
      <w:bookmarkStart w:id="84" w:name="_Toc449692286"/>
      <w:bookmarkStart w:id="85" w:name="_Toc450719726"/>
      <w:bookmarkStart w:id="86" w:name="_Toc461817748"/>
      <w:bookmarkStart w:id="87" w:name="_Toc462201715"/>
      <w:bookmarkStart w:id="88" w:name="_Toc462201797"/>
      <w:bookmarkStart w:id="89" w:name="_Toc462201873"/>
      <w:bookmarkStart w:id="90" w:name="_Toc462300704"/>
      <w:bookmarkStart w:id="91" w:name="_Toc463006602"/>
      <w:bookmarkEnd w:id="74"/>
      <w:bookmarkEnd w:id="75"/>
      <w:bookmarkEnd w:id="76"/>
      <w:bookmarkEnd w:id="77"/>
      <w:bookmarkEnd w:id="78"/>
      <w:bookmarkEnd w:id="79"/>
      <w:bookmarkEnd w:id="80"/>
      <w:bookmarkEnd w:id="81"/>
      <w:bookmarkEnd w:id="82"/>
      <w:r w:rsidRPr="003620B1">
        <w:rPr>
          <w:i w:val="0"/>
          <w:color w:val="auto"/>
          <w:sz w:val="24"/>
          <w:szCs w:val="24"/>
          <w:lang w:val="pt-BR"/>
        </w:rPr>
        <w:t xml:space="preserve">3.2.1. </w:t>
      </w:r>
      <w:bookmarkEnd w:id="83"/>
      <w:bookmarkEnd w:id="84"/>
      <w:bookmarkEnd w:id="85"/>
      <w:bookmarkEnd w:id="86"/>
      <w:bookmarkEnd w:id="87"/>
      <w:bookmarkEnd w:id="88"/>
      <w:bookmarkEnd w:id="89"/>
      <w:bookmarkEnd w:id="90"/>
      <w:bookmarkEnd w:id="91"/>
      <w:r w:rsidR="00162130" w:rsidRPr="003620B1">
        <w:rPr>
          <w:rStyle w:val="shorttext"/>
          <w:sz w:val="24"/>
          <w:szCs w:val="24"/>
        </w:rPr>
        <w:t>Current status of land use</w:t>
      </w:r>
    </w:p>
    <w:p w:rsidR="007F1B2B" w:rsidRPr="003620B1" w:rsidRDefault="007F1B2B" w:rsidP="001B1E29">
      <w:pPr>
        <w:pStyle w:val="003tin"/>
        <w:widowControl w:val="0"/>
        <w:spacing w:before="0" w:after="0"/>
        <w:ind w:firstLine="567"/>
        <w:jc w:val="both"/>
        <w:rPr>
          <w:b w:val="0"/>
          <w:color w:val="auto"/>
          <w:sz w:val="24"/>
          <w:szCs w:val="24"/>
          <w:lang w:val="pt-BR"/>
        </w:rPr>
      </w:pPr>
      <w:r w:rsidRPr="003620B1">
        <w:rPr>
          <w:b w:val="0"/>
          <w:color w:val="auto"/>
          <w:sz w:val="24"/>
          <w:szCs w:val="24"/>
          <w:lang w:val="pt-BR"/>
        </w:rPr>
        <w:t xml:space="preserve">* </w:t>
      </w:r>
      <w:r w:rsidR="00162130" w:rsidRPr="003620B1">
        <w:rPr>
          <w:rStyle w:val="shorttext"/>
          <w:sz w:val="24"/>
          <w:szCs w:val="24"/>
        </w:rPr>
        <w:t>Current status of land use</w:t>
      </w:r>
      <w:r w:rsidR="00162130" w:rsidRPr="003620B1">
        <w:rPr>
          <w:b w:val="0"/>
          <w:color w:val="auto"/>
          <w:sz w:val="24"/>
          <w:szCs w:val="24"/>
          <w:lang w:val="pt-BR"/>
        </w:rPr>
        <w:t xml:space="preserve">  at Dakla</w:t>
      </w:r>
      <w:r w:rsidRPr="003620B1">
        <w:rPr>
          <w:b w:val="0"/>
          <w:color w:val="auto"/>
          <w:sz w:val="24"/>
          <w:szCs w:val="24"/>
          <w:lang w:val="pt-BR"/>
        </w:rPr>
        <w:t>k</w:t>
      </w:r>
      <w:r w:rsidR="00162130" w:rsidRPr="003620B1">
        <w:rPr>
          <w:b w:val="0"/>
          <w:color w:val="auto"/>
          <w:sz w:val="24"/>
          <w:szCs w:val="24"/>
          <w:lang w:val="pt-BR"/>
        </w:rPr>
        <w:t xml:space="preserve"> province</w:t>
      </w:r>
    </w:p>
    <w:p w:rsidR="004F63BD" w:rsidRPr="003620B1" w:rsidRDefault="00162130" w:rsidP="00162130">
      <w:pPr>
        <w:pStyle w:val="003tin"/>
        <w:widowControl w:val="0"/>
        <w:spacing w:before="0" w:after="0"/>
        <w:ind w:firstLine="567"/>
        <w:jc w:val="both"/>
        <w:rPr>
          <w:b w:val="0"/>
          <w:i w:val="0"/>
          <w:color w:val="auto"/>
          <w:sz w:val="24"/>
          <w:szCs w:val="24"/>
          <w:lang w:val="pt-BR"/>
        </w:rPr>
      </w:pPr>
      <w:r w:rsidRPr="003620B1">
        <w:rPr>
          <w:b w:val="0"/>
          <w:i w:val="0"/>
          <w:color w:val="auto"/>
          <w:sz w:val="24"/>
          <w:szCs w:val="24"/>
          <w:lang w:val="pt-BR"/>
        </w:rPr>
        <w:t>Total natural land square was 1,312.</w:t>
      </w:r>
      <w:r w:rsidR="004F63BD" w:rsidRPr="003620B1">
        <w:rPr>
          <w:b w:val="0"/>
          <w:i w:val="0"/>
          <w:color w:val="auto"/>
          <w:sz w:val="24"/>
          <w:szCs w:val="24"/>
          <w:lang w:val="pt-BR"/>
        </w:rPr>
        <w:t xml:space="preserve">5 </w:t>
      </w:r>
      <w:r w:rsidRPr="003620B1">
        <w:rPr>
          <w:b w:val="0"/>
          <w:i w:val="0"/>
          <w:color w:val="auto"/>
          <w:sz w:val="24"/>
          <w:szCs w:val="24"/>
          <w:lang w:val="pt-BR"/>
        </w:rPr>
        <w:t>thousand</w:t>
      </w:r>
      <w:r w:rsidR="004F63BD" w:rsidRPr="003620B1">
        <w:rPr>
          <w:b w:val="0"/>
          <w:i w:val="0"/>
          <w:color w:val="auto"/>
          <w:sz w:val="24"/>
          <w:szCs w:val="24"/>
          <w:lang w:val="pt-BR"/>
        </w:rPr>
        <w:t xml:space="preserve"> ha, </w:t>
      </w:r>
      <w:r w:rsidRPr="003620B1">
        <w:rPr>
          <w:b w:val="0"/>
          <w:i w:val="0"/>
          <w:color w:val="auto"/>
          <w:sz w:val="24"/>
          <w:szCs w:val="24"/>
          <w:lang w:val="pt-BR"/>
        </w:rPr>
        <w:t>in which</w:t>
      </w:r>
      <w:r w:rsidR="004F63BD" w:rsidRPr="003620B1">
        <w:rPr>
          <w:b w:val="0"/>
          <w:i w:val="0"/>
          <w:color w:val="auto"/>
          <w:sz w:val="24"/>
          <w:szCs w:val="24"/>
          <w:lang w:val="pt-BR"/>
        </w:rPr>
        <w:t>:</w:t>
      </w:r>
      <w:r w:rsidRPr="003620B1">
        <w:rPr>
          <w:b w:val="0"/>
          <w:i w:val="0"/>
          <w:color w:val="auto"/>
          <w:sz w:val="24"/>
          <w:szCs w:val="24"/>
          <w:lang w:val="pt-BR"/>
        </w:rPr>
        <w:t>Agriculrural land was 1,</w:t>
      </w:r>
      <w:r w:rsidR="004F63BD" w:rsidRPr="003620B1">
        <w:rPr>
          <w:b w:val="0"/>
          <w:i w:val="0"/>
          <w:color w:val="auto"/>
          <w:sz w:val="24"/>
          <w:szCs w:val="24"/>
          <w:lang w:val="pt-BR"/>
        </w:rPr>
        <w:t xml:space="preserve">139 </w:t>
      </w:r>
      <w:r w:rsidRPr="003620B1">
        <w:rPr>
          <w:b w:val="0"/>
          <w:i w:val="0"/>
          <w:color w:val="auto"/>
          <w:sz w:val="24"/>
          <w:szCs w:val="24"/>
          <w:lang w:val="pt-BR"/>
        </w:rPr>
        <w:t>thousand</w:t>
      </w:r>
      <w:r w:rsidR="009512DF" w:rsidRPr="003620B1">
        <w:rPr>
          <w:b w:val="0"/>
          <w:i w:val="0"/>
          <w:color w:val="auto"/>
          <w:sz w:val="24"/>
          <w:szCs w:val="24"/>
          <w:lang w:val="pt-BR"/>
        </w:rPr>
        <w:t xml:space="preserve">ha, </w:t>
      </w:r>
      <w:r w:rsidRPr="003620B1">
        <w:rPr>
          <w:b w:val="0"/>
          <w:i w:val="0"/>
          <w:color w:val="auto"/>
          <w:sz w:val="24"/>
          <w:szCs w:val="24"/>
          <w:lang w:val="pt-BR"/>
        </w:rPr>
        <w:t xml:space="preserve">non-agricultural land was </w:t>
      </w:r>
      <w:r w:rsidR="004F63BD" w:rsidRPr="003620B1">
        <w:rPr>
          <w:b w:val="0"/>
          <w:i w:val="0"/>
          <w:color w:val="auto"/>
          <w:sz w:val="24"/>
          <w:szCs w:val="24"/>
          <w:lang w:val="pt-BR"/>
        </w:rPr>
        <w:t>103</w:t>
      </w:r>
      <w:r w:rsidRPr="003620B1">
        <w:rPr>
          <w:b w:val="0"/>
          <w:i w:val="0"/>
          <w:color w:val="auto"/>
          <w:sz w:val="24"/>
          <w:szCs w:val="24"/>
          <w:lang w:val="pt-BR"/>
        </w:rPr>
        <w:t>.</w:t>
      </w:r>
      <w:r w:rsidR="004F63BD" w:rsidRPr="003620B1">
        <w:rPr>
          <w:b w:val="0"/>
          <w:i w:val="0"/>
          <w:color w:val="auto"/>
          <w:sz w:val="24"/>
          <w:szCs w:val="24"/>
          <w:lang w:val="pt-BR"/>
        </w:rPr>
        <w:t xml:space="preserve">7 </w:t>
      </w:r>
      <w:r w:rsidRPr="003620B1">
        <w:rPr>
          <w:b w:val="0"/>
          <w:i w:val="0"/>
          <w:color w:val="auto"/>
          <w:sz w:val="24"/>
          <w:szCs w:val="24"/>
          <w:lang w:val="pt-BR"/>
        </w:rPr>
        <w:t>thousand</w:t>
      </w:r>
      <w:r w:rsidR="003B5BE8" w:rsidRPr="003620B1">
        <w:rPr>
          <w:b w:val="0"/>
          <w:i w:val="0"/>
          <w:color w:val="auto"/>
          <w:sz w:val="24"/>
          <w:szCs w:val="24"/>
          <w:lang w:val="pt-BR"/>
        </w:rPr>
        <w:t xml:space="preserve"> ha, </w:t>
      </w:r>
      <w:r w:rsidRPr="003620B1">
        <w:rPr>
          <w:b w:val="0"/>
          <w:i w:val="0"/>
          <w:color w:val="auto"/>
          <w:sz w:val="24"/>
          <w:szCs w:val="24"/>
          <w:lang w:val="pt-BR"/>
        </w:rPr>
        <w:t xml:space="preserve">no-use land was </w:t>
      </w:r>
      <w:r w:rsidR="004F63BD" w:rsidRPr="003620B1">
        <w:rPr>
          <w:b w:val="0"/>
          <w:i w:val="0"/>
          <w:color w:val="auto"/>
          <w:sz w:val="24"/>
          <w:szCs w:val="24"/>
          <w:lang w:val="pt-BR"/>
        </w:rPr>
        <w:t xml:space="preserve">69,8 </w:t>
      </w:r>
      <w:r w:rsidRPr="003620B1">
        <w:rPr>
          <w:b w:val="0"/>
          <w:i w:val="0"/>
          <w:color w:val="auto"/>
          <w:sz w:val="24"/>
          <w:szCs w:val="24"/>
          <w:lang w:val="pt-BR"/>
        </w:rPr>
        <w:t>thousand</w:t>
      </w:r>
      <w:r w:rsidR="004F63BD" w:rsidRPr="003620B1">
        <w:rPr>
          <w:b w:val="0"/>
          <w:i w:val="0"/>
          <w:color w:val="auto"/>
          <w:sz w:val="24"/>
          <w:szCs w:val="24"/>
          <w:lang w:val="pt-BR"/>
        </w:rPr>
        <w:t xml:space="preserve"> ha.</w:t>
      </w:r>
    </w:p>
    <w:p w:rsidR="004F63BD" w:rsidRPr="003620B1" w:rsidRDefault="004F63BD" w:rsidP="001B1E29">
      <w:pPr>
        <w:pStyle w:val="003tin"/>
        <w:widowControl w:val="0"/>
        <w:spacing w:before="0" w:after="0"/>
        <w:ind w:firstLine="567"/>
        <w:jc w:val="both"/>
        <w:rPr>
          <w:b w:val="0"/>
          <w:color w:val="auto"/>
          <w:sz w:val="24"/>
          <w:szCs w:val="24"/>
          <w:lang w:val="pt-BR"/>
        </w:rPr>
      </w:pPr>
      <w:r w:rsidRPr="003620B1">
        <w:rPr>
          <w:b w:val="0"/>
          <w:color w:val="auto"/>
          <w:sz w:val="24"/>
          <w:szCs w:val="24"/>
          <w:lang w:val="pt-BR"/>
        </w:rPr>
        <w:t xml:space="preserve">* </w:t>
      </w:r>
      <w:r w:rsidR="00EE0EAD" w:rsidRPr="003620B1">
        <w:rPr>
          <w:rStyle w:val="shorttext"/>
          <w:sz w:val="24"/>
          <w:szCs w:val="24"/>
        </w:rPr>
        <w:t>Current status of land use</w:t>
      </w:r>
      <w:r w:rsidR="00EE0EAD" w:rsidRPr="003620B1">
        <w:rPr>
          <w:b w:val="0"/>
          <w:color w:val="auto"/>
          <w:sz w:val="24"/>
          <w:szCs w:val="24"/>
          <w:lang w:val="pt-BR"/>
        </w:rPr>
        <w:t xml:space="preserve">  at Ea Su</w:t>
      </w:r>
      <w:r w:rsidRPr="003620B1">
        <w:rPr>
          <w:b w:val="0"/>
          <w:color w:val="auto"/>
          <w:sz w:val="24"/>
          <w:szCs w:val="24"/>
          <w:lang w:val="pt-BR"/>
        </w:rPr>
        <w:t>p</w:t>
      </w:r>
      <w:r w:rsidR="00EE0EAD" w:rsidRPr="003620B1">
        <w:rPr>
          <w:b w:val="0"/>
          <w:color w:val="auto"/>
          <w:sz w:val="24"/>
          <w:szCs w:val="24"/>
          <w:lang w:val="pt-BR"/>
        </w:rPr>
        <w:t xml:space="preserve"> province</w:t>
      </w:r>
    </w:p>
    <w:p w:rsidR="004F63BD" w:rsidRPr="003620B1" w:rsidRDefault="00EE0EAD" w:rsidP="001B1E29">
      <w:pPr>
        <w:pStyle w:val="003tin"/>
        <w:widowControl w:val="0"/>
        <w:spacing w:before="0" w:after="0"/>
        <w:ind w:firstLine="567"/>
        <w:jc w:val="both"/>
        <w:rPr>
          <w:b w:val="0"/>
          <w:i w:val="0"/>
          <w:color w:val="auto"/>
          <w:sz w:val="24"/>
          <w:szCs w:val="24"/>
          <w:lang w:val="pt-BR"/>
        </w:rPr>
      </w:pPr>
      <w:r w:rsidRPr="003620B1">
        <w:rPr>
          <w:b w:val="0"/>
          <w:i w:val="0"/>
          <w:color w:val="auto"/>
          <w:sz w:val="24"/>
          <w:szCs w:val="24"/>
          <w:lang w:val="pt-BR"/>
        </w:rPr>
        <w:t xml:space="preserve">Total natural land square was </w:t>
      </w:r>
      <w:r w:rsidR="004F63BD" w:rsidRPr="003620B1">
        <w:rPr>
          <w:b w:val="0"/>
          <w:i w:val="0"/>
          <w:color w:val="auto"/>
          <w:sz w:val="24"/>
          <w:szCs w:val="24"/>
          <w:lang w:val="pt-BR"/>
        </w:rPr>
        <w:t>176</w:t>
      </w:r>
      <w:r w:rsidRPr="003620B1">
        <w:rPr>
          <w:b w:val="0"/>
          <w:i w:val="0"/>
          <w:color w:val="auto"/>
          <w:sz w:val="24"/>
          <w:szCs w:val="24"/>
          <w:lang w:val="pt-BR"/>
        </w:rPr>
        <w:t>,</w:t>
      </w:r>
      <w:r w:rsidR="004F63BD" w:rsidRPr="003620B1">
        <w:rPr>
          <w:b w:val="0"/>
          <w:i w:val="0"/>
          <w:color w:val="auto"/>
          <w:sz w:val="24"/>
          <w:szCs w:val="24"/>
          <w:lang w:val="pt-BR"/>
        </w:rPr>
        <w:t xml:space="preserve">563 ha, </w:t>
      </w:r>
      <w:r w:rsidRPr="003620B1">
        <w:rPr>
          <w:b w:val="0"/>
          <w:i w:val="0"/>
          <w:color w:val="auto"/>
          <w:sz w:val="24"/>
          <w:szCs w:val="24"/>
          <w:lang w:val="pt-BR"/>
        </w:rPr>
        <w:t>in which</w:t>
      </w:r>
      <w:r w:rsidR="004F63BD" w:rsidRPr="003620B1">
        <w:rPr>
          <w:b w:val="0"/>
          <w:i w:val="0"/>
          <w:color w:val="auto"/>
          <w:sz w:val="24"/>
          <w:szCs w:val="24"/>
          <w:lang w:val="pt-BR"/>
        </w:rPr>
        <w:t>:</w:t>
      </w:r>
      <w:r w:rsidRPr="003620B1">
        <w:rPr>
          <w:b w:val="0"/>
          <w:i w:val="0"/>
          <w:color w:val="auto"/>
          <w:sz w:val="24"/>
          <w:szCs w:val="24"/>
          <w:lang w:val="pt-BR"/>
        </w:rPr>
        <w:t xml:space="preserve">Agriculrural land was </w:t>
      </w:r>
      <w:r w:rsidR="004F63BD" w:rsidRPr="003620B1">
        <w:rPr>
          <w:b w:val="0"/>
          <w:i w:val="0"/>
          <w:color w:val="auto"/>
          <w:spacing w:val="-2"/>
          <w:sz w:val="24"/>
          <w:szCs w:val="24"/>
          <w:lang w:val="pt-BR"/>
        </w:rPr>
        <w:t>161.943 ha</w:t>
      </w:r>
      <w:r w:rsidR="009512DF" w:rsidRPr="003620B1">
        <w:rPr>
          <w:b w:val="0"/>
          <w:i w:val="0"/>
          <w:color w:val="auto"/>
          <w:spacing w:val="-2"/>
          <w:sz w:val="24"/>
          <w:szCs w:val="24"/>
          <w:lang w:val="pt-BR"/>
        </w:rPr>
        <w:t>,</w:t>
      </w:r>
      <w:r w:rsidRPr="003620B1">
        <w:rPr>
          <w:b w:val="0"/>
          <w:i w:val="0"/>
          <w:color w:val="auto"/>
          <w:sz w:val="24"/>
          <w:szCs w:val="24"/>
          <w:lang w:val="pt-BR"/>
        </w:rPr>
        <w:t xml:space="preserve">non-agricultural land was </w:t>
      </w:r>
      <w:r w:rsidR="003B5BE8" w:rsidRPr="003620B1">
        <w:rPr>
          <w:b w:val="0"/>
          <w:i w:val="0"/>
          <w:color w:val="auto"/>
          <w:sz w:val="24"/>
          <w:szCs w:val="24"/>
          <w:lang w:val="pt-BR"/>
        </w:rPr>
        <w:t>7.161</w:t>
      </w:r>
      <w:r w:rsidR="004F63BD" w:rsidRPr="003620B1">
        <w:rPr>
          <w:b w:val="0"/>
          <w:i w:val="0"/>
          <w:color w:val="auto"/>
          <w:sz w:val="24"/>
          <w:szCs w:val="24"/>
          <w:lang w:val="pt-BR"/>
        </w:rPr>
        <w:t xml:space="preserve"> ha, </w:t>
      </w:r>
      <w:r w:rsidRPr="003620B1">
        <w:rPr>
          <w:b w:val="0"/>
          <w:i w:val="0"/>
          <w:color w:val="auto"/>
          <w:sz w:val="24"/>
          <w:szCs w:val="24"/>
          <w:lang w:val="pt-BR"/>
        </w:rPr>
        <w:t xml:space="preserve">no-use land was </w:t>
      </w:r>
      <w:r w:rsidR="003B5BE8" w:rsidRPr="003620B1">
        <w:rPr>
          <w:b w:val="0"/>
          <w:i w:val="0"/>
          <w:color w:val="auto"/>
          <w:sz w:val="24"/>
          <w:szCs w:val="24"/>
          <w:lang w:val="pt-BR"/>
        </w:rPr>
        <w:t>7.459</w:t>
      </w:r>
      <w:r w:rsidR="004F63BD" w:rsidRPr="003620B1">
        <w:rPr>
          <w:b w:val="0"/>
          <w:i w:val="0"/>
          <w:color w:val="auto"/>
          <w:sz w:val="24"/>
          <w:szCs w:val="24"/>
          <w:lang w:val="pt-BR"/>
        </w:rPr>
        <w:t xml:space="preserve"> ha.</w:t>
      </w:r>
    </w:p>
    <w:p w:rsidR="001B1E29" w:rsidRPr="003620B1" w:rsidRDefault="001B1E29">
      <w:pPr>
        <w:rPr>
          <w:b/>
          <w:sz w:val="24"/>
          <w:szCs w:val="24"/>
          <w:shd w:val="clear" w:color="auto" w:fill="FFFFFF"/>
          <w:lang w:val="sv-SE"/>
        </w:rPr>
      </w:pPr>
      <w:bookmarkStart w:id="92" w:name="_Toc450719729"/>
      <w:bookmarkStart w:id="93" w:name="_Toc462300865"/>
      <w:bookmarkStart w:id="94" w:name="_Toc462931511"/>
      <w:bookmarkStart w:id="95" w:name="_Toc463004723"/>
      <w:bookmarkStart w:id="96" w:name="_Toc463006605"/>
      <w:bookmarkStart w:id="97" w:name="_Toc429425408"/>
    </w:p>
    <w:p w:rsidR="003D228B" w:rsidRPr="003620B1" w:rsidRDefault="003D228B" w:rsidP="0041516E">
      <w:pPr>
        <w:pStyle w:val="003tin"/>
        <w:widowControl w:val="0"/>
        <w:spacing w:before="0" w:after="0" w:line="276" w:lineRule="auto"/>
        <w:ind w:firstLine="567"/>
        <w:jc w:val="both"/>
        <w:rPr>
          <w:i w:val="0"/>
          <w:color w:val="auto"/>
          <w:sz w:val="24"/>
          <w:szCs w:val="24"/>
          <w:lang w:val="sv-SE"/>
        </w:rPr>
      </w:pPr>
      <w:r w:rsidRPr="003620B1">
        <w:rPr>
          <w:i w:val="0"/>
          <w:color w:val="auto"/>
          <w:sz w:val="24"/>
          <w:szCs w:val="24"/>
          <w:lang w:val="sv-SE"/>
        </w:rPr>
        <w:t>3.2.</w:t>
      </w:r>
      <w:r w:rsidR="00132EC4" w:rsidRPr="003620B1">
        <w:rPr>
          <w:i w:val="0"/>
          <w:color w:val="auto"/>
          <w:sz w:val="24"/>
          <w:szCs w:val="24"/>
          <w:lang w:val="sv-SE"/>
        </w:rPr>
        <w:t>2</w:t>
      </w:r>
      <w:r w:rsidRPr="003620B1">
        <w:rPr>
          <w:i w:val="0"/>
          <w:color w:val="auto"/>
          <w:sz w:val="24"/>
          <w:szCs w:val="24"/>
          <w:lang w:val="sv-SE"/>
        </w:rPr>
        <w:t xml:space="preserve">. </w:t>
      </w:r>
      <w:r w:rsidR="00EE0EAD" w:rsidRPr="003620B1">
        <w:rPr>
          <w:i w:val="0"/>
          <w:color w:val="auto"/>
          <w:sz w:val="24"/>
          <w:szCs w:val="24"/>
          <w:lang w:val="sv-SE"/>
        </w:rPr>
        <w:t>Current status of Acacia forest</w:t>
      </w:r>
      <w:bookmarkEnd w:id="92"/>
      <w:bookmarkEnd w:id="93"/>
      <w:bookmarkEnd w:id="94"/>
      <w:bookmarkEnd w:id="95"/>
      <w:bookmarkEnd w:id="96"/>
    </w:p>
    <w:p w:rsidR="00EE0EAD" w:rsidRPr="003620B1" w:rsidRDefault="00EE0EAD" w:rsidP="00EE0EAD">
      <w:pPr>
        <w:pStyle w:val="4"/>
        <w:spacing w:before="0" w:after="0" w:line="276" w:lineRule="auto"/>
        <w:ind w:firstLine="567"/>
        <w:rPr>
          <w:b w:val="0"/>
          <w:i w:val="0"/>
          <w:sz w:val="24"/>
          <w:szCs w:val="24"/>
        </w:rPr>
      </w:pPr>
      <w:bookmarkStart w:id="98" w:name="_Toc450719731"/>
      <w:r w:rsidRPr="003620B1">
        <w:rPr>
          <w:b w:val="0"/>
          <w:i w:val="0"/>
          <w:color w:val="auto"/>
          <w:sz w:val="24"/>
          <w:szCs w:val="24"/>
          <w:lang w:val="sv-SE"/>
        </w:rPr>
        <w:t xml:space="preserve">Acacia forest square at Ea Sup district planted was about </w:t>
      </w:r>
      <w:r w:rsidR="003D228B" w:rsidRPr="003620B1">
        <w:rPr>
          <w:b w:val="0"/>
          <w:bCs w:val="0"/>
          <w:i w:val="0"/>
          <w:color w:val="auto"/>
          <w:sz w:val="24"/>
          <w:szCs w:val="24"/>
          <w:lang w:val="it-IT"/>
        </w:rPr>
        <w:t>5</w:t>
      </w:r>
      <w:r w:rsidRPr="003620B1">
        <w:rPr>
          <w:b w:val="0"/>
          <w:bCs w:val="0"/>
          <w:i w:val="0"/>
          <w:color w:val="auto"/>
          <w:sz w:val="24"/>
          <w:szCs w:val="24"/>
          <w:lang w:val="it-IT"/>
        </w:rPr>
        <w:t>,600.</w:t>
      </w:r>
      <w:r w:rsidR="003D228B" w:rsidRPr="003620B1">
        <w:rPr>
          <w:b w:val="0"/>
          <w:bCs w:val="0"/>
          <w:i w:val="0"/>
          <w:color w:val="auto"/>
          <w:sz w:val="24"/>
          <w:szCs w:val="24"/>
          <w:lang w:val="it-IT"/>
        </w:rPr>
        <w:t xml:space="preserve">47 ha, </w:t>
      </w:r>
      <w:r w:rsidRPr="003620B1">
        <w:rPr>
          <w:b w:val="0"/>
          <w:bCs w:val="0"/>
          <w:i w:val="0"/>
          <w:color w:val="auto"/>
          <w:sz w:val="24"/>
          <w:szCs w:val="24"/>
          <w:lang w:val="it-IT"/>
        </w:rPr>
        <w:t xml:space="preserve">including </w:t>
      </w:r>
      <w:bookmarkStart w:id="99" w:name="_Toc462928683"/>
      <w:bookmarkEnd w:id="98"/>
      <w:r w:rsidRPr="003620B1">
        <w:rPr>
          <w:b w:val="0"/>
          <w:i w:val="0"/>
          <w:sz w:val="24"/>
          <w:szCs w:val="24"/>
        </w:rPr>
        <w:t>Acacia hybrid, Acacia auriculiphomis, Acacia mangium.</w:t>
      </w:r>
    </w:p>
    <w:p w:rsidR="00FF40F8" w:rsidRDefault="00FF40F8" w:rsidP="00EE0EAD">
      <w:pPr>
        <w:pStyle w:val="4"/>
        <w:spacing w:before="0" w:after="0" w:line="276" w:lineRule="auto"/>
        <w:ind w:firstLine="567"/>
        <w:rPr>
          <w:sz w:val="24"/>
          <w:szCs w:val="24"/>
          <w:lang w:val="it-IT"/>
        </w:rPr>
      </w:pPr>
    </w:p>
    <w:p w:rsidR="00FF40F8" w:rsidRDefault="00FF40F8" w:rsidP="00EE0EAD">
      <w:pPr>
        <w:pStyle w:val="4"/>
        <w:spacing w:before="0" w:after="0" w:line="276" w:lineRule="auto"/>
        <w:ind w:firstLine="567"/>
        <w:rPr>
          <w:sz w:val="24"/>
          <w:szCs w:val="24"/>
          <w:lang w:val="it-IT"/>
        </w:rPr>
      </w:pPr>
    </w:p>
    <w:p w:rsidR="00FF40F8" w:rsidRDefault="00FF40F8" w:rsidP="00EE0EAD">
      <w:pPr>
        <w:pStyle w:val="4"/>
        <w:spacing w:before="0" w:after="0" w:line="276" w:lineRule="auto"/>
        <w:ind w:firstLine="567"/>
        <w:rPr>
          <w:sz w:val="24"/>
          <w:szCs w:val="24"/>
          <w:lang w:val="it-IT"/>
        </w:rPr>
      </w:pPr>
    </w:p>
    <w:p w:rsidR="003D228B" w:rsidRPr="003620B1" w:rsidRDefault="00EE0EAD" w:rsidP="00EE0EAD">
      <w:pPr>
        <w:pStyle w:val="4"/>
        <w:spacing w:before="0" w:after="0" w:line="276" w:lineRule="auto"/>
        <w:ind w:firstLine="567"/>
        <w:rPr>
          <w:sz w:val="24"/>
          <w:szCs w:val="24"/>
          <w:lang w:val="it-IT"/>
        </w:rPr>
      </w:pPr>
      <w:r w:rsidRPr="003620B1">
        <w:rPr>
          <w:sz w:val="24"/>
          <w:szCs w:val="24"/>
          <w:lang w:val="it-IT"/>
        </w:rPr>
        <w:t>Table</w:t>
      </w:r>
      <w:r w:rsidR="003D228B" w:rsidRPr="003620B1">
        <w:rPr>
          <w:sz w:val="24"/>
          <w:szCs w:val="24"/>
          <w:lang w:val="it-IT"/>
        </w:rPr>
        <w:t xml:space="preserve"> 3.</w:t>
      </w:r>
      <w:r w:rsidR="000B73C7" w:rsidRPr="003620B1">
        <w:rPr>
          <w:sz w:val="24"/>
          <w:szCs w:val="24"/>
          <w:lang w:val="it-IT"/>
        </w:rPr>
        <w:t>2</w:t>
      </w:r>
      <w:r w:rsidR="003D228B" w:rsidRPr="003620B1">
        <w:rPr>
          <w:sz w:val="24"/>
          <w:szCs w:val="24"/>
          <w:lang w:val="it-IT"/>
        </w:rPr>
        <w:t xml:space="preserve">: </w:t>
      </w:r>
      <w:r w:rsidR="000B73C7" w:rsidRPr="003620B1">
        <w:rPr>
          <w:sz w:val="24"/>
          <w:szCs w:val="24"/>
          <w:lang w:val="it-IT"/>
        </w:rPr>
        <w:t xml:space="preserve">Square of 3 </w:t>
      </w:r>
      <w:bookmarkEnd w:id="99"/>
      <w:r w:rsidR="000B73C7" w:rsidRPr="003620B1">
        <w:rPr>
          <w:sz w:val="24"/>
          <w:szCs w:val="24"/>
          <w:lang w:val="it-IT"/>
        </w:rPr>
        <w:t>Acacia species plantation forest</w:t>
      </w:r>
    </w:p>
    <w:p w:rsidR="003D228B" w:rsidRPr="003620B1" w:rsidRDefault="000B73C7" w:rsidP="001B1E29">
      <w:pPr>
        <w:widowControl w:val="0"/>
        <w:spacing w:line="276" w:lineRule="auto"/>
        <w:ind w:firstLine="567"/>
        <w:jc w:val="right"/>
        <w:rPr>
          <w:i/>
          <w:sz w:val="24"/>
          <w:szCs w:val="24"/>
          <w:lang w:val="es-ES_tradnl"/>
        </w:rPr>
      </w:pPr>
      <w:r w:rsidRPr="003620B1">
        <w:rPr>
          <w:i/>
          <w:sz w:val="24"/>
          <w:szCs w:val="24"/>
          <w:lang w:val="es-ES_tradnl"/>
        </w:rPr>
        <w:t>Unit</w:t>
      </w:r>
      <w:r w:rsidR="003D228B" w:rsidRPr="003620B1">
        <w:rPr>
          <w:i/>
          <w:sz w:val="24"/>
          <w:szCs w:val="24"/>
          <w:lang w:val="es-ES_tradnl"/>
        </w:rPr>
        <w:t>: ha</w:t>
      </w:r>
    </w:p>
    <w:tbl>
      <w:tblPr>
        <w:tblW w:w="5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42"/>
        <w:gridCol w:w="1529"/>
        <w:gridCol w:w="1527"/>
        <w:gridCol w:w="1527"/>
        <w:gridCol w:w="1272"/>
        <w:gridCol w:w="1525"/>
      </w:tblGrid>
      <w:tr w:rsidR="001B1E29" w:rsidRPr="003620B1" w:rsidTr="0078736F">
        <w:trPr>
          <w:trHeight w:val="193"/>
          <w:jc w:val="center"/>
        </w:trPr>
        <w:tc>
          <w:tcPr>
            <w:tcW w:w="1390" w:type="pct"/>
            <w:tcBorders>
              <w:tl2br w:val="single" w:sz="4" w:space="0" w:color="auto"/>
            </w:tcBorders>
            <w:vAlign w:val="center"/>
          </w:tcPr>
          <w:p w:rsidR="003D228B" w:rsidRPr="003620B1" w:rsidRDefault="000B73C7" w:rsidP="001B1E29">
            <w:pPr>
              <w:widowControl w:val="0"/>
              <w:spacing w:line="276" w:lineRule="auto"/>
              <w:jc w:val="right"/>
              <w:rPr>
                <w:b/>
                <w:sz w:val="24"/>
                <w:szCs w:val="24"/>
                <w:lang w:val="es-ES_tradnl"/>
              </w:rPr>
            </w:pPr>
            <w:r w:rsidRPr="003620B1">
              <w:rPr>
                <w:b/>
                <w:sz w:val="24"/>
                <w:szCs w:val="24"/>
                <w:lang w:val="es-ES_tradnl"/>
              </w:rPr>
              <w:t>Year</w:t>
            </w:r>
          </w:p>
          <w:p w:rsidR="003D228B" w:rsidRPr="003620B1" w:rsidRDefault="000B73C7" w:rsidP="001B1E29">
            <w:pPr>
              <w:widowControl w:val="0"/>
              <w:spacing w:line="276" w:lineRule="auto"/>
              <w:rPr>
                <w:b/>
                <w:sz w:val="24"/>
                <w:szCs w:val="24"/>
                <w:lang w:val="es-ES_tradnl"/>
              </w:rPr>
            </w:pPr>
            <w:r w:rsidRPr="003620B1">
              <w:rPr>
                <w:b/>
                <w:sz w:val="24"/>
                <w:szCs w:val="24"/>
                <w:lang w:val="es-ES_tradnl"/>
              </w:rPr>
              <w:t>Species</w:t>
            </w:r>
          </w:p>
        </w:tc>
        <w:tc>
          <w:tcPr>
            <w:tcW w:w="748" w:type="pct"/>
            <w:vAlign w:val="center"/>
          </w:tcPr>
          <w:p w:rsidR="003D228B" w:rsidRPr="003620B1" w:rsidRDefault="003D228B" w:rsidP="001B1E29">
            <w:pPr>
              <w:widowControl w:val="0"/>
              <w:spacing w:line="276" w:lineRule="auto"/>
              <w:jc w:val="right"/>
              <w:rPr>
                <w:b/>
                <w:sz w:val="24"/>
                <w:szCs w:val="24"/>
                <w:lang w:val="es-ES_tradnl"/>
              </w:rPr>
            </w:pPr>
            <w:r w:rsidRPr="003620B1">
              <w:rPr>
                <w:b/>
                <w:sz w:val="24"/>
                <w:szCs w:val="24"/>
                <w:lang w:val="es-ES_tradnl"/>
              </w:rPr>
              <w:t>2008</w:t>
            </w:r>
          </w:p>
        </w:tc>
        <w:tc>
          <w:tcPr>
            <w:tcW w:w="747" w:type="pct"/>
            <w:vAlign w:val="center"/>
          </w:tcPr>
          <w:p w:rsidR="003D228B" w:rsidRPr="003620B1" w:rsidRDefault="003D228B" w:rsidP="001B1E29">
            <w:pPr>
              <w:widowControl w:val="0"/>
              <w:spacing w:line="276" w:lineRule="auto"/>
              <w:jc w:val="right"/>
              <w:rPr>
                <w:b/>
                <w:sz w:val="24"/>
                <w:szCs w:val="24"/>
                <w:lang w:val="es-ES_tradnl"/>
              </w:rPr>
            </w:pPr>
            <w:r w:rsidRPr="003620B1">
              <w:rPr>
                <w:b/>
                <w:sz w:val="24"/>
                <w:szCs w:val="24"/>
                <w:lang w:val="es-ES_tradnl"/>
              </w:rPr>
              <w:t>2009</w:t>
            </w:r>
          </w:p>
        </w:tc>
        <w:tc>
          <w:tcPr>
            <w:tcW w:w="747" w:type="pct"/>
            <w:vAlign w:val="center"/>
          </w:tcPr>
          <w:p w:rsidR="003D228B" w:rsidRPr="003620B1" w:rsidRDefault="003D228B" w:rsidP="001B1E29">
            <w:pPr>
              <w:widowControl w:val="0"/>
              <w:spacing w:line="276" w:lineRule="auto"/>
              <w:jc w:val="right"/>
              <w:rPr>
                <w:b/>
                <w:sz w:val="24"/>
                <w:szCs w:val="24"/>
                <w:lang w:val="es-ES_tradnl"/>
              </w:rPr>
            </w:pPr>
            <w:r w:rsidRPr="003620B1">
              <w:rPr>
                <w:b/>
                <w:sz w:val="24"/>
                <w:szCs w:val="24"/>
                <w:lang w:val="es-ES_tradnl"/>
              </w:rPr>
              <w:t>2010</w:t>
            </w:r>
          </w:p>
        </w:tc>
        <w:tc>
          <w:tcPr>
            <w:tcW w:w="622" w:type="pct"/>
            <w:vAlign w:val="center"/>
          </w:tcPr>
          <w:p w:rsidR="003D228B" w:rsidRPr="003620B1" w:rsidRDefault="003D228B" w:rsidP="001B1E29">
            <w:pPr>
              <w:widowControl w:val="0"/>
              <w:spacing w:line="276" w:lineRule="auto"/>
              <w:jc w:val="right"/>
              <w:rPr>
                <w:b/>
                <w:sz w:val="24"/>
                <w:szCs w:val="24"/>
                <w:lang w:val="es-ES_tradnl"/>
              </w:rPr>
            </w:pPr>
            <w:r w:rsidRPr="003620B1">
              <w:rPr>
                <w:b/>
                <w:sz w:val="24"/>
                <w:szCs w:val="24"/>
                <w:lang w:val="es-ES_tradnl"/>
              </w:rPr>
              <w:t>2011</w:t>
            </w:r>
          </w:p>
        </w:tc>
        <w:tc>
          <w:tcPr>
            <w:tcW w:w="747" w:type="pct"/>
            <w:vAlign w:val="center"/>
          </w:tcPr>
          <w:p w:rsidR="003D228B" w:rsidRPr="003620B1" w:rsidRDefault="0078736F" w:rsidP="001B1E29">
            <w:pPr>
              <w:widowControl w:val="0"/>
              <w:spacing w:line="276" w:lineRule="auto"/>
              <w:jc w:val="right"/>
              <w:rPr>
                <w:b/>
                <w:sz w:val="24"/>
                <w:szCs w:val="24"/>
                <w:lang w:val="es-ES_tradnl"/>
              </w:rPr>
            </w:pPr>
            <w:r w:rsidRPr="003620B1">
              <w:rPr>
                <w:b/>
                <w:sz w:val="24"/>
                <w:szCs w:val="24"/>
                <w:lang w:val="es-ES_tradnl"/>
              </w:rPr>
              <w:t>Sum</w:t>
            </w:r>
          </w:p>
        </w:tc>
      </w:tr>
      <w:tr w:rsidR="001B1E29" w:rsidRPr="003620B1" w:rsidTr="0078736F">
        <w:trPr>
          <w:trHeight w:val="193"/>
          <w:jc w:val="center"/>
        </w:trPr>
        <w:tc>
          <w:tcPr>
            <w:tcW w:w="1390" w:type="pct"/>
            <w:vAlign w:val="center"/>
          </w:tcPr>
          <w:p w:rsidR="003D228B" w:rsidRPr="003620B1" w:rsidRDefault="000B73C7" w:rsidP="001B1E29">
            <w:pPr>
              <w:widowControl w:val="0"/>
              <w:spacing w:line="276" w:lineRule="auto"/>
              <w:jc w:val="both"/>
              <w:rPr>
                <w:sz w:val="24"/>
                <w:szCs w:val="24"/>
                <w:lang w:val="es-ES_tradnl"/>
              </w:rPr>
            </w:pPr>
            <w:r w:rsidRPr="003620B1">
              <w:rPr>
                <w:b/>
                <w:i/>
                <w:sz w:val="24"/>
                <w:szCs w:val="24"/>
              </w:rPr>
              <w:t>Acacia hybrid</w:t>
            </w:r>
          </w:p>
        </w:tc>
        <w:tc>
          <w:tcPr>
            <w:tcW w:w="748"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623,43</w:t>
            </w:r>
          </w:p>
        </w:tc>
        <w:tc>
          <w:tcPr>
            <w:tcW w:w="747"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1224,79</w:t>
            </w:r>
          </w:p>
        </w:tc>
        <w:tc>
          <w:tcPr>
            <w:tcW w:w="747"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2503,56</w:t>
            </w:r>
          </w:p>
        </w:tc>
        <w:tc>
          <w:tcPr>
            <w:tcW w:w="622"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708,38</w:t>
            </w:r>
          </w:p>
        </w:tc>
        <w:tc>
          <w:tcPr>
            <w:tcW w:w="747"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5.060,16</w:t>
            </w:r>
          </w:p>
        </w:tc>
      </w:tr>
      <w:tr w:rsidR="001B1E29" w:rsidRPr="003620B1" w:rsidTr="0078736F">
        <w:trPr>
          <w:trHeight w:val="193"/>
          <w:jc w:val="center"/>
        </w:trPr>
        <w:tc>
          <w:tcPr>
            <w:tcW w:w="1390" w:type="pct"/>
            <w:vAlign w:val="center"/>
          </w:tcPr>
          <w:p w:rsidR="003D228B" w:rsidRPr="003620B1" w:rsidRDefault="0078736F" w:rsidP="001B1E29">
            <w:pPr>
              <w:widowControl w:val="0"/>
              <w:spacing w:line="276" w:lineRule="auto"/>
              <w:jc w:val="both"/>
              <w:rPr>
                <w:sz w:val="24"/>
                <w:szCs w:val="24"/>
                <w:lang w:val="es-ES_tradnl"/>
              </w:rPr>
            </w:pPr>
            <w:r w:rsidRPr="003620B1">
              <w:rPr>
                <w:b/>
                <w:i/>
                <w:sz w:val="24"/>
                <w:szCs w:val="24"/>
              </w:rPr>
              <w:t>Acacia auriculiphomis</w:t>
            </w:r>
          </w:p>
        </w:tc>
        <w:tc>
          <w:tcPr>
            <w:tcW w:w="748"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39,11</w:t>
            </w:r>
          </w:p>
        </w:tc>
        <w:tc>
          <w:tcPr>
            <w:tcW w:w="747"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2,03</w:t>
            </w:r>
          </w:p>
        </w:tc>
        <w:tc>
          <w:tcPr>
            <w:tcW w:w="747"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3,62</w:t>
            </w:r>
          </w:p>
        </w:tc>
        <w:tc>
          <w:tcPr>
            <w:tcW w:w="622"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0,00</w:t>
            </w:r>
          </w:p>
        </w:tc>
        <w:tc>
          <w:tcPr>
            <w:tcW w:w="747"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44,76</w:t>
            </w:r>
          </w:p>
        </w:tc>
      </w:tr>
      <w:tr w:rsidR="001B1E29" w:rsidRPr="003620B1" w:rsidTr="0078736F">
        <w:trPr>
          <w:trHeight w:val="193"/>
          <w:jc w:val="center"/>
        </w:trPr>
        <w:tc>
          <w:tcPr>
            <w:tcW w:w="1390" w:type="pct"/>
            <w:vAlign w:val="center"/>
          </w:tcPr>
          <w:p w:rsidR="003D228B" w:rsidRPr="003620B1" w:rsidRDefault="0078736F" w:rsidP="001B1E29">
            <w:pPr>
              <w:widowControl w:val="0"/>
              <w:spacing w:line="276" w:lineRule="auto"/>
              <w:jc w:val="both"/>
              <w:rPr>
                <w:sz w:val="24"/>
                <w:szCs w:val="24"/>
                <w:lang w:val="es-ES_tradnl"/>
              </w:rPr>
            </w:pPr>
            <w:r w:rsidRPr="003620B1">
              <w:rPr>
                <w:b/>
                <w:i/>
                <w:sz w:val="24"/>
                <w:szCs w:val="24"/>
              </w:rPr>
              <w:t>Acacia mangium</w:t>
            </w:r>
          </w:p>
        </w:tc>
        <w:tc>
          <w:tcPr>
            <w:tcW w:w="748"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495,55</w:t>
            </w:r>
          </w:p>
        </w:tc>
        <w:tc>
          <w:tcPr>
            <w:tcW w:w="747"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0,00</w:t>
            </w:r>
          </w:p>
        </w:tc>
        <w:tc>
          <w:tcPr>
            <w:tcW w:w="747"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0,00</w:t>
            </w:r>
          </w:p>
        </w:tc>
        <w:tc>
          <w:tcPr>
            <w:tcW w:w="622"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0,00</w:t>
            </w:r>
          </w:p>
        </w:tc>
        <w:tc>
          <w:tcPr>
            <w:tcW w:w="747" w:type="pct"/>
            <w:vAlign w:val="center"/>
          </w:tcPr>
          <w:p w:rsidR="003D228B" w:rsidRPr="003620B1" w:rsidRDefault="003D228B" w:rsidP="001B1E29">
            <w:pPr>
              <w:widowControl w:val="0"/>
              <w:spacing w:line="276" w:lineRule="auto"/>
              <w:jc w:val="center"/>
              <w:rPr>
                <w:sz w:val="24"/>
                <w:szCs w:val="24"/>
                <w:lang w:val="es-ES_tradnl"/>
              </w:rPr>
            </w:pPr>
            <w:r w:rsidRPr="003620B1">
              <w:rPr>
                <w:sz w:val="24"/>
                <w:szCs w:val="24"/>
                <w:lang w:val="es-ES_tradnl"/>
              </w:rPr>
              <w:t>495,55</w:t>
            </w:r>
          </w:p>
        </w:tc>
      </w:tr>
      <w:tr w:rsidR="001B1E29" w:rsidRPr="003620B1" w:rsidTr="0078736F">
        <w:trPr>
          <w:trHeight w:val="193"/>
          <w:jc w:val="center"/>
        </w:trPr>
        <w:tc>
          <w:tcPr>
            <w:tcW w:w="1390" w:type="pct"/>
            <w:vAlign w:val="center"/>
          </w:tcPr>
          <w:p w:rsidR="003D228B" w:rsidRPr="003620B1" w:rsidRDefault="0078736F" w:rsidP="00B8081E">
            <w:pPr>
              <w:widowControl w:val="0"/>
              <w:spacing w:line="276" w:lineRule="auto"/>
              <w:rPr>
                <w:b/>
                <w:sz w:val="24"/>
                <w:szCs w:val="24"/>
                <w:lang w:val="es-ES_tradnl"/>
              </w:rPr>
            </w:pPr>
            <w:r w:rsidRPr="003620B1">
              <w:rPr>
                <w:b/>
                <w:sz w:val="24"/>
                <w:szCs w:val="24"/>
                <w:lang w:val="es-ES_tradnl"/>
              </w:rPr>
              <w:t>Sum</w:t>
            </w:r>
          </w:p>
        </w:tc>
        <w:tc>
          <w:tcPr>
            <w:tcW w:w="748" w:type="pct"/>
            <w:vAlign w:val="center"/>
          </w:tcPr>
          <w:p w:rsidR="003D228B" w:rsidRPr="003620B1" w:rsidRDefault="003D228B" w:rsidP="001B1E29">
            <w:pPr>
              <w:widowControl w:val="0"/>
              <w:spacing w:line="276" w:lineRule="auto"/>
              <w:jc w:val="center"/>
              <w:rPr>
                <w:sz w:val="24"/>
                <w:szCs w:val="24"/>
              </w:rPr>
            </w:pPr>
            <w:r w:rsidRPr="003620B1">
              <w:rPr>
                <w:sz w:val="24"/>
                <w:szCs w:val="24"/>
              </w:rPr>
              <w:t>1.158,09</w:t>
            </w:r>
          </w:p>
        </w:tc>
        <w:tc>
          <w:tcPr>
            <w:tcW w:w="747" w:type="pct"/>
            <w:vAlign w:val="center"/>
          </w:tcPr>
          <w:p w:rsidR="003D228B" w:rsidRPr="003620B1" w:rsidRDefault="003D228B" w:rsidP="001B1E29">
            <w:pPr>
              <w:widowControl w:val="0"/>
              <w:spacing w:line="276" w:lineRule="auto"/>
              <w:jc w:val="center"/>
              <w:rPr>
                <w:sz w:val="24"/>
                <w:szCs w:val="24"/>
              </w:rPr>
            </w:pPr>
            <w:r w:rsidRPr="003620B1">
              <w:rPr>
                <w:sz w:val="24"/>
                <w:szCs w:val="24"/>
              </w:rPr>
              <w:t>1.226,82</w:t>
            </w:r>
          </w:p>
        </w:tc>
        <w:tc>
          <w:tcPr>
            <w:tcW w:w="747" w:type="pct"/>
            <w:vAlign w:val="center"/>
          </w:tcPr>
          <w:p w:rsidR="003D228B" w:rsidRPr="003620B1" w:rsidRDefault="003D228B" w:rsidP="001B1E29">
            <w:pPr>
              <w:widowControl w:val="0"/>
              <w:spacing w:line="276" w:lineRule="auto"/>
              <w:jc w:val="center"/>
              <w:rPr>
                <w:sz w:val="24"/>
                <w:szCs w:val="24"/>
              </w:rPr>
            </w:pPr>
            <w:r w:rsidRPr="003620B1">
              <w:rPr>
                <w:sz w:val="24"/>
                <w:szCs w:val="24"/>
              </w:rPr>
              <w:t>2.507,18</w:t>
            </w:r>
          </w:p>
        </w:tc>
        <w:tc>
          <w:tcPr>
            <w:tcW w:w="622" w:type="pct"/>
            <w:vAlign w:val="center"/>
          </w:tcPr>
          <w:p w:rsidR="003D228B" w:rsidRPr="003620B1" w:rsidRDefault="003D228B" w:rsidP="001B1E29">
            <w:pPr>
              <w:widowControl w:val="0"/>
              <w:spacing w:line="276" w:lineRule="auto"/>
              <w:jc w:val="center"/>
              <w:rPr>
                <w:sz w:val="24"/>
                <w:szCs w:val="24"/>
              </w:rPr>
            </w:pPr>
            <w:r w:rsidRPr="003620B1">
              <w:rPr>
                <w:sz w:val="24"/>
                <w:szCs w:val="24"/>
              </w:rPr>
              <w:t>708,38</w:t>
            </w:r>
          </w:p>
        </w:tc>
        <w:tc>
          <w:tcPr>
            <w:tcW w:w="747" w:type="pct"/>
            <w:vAlign w:val="center"/>
          </w:tcPr>
          <w:p w:rsidR="003D228B" w:rsidRPr="003620B1" w:rsidRDefault="003D228B" w:rsidP="001B1E29">
            <w:pPr>
              <w:widowControl w:val="0"/>
              <w:spacing w:line="276" w:lineRule="auto"/>
              <w:jc w:val="center"/>
              <w:rPr>
                <w:sz w:val="24"/>
                <w:szCs w:val="24"/>
              </w:rPr>
            </w:pPr>
            <w:r w:rsidRPr="003620B1">
              <w:rPr>
                <w:sz w:val="24"/>
                <w:szCs w:val="24"/>
              </w:rPr>
              <w:t>5.600,47</w:t>
            </w:r>
          </w:p>
        </w:tc>
      </w:tr>
    </w:tbl>
    <w:p w:rsidR="0078736F" w:rsidRPr="003620B1" w:rsidRDefault="0078736F" w:rsidP="001B1E29">
      <w:pPr>
        <w:pStyle w:val="4"/>
        <w:spacing w:before="0" w:after="0" w:line="276" w:lineRule="auto"/>
        <w:rPr>
          <w:i w:val="0"/>
          <w:color w:val="auto"/>
          <w:sz w:val="24"/>
          <w:szCs w:val="24"/>
        </w:rPr>
      </w:pPr>
      <w:bookmarkStart w:id="100" w:name="_Toc450719732"/>
    </w:p>
    <w:p w:rsidR="003D228B" w:rsidRPr="003620B1" w:rsidRDefault="003D228B" w:rsidP="00B8081E">
      <w:pPr>
        <w:pStyle w:val="4"/>
        <w:spacing w:before="0" w:after="0" w:line="276" w:lineRule="auto"/>
        <w:ind w:firstLine="720"/>
        <w:rPr>
          <w:i w:val="0"/>
          <w:color w:val="auto"/>
          <w:sz w:val="24"/>
          <w:szCs w:val="24"/>
        </w:rPr>
      </w:pPr>
      <w:r w:rsidRPr="003620B1">
        <w:rPr>
          <w:i w:val="0"/>
          <w:color w:val="auto"/>
          <w:sz w:val="24"/>
          <w:szCs w:val="24"/>
        </w:rPr>
        <w:t>3.2.</w:t>
      </w:r>
      <w:r w:rsidR="0084293C" w:rsidRPr="003620B1">
        <w:rPr>
          <w:i w:val="0"/>
          <w:color w:val="auto"/>
          <w:sz w:val="24"/>
          <w:szCs w:val="24"/>
        </w:rPr>
        <w:t>3</w:t>
      </w:r>
      <w:r w:rsidRPr="003620B1">
        <w:rPr>
          <w:i w:val="0"/>
          <w:color w:val="auto"/>
          <w:sz w:val="24"/>
          <w:szCs w:val="24"/>
        </w:rPr>
        <w:t>.</w:t>
      </w:r>
      <w:r w:rsidR="000F388A" w:rsidRPr="003620B1">
        <w:rPr>
          <w:i w:val="0"/>
          <w:color w:val="auto"/>
          <w:sz w:val="24"/>
          <w:szCs w:val="24"/>
        </w:rPr>
        <w:t xml:space="preserve"> Status and characteristic of soil at research area</w:t>
      </w:r>
      <w:bookmarkEnd w:id="100"/>
    </w:p>
    <w:p w:rsidR="000F388A" w:rsidRPr="003620B1" w:rsidRDefault="00B8081E" w:rsidP="00B8081E">
      <w:pPr>
        <w:pStyle w:val="4"/>
        <w:spacing w:before="0" w:after="0" w:line="276" w:lineRule="auto"/>
        <w:ind w:firstLine="567"/>
        <w:rPr>
          <w:rStyle w:val="shorttext"/>
          <w:b w:val="0"/>
          <w:i w:val="0"/>
          <w:sz w:val="24"/>
          <w:szCs w:val="24"/>
        </w:rPr>
      </w:pPr>
      <w:r w:rsidRPr="003620B1">
        <w:rPr>
          <w:b w:val="0"/>
          <w:i w:val="0"/>
          <w:color w:val="auto"/>
          <w:sz w:val="24"/>
          <w:szCs w:val="24"/>
        </w:rPr>
        <w:t xml:space="preserve">- </w:t>
      </w:r>
      <w:r w:rsidR="000F388A" w:rsidRPr="003620B1">
        <w:rPr>
          <w:b w:val="0"/>
          <w:i w:val="0"/>
          <w:color w:val="auto"/>
          <w:sz w:val="24"/>
          <w:szCs w:val="24"/>
        </w:rPr>
        <w:t xml:space="preserve">Almost soils in </w:t>
      </w:r>
      <w:r w:rsidR="000F388A" w:rsidRPr="003620B1">
        <w:rPr>
          <w:rStyle w:val="shorttext"/>
          <w:b w:val="0"/>
          <w:i w:val="0"/>
          <w:sz w:val="24"/>
          <w:szCs w:val="24"/>
        </w:rPr>
        <w:t xml:space="preserve">dipterocarp forest belong to Acrisols developed on sandy or granit rock. Soil texture was from slightly sandy, limon to silt, low fertility, poor structure and boggy when flooding. </w:t>
      </w:r>
      <w:r w:rsidR="00282C43" w:rsidRPr="003620B1">
        <w:rPr>
          <w:rStyle w:val="shorttext"/>
          <w:b w:val="0"/>
          <w:i w:val="0"/>
          <w:sz w:val="24"/>
          <w:szCs w:val="24"/>
        </w:rPr>
        <w:t>Some areas apprear laterite and rocky in the surface. Soil in research area was classificated into 4 groups with 7 different soil unit, some main soil units as follow:</w:t>
      </w:r>
    </w:p>
    <w:p w:rsidR="00850086" w:rsidRPr="003620B1" w:rsidRDefault="00282C43" w:rsidP="00282C43">
      <w:pPr>
        <w:pStyle w:val="NormalIndent"/>
        <w:widowControl w:val="0"/>
        <w:spacing w:line="276" w:lineRule="auto"/>
        <w:ind w:firstLine="567"/>
        <w:rPr>
          <w:rFonts w:ascii="Times New Roman" w:hAnsi="Times New Roman"/>
          <w:spacing w:val="-2"/>
          <w:sz w:val="24"/>
          <w:szCs w:val="24"/>
          <w:lang w:val="pt-BR"/>
        </w:rPr>
      </w:pPr>
      <w:r w:rsidRPr="003620B1">
        <w:rPr>
          <w:rFonts w:ascii="Times New Roman" w:hAnsi="Times New Roman"/>
          <w:spacing w:val="-2"/>
          <w:sz w:val="24"/>
          <w:szCs w:val="24"/>
          <w:lang w:val="pt-BR"/>
        </w:rPr>
        <w:t>- Acrisols developed on sandy and granit rock (Xa): Square</w:t>
      </w:r>
      <w:r w:rsidR="0084293C" w:rsidRPr="003620B1">
        <w:rPr>
          <w:rFonts w:ascii="Times New Roman" w:hAnsi="Times New Roman"/>
          <w:spacing w:val="-2"/>
          <w:sz w:val="24"/>
          <w:szCs w:val="24"/>
          <w:lang w:val="pt-BR"/>
        </w:rPr>
        <w:t xml:space="preserve"> 99.684 ha,</w:t>
      </w:r>
      <w:r w:rsidRPr="003620B1">
        <w:rPr>
          <w:rFonts w:ascii="Times New Roman" w:hAnsi="Times New Roman"/>
          <w:spacing w:val="-2"/>
          <w:sz w:val="24"/>
          <w:szCs w:val="24"/>
          <w:lang w:val="pt-BR"/>
        </w:rPr>
        <w:t>soil texture from sandy to limon, acidity, low fertility, low phosphorus.</w:t>
      </w:r>
    </w:p>
    <w:p w:rsidR="00326CB1" w:rsidRPr="003620B1" w:rsidRDefault="006E5E90" w:rsidP="001B1E29">
      <w:pPr>
        <w:pStyle w:val="NormalIndent"/>
        <w:widowControl w:val="0"/>
        <w:spacing w:line="276" w:lineRule="auto"/>
        <w:ind w:firstLine="567"/>
        <w:rPr>
          <w:rFonts w:ascii="Times New Roman" w:hAnsi="Times New Roman"/>
          <w:sz w:val="24"/>
          <w:szCs w:val="24"/>
          <w:lang w:val="pt-BR"/>
        </w:rPr>
      </w:pPr>
      <w:r w:rsidRPr="003620B1">
        <w:rPr>
          <w:rFonts w:ascii="Times New Roman" w:hAnsi="Times New Roman"/>
          <w:sz w:val="24"/>
          <w:szCs w:val="24"/>
          <w:lang w:val="pt-BR"/>
        </w:rPr>
        <w:t xml:space="preserve">- </w:t>
      </w:r>
      <w:r w:rsidR="00282C43" w:rsidRPr="003620B1">
        <w:rPr>
          <w:rFonts w:ascii="Times New Roman" w:hAnsi="Times New Roman"/>
          <w:sz w:val="24"/>
          <w:szCs w:val="24"/>
          <w:lang w:val="pt-BR"/>
        </w:rPr>
        <w:t>Ferralit Acrisols developed on sandy rock</w:t>
      </w:r>
      <w:r w:rsidR="003D228B" w:rsidRPr="003620B1">
        <w:rPr>
          <w:rFonts w:ascii="Times New Roman" w:hAnsi="Times New Roman"/>
          <w:sz w:val="24"/>
          <w:szCs w:val="24"/>
          <w:lang w:val="ru-RU"/>
        </w:rPr>
        <w:t xml:space="preserve"> (</w:t>
      </w:r>
      <w:r w:rsidR="003D228B" w:rsidRPr="003620B1">
        <w:rPr>
          <w:rFonts w:ascii="Times New Roman" w:hAnsi="Times New Roman"/>
          <w:sz w:val="24"/>
          <w:szCs w:val="24"/>
          <w:lang w:val="nl-NL"/>
        </w:rPr>
        <w:t>Fq</w:t>
      </w:r>
      <w:r w:rsidR="003D228B" w:rsidRPr="003620B1">
        <w:rPr>
          <w:rFonts w:ascii="Times New Roman" w:hAnsi="Times New Roman"/>
          <w:sz w:val="24"/>
          <w:szCs w:val="24"/>
          <w:lang w:val="ru-RU"/>
        </w:rPr>
        <w:t>):</w:t>
      </w:r>
      <w:r w:rsidR="00282C43" w:rsidRPr="003620B1">
        <w:rPr>
          <w:rFonts w:ascii="Times New Roman" w:hAnsi="Times New Roman"/>
          <w:spacing w:val="-2"/>
          <w:sz w:val="24"/>
          <w:szCs w:val="24"/>
          <w:lang w:val="pt-BR"/>
        </w:rPr>
        <w:t>Square 99.684 ha, soil texture from sandy to limon,</w:t>
      </w:r>
      <w:r w:rsidR="003D228B" w:rsidRPr="003620B1">
        <w:rPr>
          <w:rFonts w:ascii="Times New Roman" w:hAnsi="Times New Roman"/>
          <w:sz w:val="24"/>
          <w:szCs w:val="24"/>
          <w:lang w:val="ru-RU"/>
        </w:rPr>
        <w:t xml:space="preserve">, </w:t>
      </w:r>
      <w:r w:rsidR="003D228B" w:rsidRPr="003620B1">
        <w:rPr>
          <w:rFonts w:ascii="Times New Roman" w:hAnsi="Times New Roman"/>
          <w:sz w:val="24"/>
          <w:szCs w:val="24"/>
          <w:lang w:val="nl-NL"/>
        </w:rPr>
        <w:t>pH</w:t>
      </w:r>
      <w:r w:rsidR="003D228B" w:rsidRPr="003620B1">
        <w:rPr>
          <w:rFonts w:ascii="Times New Roman" w:hAnsi="Times New Roman"/>
          <w:sz w:val="24"/>
          <w:szCs w:val="24"/>
          <w:vertAlign w:val="subscript"/>
          <w:lang w:val="nl-NL"/>
        </w:rPr>
        <w:t>Kcl</w:t>
      </w:r>
      <w:r w:rsidR="00282C43" w:rsidRPr="003620B1">
        <w:rPr>
          <w:rFonts w:ascii="Times New Roman" w:hAnsi="Times New Roman"/>
          <w:sz w:val="24"/>
          <w:szCs w:val="24"/>
          <w:lang w:val="nl-NL"/>
        </w:rPr>
        <w:t>from</w:t>
      </w:r>
      <w:r w:rsidR="003D228B" w:rsidRPr="003620B1">
        <w:rPr>
          <w:rFonts w:ascii="Times New Roman" w:hAnsi="Times New Roman"/>
          <w:sz w:val="24"/>
          <w:szCs w:val="24"/>
          <w:lang w:val="ru-RU"/>
        </w:rPr>
        <w:t xml:space="preserve"> 4 - 4,8, </w:t>
      </w:r>
      <w:r w:rsidR="00282C43" w:rsidRPr="003620B1">
        <w:rPr>
          <w:rFonts w:ascii="Times New Roman" w:hAnsi="Times New Roman"/>
          <w:sz w:val="24"/>
          <w:szCs w:val="24"/>
          <w:lang w:val="nl-NL"/>
        </w:rPr>
        <w:t>low organic</w:t>
      </w:r>
      <w:r w:rsidR="00811626" w:rsidRPr="003620B1">
        <w:rPr>
          <w:rFonts w:ascii="Times New Roman" w:hAnsi="Times New Roman"/>
          <w:sz w:val="24"/>
          <w:szCs w:val="24"/>
          <w:lang w:val="nl-NL"/>
        </w:rPr>
        <w:t xml:space="preserve"> matter content</w:t>
      </w:r>
      <w:r w:rsidR="003D228B" w:rsidRPr="003620B1">
        <w:rPr>
          <w:rFonts w:ascii="Times New Roman" w:hAnsi="Times New Roman"/>
          <w:sz w:val="24"/>
          <w:szCs w:val="24"/>
          <w:lang w:val="ru-RU"/>
        </w:rPr>
        <w:t xml:space="preserve">, </w:t>
      </w:r>
      <w:r w:rsidR="00811626" w:rsidRPr="003620B1">
        <w:rPr>
          <w:rFonts w:ascii="Times New Roman" w:hAnsi="Times New Roman"/>
          <w:sz w:val="24"/>
          <w:szCs w:val="24"/>
          <w:lang w:val="pt-BR"/>
        </w:rPr>
        <w:t xml:space="preserve">low </w:t>
      </w:r>
      <w:r w:rsidR="00282C43" w:rsidRPr="003620B1">
        <w:rPr>
          <w:rFonts w:ascii="Times New Roman" w:hAnsi="Times New Roman"/>
          <w:sz w:val="24"/>
          <w:szCs w:val="24"/>
          <w:lang w:val="pt-BR"/>
        </w:rPr>
        <w:t xml:space="preserve">active phosphorus and base </w:t>
      </w:r>
      <w:r w:rsidR="00326CB1" w:rsidRPr="003620B1">
        <w:rPr>
          <w:rFonts w:ascii="Times New Roman" w:hAnsi="Times New Roman"/>
          <w:sz w:val="24"/>
          <w:szCs w:val="24"/>
          <w:lang w:val="pt-BR"/>
        </w:rPr>
        <w:t>saturation</w:t>
      </w:r>
      <w:r w:rsidR="00811626" w:rsidRPr="003620B1">
        <w:rPr>
          <w:rFonts w:ascii="Times New Roman" w:hAnsi="Times New Roman"/>
          <w:sz w:val="24"/>
          <w:szCs w:val="24"/>
          <w:lang w:val="pt-BR"/>
        </w:rPr>
        <w:t>, low potasium,</w:t>
      </w:r>
      <w:r w:rsidR="00326CB1" w:rsidRPr="003620B1">
        <w:rPr>
          <w:rFonts w:ascii="Times New Roman" w:hAnsi="Times New Roman"/>
          <w:sz w:val="24"/>
          <w:szCs w:val="24"/>
          <w:lang w:val="pt-BR"/>
        </w:rPr>
        <w:t xml:space="preserve"> some areas apprear stone on the surface layver and laterite in deeper layer. </w:t>
      </w:r>
    </w:p>
    <w:p w:rsidR="00850086" w:rsidRPr="003620B1" w:rsidRDefault="00326CB1" w:rsidP="001B1E29">
      <w:pPr>
        <w:pStyle w:val="NormalIndent"/>
        <w:widowControl w:val="0"/>
        <w:spacing w:line="276" w:lineRule="auto"/>
        <w:ind w:firstLine="567"/>
        <w:rPr>
          <w:rFonts w:ascii="Times New Roman" w:hAnsi="Times New Roman"/>
          <w:sz w:val="24"/>
          <w:szCs w:val="24"/>
          <w:lang w:val="en-US"/>
        </w:rPr>
      </w:pPr>
      <w:r w:rsidRPr="003620B1">
        <w:rPr>
          <w:rFonts w:ascii="Times New Roman" w:hAnsi="Times New Roman"/>
          <w:sz w:val="24"/>
          <w:szCs w:val="24"/>
          <w:lang w:val="pt-BR"/>
        </w:rPr>
        <w:t xml:space="preserve">- Acrisols developed on old fluvisols </w:t>
      </w:r>
      <w:r w:rsidR="003D228B" w:rsidRPr="003620B1">
        <w:rPr>
          <w:rFonts w:ascii="Times New Roman" w:hAnsi="Times New Roman"/>
          <w:sz w:val="24"/>
          <w:szCs w:val="24"/>
          <w:lang w:val="ru-RU"/>
        </w:rPr>
        <w:t>(</w:t>
      </w:r>
      <w:r w:rsidR="003D228B" w:rsidRPr="003620B1">
        <w:rPr>
          <w:rFonts w:ascii="Times New Roman" w:hAnsi="Times New Roman"/>
          <w:sz w:val="24"/>
          <w:szCs w:val="24"/>
          <w:lang w:val="pt-BR"/>
        </w:rPr>
        <w:t>X</w:t>
      </w:r>
      <w:r w:rsidR="003D228B" w:rsidRPr="003620B1">
        <w:rPr>
          <w:rFonts w:ascii="Times New Roman" w:hAnsi="Times New Roman"/>
          <w:sz w:val="24"/>
          <w:szCs w:val="24"/>
          <w:lang w:val="ru-RU"/>
        </w:rPr>
        <w:t>):</w:t>
      </w:r>
      <w:r w:rsidRPr="003620B1">
        <w:rPr>
          <w:rFonts w:ascii="Times New Roman" w:hAnsi="Times New Roman"/>
          <w:sz w:val="24"/>
          <w:szCs w:val="24"/>
          <w:lang w:val="pt-BR"/>
        </w:rPr>
        <w:t>Square:</w:t>
      </w:r>
      <w:r w:rsidR="003D228B" w:rsidRPr="003620B1">
        <w:rPr>
          <w:rFonts w:ascii="Times New Roman" w:hAnsi="Times New Roman"/>
          <w:sz w:val="24"/>
          <w:szCs w:val="24"/>
          <w:lang w:val="ru-RU"/>
        </w:rPr>
        <w:t xml:space="preserve"> 18.000 </w:t>
      </w:r>
      <w:r w:rsidR="003D228B" w:rsidRPr="003620B1">
        <w:rPr>
          <w:rFonts w:ascii="Times New Roman" w:hAnsi="Times New Roman"/>
          <w:sz w:val="24"/>
          <w:szCs w:val="24"/>
          <w:lang w:val="pt-BR"/>
        </w:rPr>
        <w:t>ha</w:t>
      </w:r>
      <w:r w:rsidR="0084293C" w:rsidRPr="003620B1">
        <w:rPr>
          <w:rFonts w:ascii="Times New Roman" w:hAnsi="Times New Roman"/>
          <w:sz w:val="24"/>
          <w:szCs w:val="24"/>
          <w:lang w:val="ru-RU"/>
        </w:rPr>
        <w:t>,</w:t>
      </w:r>
      <w:r w:rsidRPr="003620B1">
        <w:rPr>
          <w:rFonts w:ascii="Times New Roman" w:hAnsi="Times New Roman"/>
          <w:sz w:val="24"/>
          <w:szCs w:val="24"/>
          <w:lang w:val="en-US"/>
        </w:rPr>
        <w:t xml:space="preserve"> low fertility and low soil nutrient, acidity.</w:t>
      </w:r>
    </w:p>
    <w:p w:rsidR="003D228B" w:rsidRPr="007E2048" w:rsidRDefault="00326CB1" w:rsidP="00326CB1">
      <w:pPr>
        <w:pStyle w:val="NormalIndent"/>
        <w:widowControl w:val="0"/>
        <w:spacing w:line="276" w:lineRule="auto"/>
        <w:ind w:firstLine="567"/>
        <w:rPr>
          <w:rStyle w:val="shorttext"/>
          <w:rFonts w:ascii="Times New Roman" w:hAnsi="Times New Roman"/>
          <w:sz w:val="24"/>
          <w:szCs w:val="24"/>
          <w:lang w:val="en-US"/>
        </w:rPr>
      </w:pPr>
      <w:r w:rsidRPr="003620B1">
        <w:rPr>
          <w:rFonts w:ascii="Times New Roman" w:hAnsi="Times New Roman"/>
          <w:sz w:val="24"/>
          <w:szCs w:val="24"/>
          <w:lang w:val="en-US"/>
        </w:rPr>
        <w:t>- Ferralit Acrisols developed on shale (Fs): Square:</w:t>
      </w:r>
      <w:r w:rsidR="003D228B" w:rsidRPr="003620B1">
        <w:rPr>
          <w:rFonts w:ascii="Times New Roman" w:hAnsi="Times New Roman"/>
          <w:sz w:val="24"/>
          <w:szCs w:val="24"/>
          <w:lang w:val="ru-RU"/>
        </w:rPr>
        <w:t xml:space="preserve"> 15.675 </w:t>
      </w:r>
      <w:r w:rsidR="003D228B" w:rsidRPr="003620B1">
        <w:rPr>
          <w:rFonts w:ascii="Times New Roman" w:hAnsi="Times New Roman"/>
          <w:sz w:val="24"/>
          <w:szCs w:val="24"/>
          <w:lang w:val="en-US"/>
        </w:rPr>
        <w:t>ha</w:t>
      </w:r>
      <w:r w:rsidR="00F336B1" w:rsidRPr="003620B1">
        <w:rPr>
          <w:rFonts w:ascii="Times New Roman" w:hAnsi="Times New Roman"/>
          <w:sz w:val="24"/>
          <w:szCs w:val="24"/>
          <w:lang w:val="ru-RU"/>
        </w:rPr>
        <w:t>,</w:t>
      </w:r>
      <w:r w:rsidRPr="003620B1">
        <w:rPr>
          <w:rFonts w:ascii="Times New Roman" w:hAnsi="Times New Roman"/>
          <w:sz w:val="24"/>
          <w:szCs w:val="24"/>
          <w:lang w:val="en-US"/>
        </w:rPr>
        <w:t xml:space="preserve"> soil texture from limon to heavy limom, poor soil structure</w:t>
      </w:r>
      <w:r w:rsidR="003D228B" w:rsidRPr="003620B1">
        <w:rPr>
          <w:rFonts w:ascii="Times New Roman" w:hAnsi="Times New Roman"/>
          <w:sz w:val="24"/>
          <w:szCs w:val="24"/>
          <w:lang w:val="ru-RU"/>
        </w:rPr>
        <w:t>,</w:t>
      </w:r>
      <w:r w:rsidR="00811626" w:rsidRPr="003620B1">
        <w:rPr>
          <w:rFonts w:ascii="Times New Roman" w:hAnsi="Times New Roman"/>
          <w:sz w:val="24"/>
          <w:szCs w:val="24"/>
          <w:lang w:val="en-US"/>
        </w:rPr>
        <w:t xml:space="preserve"> clay particle was about </w:t>
      </w:r>
      <w:r w:rsidR="003D228B" w:rsidRPr="003620B1">
        <w:rPr>
          <w:rFonts w:ascii="Times New Roman" w:hAnsi="Times New Roman"/>
          <w:sz w:val="24"/>
          <w:szCs w:val="24"/>
          <w:lang w:val="ru-RU"/>
        </w:rPr>
        <w:t xml:space="preserve">45 - 55% </w:t>
      </w:r>
      <w:r w:rsidR="00811626" w:rsidRPr="003620B1">
        <w:rPr>
          <w:rFonts w:ascii="Times New Roman" w:hAnsi="Times New Roman"/>
          <w:sz w:val="24"/>
          <w:szCs w:val="24"/>
          <w:lang w:val="en-US"/>
        </w:rPr>
        <w:t xml:space="preserve">and increased to </w:t>
      </w:r>
      <w:r w:rsidR="003D228B" w:rsidRPr="003620B1">
        <w:rPr>
          <w:rFonts w:ascii="Times New Roman" w:hAnsi="Times New Roman"/>
          <w:sz w:val="24"/>
          <w:szCs w:val="24"/>
          <w:lang w:val="ru-RU"/>
        </w:rPr>
        <w:t xml:space="preserve">60% </w:t>
      </w:r>
      <w:r w:rsidR="00811626" w:rsidRPr="003620B1">
        <w:rPr>
          <w:rFonts w:ascii="Times New Roman" w:hAnsi="Times New Roman"/>
          <w:sz w:val="24"/>
          <w:szCs w:val="24"/>
          <w:lang w:val="en-US"/>
        </w:rPr>
        <w:t xml:space="preserve">in lower layer, acidity, </w:t>
      </w:r>
      <w:r w:rsidR="00CA3B9C" w:rsidRPr="003620B1">
        <w:rPr>
          <w:rFonts w:ascii="Times New Roman" w:hAnsi="Times New Roman"/>
          <w:sz w:val="24"/>
          <w:szCs w:val="24"/>
          <w:lang w:val="en-US"/>
        </w:rPr>
        <w:t xml:space="preserve">low </w:t>
      </w:r>
      <w:r w:rsidR="00811626" w:rsidRPr="003620B1">
        <w:rPr>
          <w:rFonts w:ascii="Times New Roman" w:hAnsi="Times New Roman"/>
          <w:sz w:val="24"/>
          <w:szCs w:val="24"/>
          <w:lang w:val="en-US"/>
        </w:rPr>
        <w:t xml:space="preserve">CEC and base saturation, </w:t>
      </w:r>
      <w:r w:rsidR="00CA3B9C" w:rsidRPr="003620B1">
        <w:rPr>
          <w:rFonts w:ascii="Times New Roman" w:hAnsi="Times New Roman"/>
          <w:sz w:val="24"/>
          <w:szCs w:val="24"/>
          <w:lang w:val="en-US"/>
        </w:rPr>
        <w:t xml:space="preserve">low OC, moderate nitrogen, low phosphorus and potassium, low </w:t>
      </w:r>
      <w:r w:rsidR="00CA3B9C" w:rsidRPr="007E2048">
        <w:rPr>
          <w:rStyle w:val="shorttext"/>
          <w:rFonts w:ascii="Times New Roman" w:hAnsi="Times New Roman"/>
          <w:sz w:val="24"/>
          <w:szCs w:val="24"/>
          <w:lang w:val="en-US"/>
        </w:rPr>
        <w:t xml:space="preserve">permeability and water retention. </w:t>
      </w:r>
    </w:p>
    <w:p w:rsidR="003D228B" w:rsidRPr="003620B1" w:rsidRDefault="00F817CD" w:rsidP="00F817CD">
      <w:pPr>
        <w:pStyle w:val="NormalIndent"/>
        <w:widowControl w:val="0"/>
        <w:spacing w:line="276" w:lineRule="auto"/>
        <w:ind w:firstLine="567"/>
        <w:rPr>
          <w:rFonts w:ascii="Times New Roman" w:hAnsi="Times New Roman"/>
          <w:spacing w:val="-2"/>
          <w:sz w:val="24"/>
          <w:szCs w:val="24"/>
          <w:lang w:val="en-US"/>
        </w:rPr>
      </w:pPr>
      <w:r w:rsidRPr="007E2048">
        <w:rPr>
          <w:rStyle w:val="shorttext"/>
          <w:rFonts w:ascii="Times New Roman" w:hAnsi="Times New Roman"/>
          <w:sz w:val="24"/>
          <w:szCs w:val="24"/>
          <w:lang w:val="en-US"/>
        </w:rPr>
        <w:t>- Fluvisols (</w:t>
      </w:r>
      <w:r w:rsidR="003D228B" w:rsidRPr="007E2048">
        <w:rPr>
          <w:rFonts w:ascii="Times New Roman" w:hAnsi="Times New Roman"/>
          <w:spacing w:val="-2"/>
          <w:sz w:val="24"/>
          <w:szCs w:val="24"/>
          <w:lang w:val="en-US"/>
        </w:rPr>
        <w:t>Py</w:t>
      </w:r>
      <w:r w:rsidR="003D228B" w:rsidRPr="003620B1">
        <w:rPr>
          <w:rFonts w:ascii="Times New Roman" w:hAnsi="Times New Roman"/>
          <w:spacing w:val="-2"/>
          <w:sz w:val="24"/>
          <w:szCs w:val="24"/>
          <w:lang w:val="ru-RU"/>
        </w:rPr>
        <w:t>):</w:t>
      </w:r>
      <w:r w:rsidRPr="003620B1">
        <w:rPr>
          <w:rFonts w:ascii="Times New Roman" w:hAnsi="Times New Roman"/>
          <w:spacing w:val="-2"/>
          <w:sz w:val="24"/>
          <w:szCs w:val="24"/>
          <w:lang w:val="en-US"/>
        </w:rPr>
        <w:t>Square:</w:t>
      </w:r>
      <w:r w:rsidR="003D228B" w:rsidRPr="003620B1">
        <w:rPr>
          <w:rFonts w:ascii="Times New Roman" w:hAnsi="Times New Roman"/>
          <w:spacing w:val="-2"/>
          <w:sz w:val="24"/>
          <w:szCs w:val="24"/>
          <w:lang w:val="ru-RU"/>
        </w:rPr>
        <w:t xml:space="preserve"> 8.328 </w:t>
      </w:r>
      <w:r w:rsidR="003D228B" w:rsidRPr="007E2048">
        <w:rPr>
          <w:rFonts w:ascii="Times New Roman" w:hAnsi="Times New Roman"/>
          <w:spacing w:val="-2"/>
          <w:sz w:val="24"/>
          <w:szCs w:val="24"/>
          <w:lang w:val="en-US"/>
        </w:rPr>
        <w:t>ha</w:t>
      </w:r>
      <w:r w:rsidR="003D228B" w:rsidRPr="003620B1">
        <w:rPr>
          <w:rFonts w:ascii="Times New Roman" w:hAnsi="Times New Roman"/>
          <w:spacing w:val="-2"/>
          <w:sz w:val="24"/>
          <w:szCs w:val="24"/>
          <w:lang w:val="ru-RU"/>
        </w:rPr>
        <w:t xml:space="preserve">, </w:t>
      </w:r>
      <w:r w:rsidRPr="003620B1">
        <w:rPr>
          <w:rFonts w:ascii="Times New Roman" w:hAnsi="Times New Roman"/>
          <w:spacing w:val="-2"/>
          <w:sz w:val="24"/>
          <w:szCs w:val="24"/>
          <w:lang w:val="en-US"/>
        </w:rPr>
        <w:t xml:space="preserve">about </w:t>
      </w:r>
      <w:r w:rsidR="003D228B" w:rsidRPr="003620B1">
        <w:rPr>
          <w:rFonts w:ascii="Times New Roman" w:hAnsi="Times New Roman"/>
          <w:spacing w:val="-2"/>
          <w:sz w:val="24"/>
          <w:szCs w:val="24"/>
          <w:lang w:val="ru-RU"/>
        </w:rPr>
        <w:t xml:space="preserve">4,72% </w:t>
      </w:r>
      <w:r w:rsidRPr="003620B1">
        <w:rPr>
          <w:rFonts w:ascii="Times New Roman" w:hAnsi="Times New Roman"/>
          <w:spacing w:val="-2"/>
          <w:sz w:val="24"/>
          <w:szCs w:val="24"/>
          <w:lang w:val="en-US"/>
        </w:rPr>
        <w:t>of total area, slope</w:t>
      </w:r>
      <w:r w:rsidR="0084293C" w:rsidRPr="003620B1">
        <w:rPr>
          <w:rFonts w:ascii="Times New Roman" w:hAnsi="Times New Roman"/>
          <w:spacing w:val="-2"/>
          <w:sz w:val="24"/>
          <w:szCs w:val="24"/>
          <w:lang w:val="ru-RU"/>
        </w:rPr>
        <w:t xml:space="preserve"> 0-</w:t>
      </w:r>
      <w:r w:rsidR="003D228B" w:rsidRPr="003620B1">
        <w:rPr>
          <w:rFonts w:ascii="Times New Roman" w:hAnsi="Times New Roman"/>
          <w:spacing w:val="-2"/>
          <w:sz w:val="24"/>
          <w:szCs w:val="24"/>
          <w:lang w:val="ru-RU"/>
        </w:rPr>
        <w:t>3</w:t>
      </w:r>
      <w:r w:rsidR="003D228B" w:rsidRPr="007E2048">
        <w:rPr>
          <w:rFonts w:ascii="Times New Roman" w:hAnsi="Times New Roman"/>
          <w:spacing w:val="-2"/>
          <w:sz w:val="24"/>
          <w:szCs w:val="24"/>
          <w:vertAlign w:val="superscript"/>
          <w:lang w:val="en-US"/>
        </w:rPr>
        <w:t>o</w:t>
      </w:r>
      <w:r w:rsidR="003D228B" w:rsidRPr="003620B1">
        <w:rPr>
          <w:rFonts w:ascii="Times New Roman" w:hAnsi="Times New Roman"/>
          <w:spacing w:val="-2"/>
          <w:sz w:val="24"/>
          <w:szCs w:val="24"/>
          <w:lang w:val="ru-RU"/>
        </w:rPr>
        <w:t xml:space="preserve">, </w:t>
      </w:r>
      <w:r w:rsidRPr="003620B1">
        <w:rPr>
          <w:rFonts w:ascii="Times New Roman" w:hAnsi="Times New Roman"/>
          <w:spacing w:val="-2"/>
          <w:sz w:val="24"/>
          <w:szCs w:val="24"/>
          <w:lang w:val="en-US"/>
        </w:rPr>
        <w:t>soil thickness over</w:t>
      </w:r>
      <w:r w:rsidR="003D228B" w:rsidRPr="003620B1">
        <w:rPr>
          <w:rFonts w:ascii="Times New Roman" w:hAnsi="Times New Roman"/>
          <w:spacing w:val="-2"/>
          <w:sz w:val="24"/>
          <w:szCs w:val="24"/>
          <w:lang w:val="ru-RU"/>
        </w:rPr>
        <w:t xml:space="preserve"> 100 </w:t>
      </w:r>
      <w:r w:rsidR="003D228B" w:rsidRPr="007E2048">
        <w:rPr>
          <w:rFonts w:ascii="Times New Roman" w:hAnsi="Times New Roman"/>
          <w:spacing w:val="-2"/>
          <w:sz w:val="24"/>
          <w:szCs w:val="24"/>
          <w:lang w:val="en-US"/>
        </w:rPr>
        <w:t>cm</w:t>
      </w:r>
      <w:r w:rsidRPr="007E2048">
        <w:rPr>
          <w:rFonts w:ascii="Times New Roman" w:hAnsi="Times New Roman"/>
          <w:spacing w:val="-2"/>
          <w:sz w:val="24"/>
          <w:szCs w:val="24"/>
          <w:lang w:val="en-US"/>
        </w:rPr>
        <w:t xml:space="preserve"> distribution across some rivers</w:t>
      </w:r>
      <w:r w:rsidR="003D228B" w:rsidRPr="007E2048">
        <w:rPr>
          <w:rFonts w:ascii="Times New Roman" w:hAnsi="Times New Roman"/>
          <w:spacing w:val="-2"/>
          <w:sz w:val="24"/>
          <w:szCs w:val="24"/>
          <w:lang w:val="en-US"/>
        </w:rPr>
        <w:t>EaHleo</w:t>
      </w:r>
      <w:r w:rsidR="003D228B" w:rsidRPr="003620B1">
        <w:rPr>
          <w:rFonts w:ascii="Times New Roman" w:hAnsi="Times New Roman"/>
          <w:spacing w:val="-2"/>
          <w:sz w:val="24"/>
          <w:szCs w:val="24"/>
          <w:lang w:val="ru-RU"/>
        </w:rPr>
        <w:t xml:space="preserve">, </w:t>
      </w:r>
      <w:r w:rsidR="003D228B" w:rsidRPr="007E2048">
        <w:rPr>
          <w:rFonts w:ascii="Times New Roman" w:hAnsi="Times New Roman"/>
          <w:spacing w:val="-2"/>
          <w:sz w:val="24"/>
          <w:szCs w:val="24"/>
          <w:lang w:val="en-US"/>
        </w:rPr>
        <w:t>EaS</w:t>
      </w:r>
      <w:r w:rsidR="003D228B" w:rsidRPr="003620B1">
        <w:rPr>
          <w:rFonts w:ascii="Times New Roman" w:hAnsi="Times New Roman"/>
          <w:spacing w:val="-2"/>
          <w:sz w:val="24"/>
          <w:szCs w:val="24"/>
          <w:lang w:val="ru-RU"/>
        </w:rPr>
        <w:t>ú</w:t>
      </w:r>
      <w:r w:rsidR="003D228B" w:rsidRPr="007E2048">
        <w:rPr>
          <w:rFonts w:ascii="Times New Roman" w:hAnsi="Times New Roman"/>
          <w:spacing w:val="-2"/>
          <w:sz w:val="24"/>
          <w:szCs w:val="24"/>
          <w:lang w:val="en-US"/>
        </w:rPr>
        <w:t>p</w:t>
      </w:r>
      <w:r w:rsidR="003D228B" w:rsidRPr="003620B1">
        <w:rPr>
          <w:rFonts w:ascii="Times New Roman" w:hAnsi="Times New Roman"/>
          <w:spacing w:val="-2"/>
          <w:sz w:val="24"/>
          <w:szCs w:val="24"/>
          <w:lang w:val="ru-RU"/>
        </w:rPr>
        <w:t xml:space="preserve">, </w:t>
      </w:r>
      <w:r w:rsidRPr="007E2048">
        <w:rPr>
          <w:rFonts w:ascii="Times New Roman" w:hAnsi="Times New Roman"/>
          <w:spacing w:val="-2"/>
          <w:sz w:val="24"/>
          <w:szCs w:val="24"/>
          <w:lang w:val="en-US"/>
        </w:rPr>
        <w:t xml:space="preserve">in </w:t>
      </w:r>
      <w:r w:rsidR="003D228B" w:rsidRPr="007E2048">
        <w:rPr>
          <w:rFonts w:ascii="Times New Roman" w:hAnsi="Times New Roman"/>
          <w:spacing w:val="-2"/>
          <w:sz w:val="24"/>
          <w:szCs w:val="24"/>
          <w:lang w:val="en-US"/>
        </w:rPr>
        <w:t>EaRốk</w:t>
      </w:r>
      <w:r w:rsidR="003D228B" w:rsidRPr="003620B1">
        <w:rPr>
          <w:rFonts w:ascii="Times New Roman" w:hAnsi="Times New Roman"/>
          <w:spacing w:val="-2"/>
          <w:sz w:val="24"/>
          <w:szCs w:val="24"/>
          <w:lang w:val="ru-RU"/>
        </w:rPr>
        <w:t xml:space="preserve">, </w:t>
      </w:r>
      <w:r w:rsidR="003D228B" w:rsidRPr="007E2048">
        <w:rPr>
          <w:rFonts w:ascii="Times New Roman" w:hAnsi="Times New Roman"/>
          <w:spacing w:val="-2"/>
          <w:sz w:val="24"/>
          <w:szCs w:val="24"/>
          <w:lang w:val="en-US"/>
        </w:rPr>
        <w:t>EaL</w:t>
      </w:r>
      <w:r w:rsidR="003D228B" w:rsidRPr="003620B1">
        <w:rPr>
          <w:rFonts w:ascii="Times New Roman" w:hAnsi="Times New Roman"/>
          <w:spacing w:val="-2"/>
          <w:sz w:val="24"/>
          <w:szCs w:val="24"/>
          <w:lang w:val="ru-RU"/>
        </w:rPr>
        <w:t xml:space="preserve">ê, </w:t>
      </w:r>
      <w:r w:rsidR="003D228B" w:rsidRPr="007E2048">
        <w:rPr>
          <w:rFonts w:ascii="Times New Roman" w:hAnsi="Times New Roman"/>
          <w:spacing w:val="-2"/>
          <w:sz w:val="24"/>
          <w:szCs w:val="24"/>
          <w:lang w:val="en-US"/>
        </w:rPr>
        <w:t>IaLốp</w:t>
      </w:r>
      <w:r w:rsidRPr="007E2048">
        <w:rPr>
          <w:rFonts w:ascii="Times New Roman" w:hAnsi="Times New Roman"/>
          <w:spacing w:val="-2"/>
          <w:sz w:val="24"/>
          <w:szCs w:val="24"/>
          <w:lang w:val="en-US"/>
        </w:rPr>
        <w:t xml:space="preserve"> communes</w:t>
      </w:r>
      <w:r w:rsidR="003D228B" w:rsidRPr="003620B1">
        <w:rPr>
          <w:rFonts w:ascii="Times New Roman" w:hAnsi="Times New Roman"/>
          <w:spacing w:val="-2"/>
          <w:sz w:val="24"/>
          <w:szCs w:val="24"/>
          <w:lang w:val="ru-RU"/>
        </w:rPr>
        <w:t>.</w:t>
      </w:r>
    </w:p>
    <w:p w:rsidR="003D228B" w:rsidRPr="003620B1" w:rsidRDefault="00942D13" w:rsidP="00942D13">
      <w:pPr>
        <w:pStyle w:val="NormalIndent"/>
        <w:widowControl w:val="0"/>
        <w:spacing w:line="276" w:lineRule="auto"/>
        <w:ind w:firstLine="567"/>
        <w:rPr>
          <w:rFonts w:ascii="Times New Roman" w:hAnsi="Times New Roman"/>
          <w:sz w:val="24"/>
          <w:szCs w:val="24"/>
          <w:lang w:val="en-US"/>
        </w:rPr>
      </w:pPr>
      <w:r w:rsidRPr="003620B1">
        <w:rPr>
          <w:rFonts w:ascii="Times New Roman" w:hAnsi="Times New Roman"/>
          <w:spacing w:val="-2"/>
          <w:sz w:val="24"/>
          <w:szCs w:val="24"/>
          <w:lang w:val="en-US"/>
        </w:rPr>
        <w:t xml:space="preserve">- Beside that, in research areas have 2 other soil type: Ferralit Acrisols on </w:t>
      </w:r>
      <w:proofErr w:type="gramStart"/>
      <w:r w:rsidRPr="003620B1">
        <w:rPr>
          <w:rFonts w:ascii="Times New Roman" w:hAnsi="Times New Roman"/>
          <w:spacing w:val="-2"/>
          <w:sz w:val="24"/>
          <w:szCs w:val="24"/>
          <w:lang w:val="en-US"/>
        </w:rPr>
        <w:t>granit</w:t>
      </w:r>
      <w:r w:rsidR="003D228B" w:rsidRPr="003620B1">
        <w:rPr>
          <w:rFonts w:ascii="Times New Roman" w:hAnsi="Times New Roman"/>
          <w:sz w:val="24"/>
          <w:szCs w:val="24"/>
          <w:lang w:val="ru-RU"/>
        </w:rPr>
        <w:t>(</w:t>
      </w:r>
      <w:proofErr w:type="gramEnd"/>
      <w:r w:rsidR="003D228B" w:rsidRPr="003620B1">
        <w:rPr>
          <w:rFonts w:ascii="Times New Roman" w:hAnsi="Times New Roman"/>
          <w:sz w:val="24"/>
          <w:szCs w:val="24"/>
          <w:lang w:val="en-US"/>
        </w:rPr>
        <w:t>Fa</w:t>
      </w:r>
      <w:r w:rsidR="003D228B" w:rsidRPr="003620B1">
        <w:rPr>
          <w:rFonts w:ascii="Times New Roman" w:hAnsi="Times New Roman"/>
          <w:sz w:val="24"/>
          <w:szCs w:val="24"/>
          <w:lang w:val="ru-RU"/>
        </w:rPr>
        <w:t xml:space="preserve">) 1.755 </w:t>
      </w:r>
      <w:r w:rsidR="003D228B" w:rsidRPr="003620B1">
        <w:rPr>
          <w:rFonts w:ascii="Times New Roman" w:hAnsi="Times New Roman"/>
          <w:sz w:val="24"/>
          <w:szCs w:val="24"/>
          <w:lang w:val="en-US"/>
        </w:rPr>
        <w:t>ha</w:t>
      </w:r>
      <w:r w:rsidRPr="003620B1">
        <w:rPr>
          <w:rFonts w:ascii="Times New Roman" w:hAnsi="Times New Roman"/>
          <w:sz w:val="24"/>
          <w:szCs w:val="24"/>
          <w:lang w:val="en-US"/>
        </w:rPr>
        <w:t xml:space="preserve">in </w:t>
      </w:r>
      <w:r w:rsidR="003D228B" w:rsidRPr="003620B1">
        <w:rPr>
          <w:rFonts w:ascii="Times New Roman" w:hAnsi="Times New Roman"/>
          <w:sz w:val="24"/>
          <w:szCs w:val="24"/>
          <w:lang w:val="en-US"/>
        </w:rPr>
        <w:t>C</w:t>
      </w:r>
      <w:r w:rsidR="003D228B" w:rsidRPr="003620B1">
        <w:rPr>
          <w:rFonts w:ascii="Times New Roman" w:hAnsi="Times New Roman"/>
          <w:sz w:val="24"/>
          <w:szCs w:val="24"/>
          <w:lang w:val="ru-RU"/>
        </w:rPr>
        <w:t xml:space="preserve">ư </w:t>
      </w:r>
      <w:r w:rsidR="003D228B" w:rsidRPr="003620B1">
        <w:rPr>
          <w:rFonts w:ascii="Times New Roman" w:hAnsi="Times New Roman"/>
          <w:sz w:val="24"/>
          <w:szCs w:val="24"/>
          <w:lang w:val="en-US"/>
        </w:rPr>
        <w:t>Kbang</w:t>
      </w:r>
      <w:r w:rsidRPr="003620B1">
        <w:rPr>
          <w:rFonts w:ascii="Times New Roman" w:hAnsi="Times New Roman"/>
          <w:sz w:val="24"/>
          <w:szCs w:val="24"/>
          <w:lang w:val="en-US"/>
        </w:rPr>
        <w:t xml:space="preserve"> commune and Humic Acrisols </w:t>
      </w:r>
      <w:r w:rsidR="003D228B" w:rsidRPr="003620B1">
        <w:rPr>
          <w:rFonts w:ascii="Times New Roman" w:hAnsi="Times New Roman"/>
          <w:sz w:val="24"/>
          <w:szCs w:val="24"/>
          <w:lang w:val="ru-RU"/>
        </w:rPr>
        <w:t>(</w:t>
      </w:r>
      <w:r w:rsidR="003D228B" w:rsidRPr="003620B1">
        <w:rPr>
          <w:rFonts w:ascii="Times New Roman" w:hAnsi="Times New Roman"/>
          <w:sz w:val="24"/>
          <w:szCs w:val="24"/>
          <w:lang w:val="en-US"/>
        </w:rPr>
        <w:t>E</w:t>
      </w:r>
      <w:r w:rsidR="003D228B" w:rsidRPr="003620B1">
        <w:rPr>
          <w:rFonts w:ascii="Times New Roman" w:hAnsi="Times New Roman"/>
          <w:sz w:val="24"/>
          <w:szCs w:val="24"/>
          <w:lang w:val="ru-RU"/>
        </w:rPr>
        <w:t xml:space="preserve">) 5.687 </w:t>
      </w:r>
      <w:r w:rsidR="003D228B" w:rsidRPr="003620B1">
        <w:rPr>
          <w:rFonts w:ascii="Times New Roman" w:hAnsi="Times New Roman"/>
          <w:sz w:val="24"/>
          <w:szCs w:val="24"/>
          <w:lang w:val="en-US"/>
        </w:rPr>
        <w:t>haEaRốk</w:t>
      </w:r>
      <w:r w:rsidRPr="003620B1">
        <w:rPr>
          <w:rFonts w:ascii="Times New Roman" w:hAnsi="Times New Roman"/>
          <w:sz w:val="24"/>
          <w:szCs w:val="24"/>
          <w:lang w:val="en-US"/>
        </w:rPr>
        <w:t xml:space="preserve"> commune.</w:t>
      </w:r>
    </w:p>
    <w:p w:rsidR="00B51681" w:rsidRPr="003620B1" w:rsidRDefault="003D228B" w:rsidP="00B8081E">
      <w:pPr>
        <w:pStyle w:val="001tin"/>
        <w:keepNext w:val="0"/>
        <w:widowControl w:val="0"/>
        <w:spacing w:before="0" w:after="0"/>
        <w:ind w:firstLine="567"/>
        <w:rPr>
          <w:rStyle w:val="shorttext"/>
          <w:sz w:val="24"/>
          <w:szCs w:val="24"/>
        </w:rPr>
      </w:pPr>
      <w:bookmarkStart w:id="101" w:name="_Toc449687211"/>
      <w:bookmarkStart w:id="102" w:name="_Toc449692287"/>
      <w:bookmarkStart w:id="103" w:name="_Toc450719739"/>
      <w:bookmarkStart w:id="104" w:name="_Toc461817749"/>
      <w:bookmarkStart w:id="105" w:name="_Toc462201716"/>
      <w:bookmarkStart w:id="106" w:name="_Toc462201798"/>
      <w:bookmarkStart w:id="107" w:name="_Toc462201874"/>
      <w:bookmarkStart w:id="108" w:name="_Toc462300705"/>
      <w:bookmarkStart w:id="109" w:name="_Toc463006606"/>
      <w:r w:rsidRPr="003620B1">
        <w:rPr>
          <w:sz w:val="24"/>
          <w:szCs w:val="24"/>
        </w:rPr>
        <w:t>3.2.</w:t>
      </w:r>
      <w:r w:rsidR="006E5E90" w:rsidRPr="003620B1">
        <w:rPr>
          <w:sz w:val="24"/>
          <w:szCs w:val="24"/>
        </w:rPr>
        <w:t>5</w:t>
      </w:r>
      <w:r w:rsidRPr="003620B1">
        <w:rPr>
          <w:sz w:val="24"/>
          <w:szCs w:val="24"/>
        </w:rPr>
        <w:t xml:space="preserve">. </w:t>
      </w:r>
      <w:r w:rsidR="00B51681" w:rsidRPr="003620B1">
        <w:rPr>
          <w:rStyle w:val="shorttext"/>
          <w:sz w:val="24"/>
          <w:szCs w:val="24"/>
        </w:rPr>
        <w:t xml:space="preserve">Current status and characteristic of dipterocarp forest in Dak Lak </w:t>
      </w:r>
    </w:p>
    <w:bookmarkEnd w:id="101"/>
    <w:bookmarkEnd w:id="102"/>
    <w:bookmarkEnd w:id="103"/>
    <w:bookmarkEnd w:id="104"/>
    <w:bookmarkEnd w:id="105"/>
    <w:bookmarkEnd w:id="106"/>
    <w:bookmarkEnd w:id="107"/>
    <w:bookmarkEnd w:id="108"/>
    <w:bookmarkEnd w:id="109"/>
    <w:p w:rsidR="00B51681" w:rsidRPr="003620B1" w:rsidRDefault="00B51681" w:rsidP="00B8081E">
      <w:pPr>
        <w:pStyle w:val="002tin"/>
        <w:widowControl w:val="0"/>
        <w:spacing w:before="0"/>
        <w:ind w:firstLine="567"/>
        <w:outlineLvl w:val="2"/>
        <w:rPr>
          <w:b w:val="0"/>
          <w:sz w:val="24"/>
          <w:szCs w:val="24"/>
        </w:rPr>
      </w:pPr>
      <w:r w:rsidRPr="003620B1">
        <w:rPr>
          <w:b w:val="0"/>
          <w:sz w:val="24"/>
          <w:szCs w:val="24"/>
        </w:rPr>
        <w:t xml:space="preserve">Dipterocarp forest in Daklak distributed mainly in 3 districts  (Ea Sup, Buon Don and Ea H’Leo) and National Park at Jok Don. Total dipterocarp forest was </w:t>
      </w:r>
      <w:bookmarkEnd w:id="97"/>
      <w:r w:rsidRPr="003620B1">
        <w:rPr>
          <w:b w:val="0"/>
          <w:sz w:val="24"/>
          <w:szCs w:val="24"/>
        </w:rPr>
        <w:t>189,</w:t>
      </w:r>
      <w:r w:rsidR="003D228B" w:rsidRPr="003620B1">
        <w:rPr>
          <w:b w:val="0"/>
          <w:sz w:val="24"/>
          <w:szCs w:val="24"/>
        </w:rPr>
        <w:t xml:space="preserve">598 ha </w:t>
      </w:r>
      <w:r w:rsidRPr="003620B1">
        <w:rPr>
          <w:b w:val="0"/>
          <w:sz w:val="24"/>
          <w:szCs w:val="24"/>
        </w:rPr>
        <w:t>in which</w:t>
      </w:r>
      <w:r w:rsidR="003D228B" w:rsidRPr="003620B1">
        <w:rPr>
          <w:b w:val="0"/>
          <w:sz w:val="24"/>
          <w:szCs w:val="24"/>
        </w:rPr>
        <w:t>: Jok Đôn</w:t>
      </w:r>
      <w:r w:rsidRPr="003620B1">
        <w:rPr>
          <w:b w:val="0"/>
          <w:sz w:val="24"/>
          <w:szCs w:val="24"/>
        </w:rPr>
        <w:t xml:space="preserve"> national Park</w:t>
      </w:r>
      <w:r w:rsidR="003D228B" w:rsidRPr="003620B1">
        <w:rPr>
          <w:b w:val="0"/>
          <w:sz w:val="24"/>
          <w:szCs w:val="24"/>
        </w:rPr>
        <w:t>: 94,7 ha, Ea Súp</w:t>
      </w:r>
      <w:r w:rsidRPr="003620B1">
        <w:rPr>
          <w:b w:val="0"/>
          <w:sz w:val="24"/>
          <w:szCs w:val="24"/>
        </w:rPr>
        <w:t xml:space="preserve"> district</w:t>
      </w:r>
      <w:r w:rsidR="003D228B" w:rsidRPr="003620B1">
        <w:rPr>
          <w:b w:val="0"/>
          <w:sz w:val="24"/>
          <w:szCs w:val="24"/>
        </w:rPr>
        <w:t>: 65.522,7 ha, Buôn Đôn</w:t>
      </w:r>
      <w:r w:rsidRPr="003620B1">
        <w:rPr>
          <w:b w:val="0"/>
          <w:sz w:val="24"/>
          <w:szCs w:val="24"/>
        </w:rPr>
        <w:t xml:space="preserve"> district</w:t>
      </w:r>
      <w:r w:rsidR="003D228B" w:rsidRPr="003620B1">
        <w:rPr>
          <w:b w:val="0"/>
          <w:sz w:val="24"/>
          <w:szCs w:val="24"/>
        </w:rPr>
        <w:t>: 12.253,1 ha, Ea H’Leo</w:t>
      </w:r>
      <w:r w:rsidRPr="003620B1">
        <w:rPr>
          <w:b w:val="0"/>
          <w:sz w:val="24"/>
          <w:szCs w:val="24"/>
        </w:rPr>
        <w:t xml:space="preserve"> district</w:t>
      </w:r>
      <w:r w:rsidR="003D228B" w:rsidRPr="003620B1">
        <w:rPr>
          <w:b w:val="0"/>
          <w:sz w:val="24"/>
          <w:szCs w:val="24"/>
        </w:rPr>
        <w:t>: 17.123,0  ha.</w:t>
      </w:r>
      <w:r w:rsidRPr="003620B1">
        <w:rPr>
          <w:b w:val="0"/>
          <w:sz w:val="24"/>
          <w:szCs w:val="24"/>
        </w:rPr>
        <w:t>Dipterocarp forest has simple structure, uneven plant age, dipterocarp was the main tree.</w:t>
      </w:r>
    </w:p>
    <w:p w:rsidR="00B51681" w:rsidRPr="003620B1" w:rsidRDefault="00B51681" w:rsidP="00B51681">
      <w:pPr>
        <w:pStyle w:val="002tin"/>
        <w:widowControl w:val="0"/>
        <w:spacing w:before="0"/>
        <w:outlineLvl w:val="2"/>
        <w:rPr>
          <w:b w:val="0"/>
          <w:sz w:val="24"/>
          <w:szCs w:val="24"/>
        </w:rPr>
      </w:pPr>
    </w:p>
    <w:p w:rsidR="003D228B" w:rsidRPr="003620B1" w:rsidRDefault="00CB447A" w:rsidP="001B1E29">
      <w:pPr>
        <w:pStyle w:val="001tin"/>
        <w:keepNext w:val="0"/>
        <w:widowControl w:val="0"/>
        <w:spacing w:before="0" w:after="0"/>
        <w:rPr>
          <w:color w:val="auto"/>
          <w:spacing w:val="-6"/>
          <w:sz w:val="24"/>
          <w:szCs w:val="24"/>
          <w:lang w:val="es-ES_tradnl"/>
        </w:rPr>
      </w:pPr>
      <w:bookmarkStart w:id="110" w:name="_Toc450719743"/>
      <w:bookmarkStart w:id="111" w:name="_Toc461817750"/>
      <w:bookmarkStart w:id="112" w:name="_Toc462201717"/>
      <w:bookmarkStart w:id="113" w:name="_Toc462201799"/>
      <w:bookmarkStart w:id="114" w:name="_Toc462201875"/>
      <w:bookmarkStart w:id="115" w:name="_Toc462300706"/>
      <w:bookmarkStart w:id="116" w:name="_Toc463006610"/>
      <w:r w:rsidRPr="003620B1">
        <w:rPr>
          <w:color w:val="auto"/>
          <w:spacing w:val="-6"/>
          <w:sz w:val="24"/>
          <w:szCs w:val="24"/>
        </w:rPr>
        <w:t xml:space="preserve">3.3. </w:t>
      </w:r>
      <w:r w:rsidR="00D036D2" w:rsidRPr="003620B1">
        <w:rPr>
          <w:color w:val="auto"/>
          <w:spacing w:val="-6"/>
          <w:sz w:val="24"/>
          <w:szCs w:val="24"/>
        </w:rPr>
        <w:t>Study on selection of Acacia species planting on dipterocarp forest area at Daklak province.</w:t>
      </w:r>
      <w:bookmarkEnd w:id="110"/>
      <w:bookmarkEnd w:id="111"/>
      <w:bookmarkEnd w:id="112"/>
      <w:bookmarkEnd w:id="113"/>
      <w:bookmarkEnd w:id="114"/>
      <w:bookmarkEnd w:id="115"/>
      <w:bookmarkEnd w:id="116"/>
    </w:p>
    <w:p w:rsidR="00D036D2" w:rsidRPr="003620B1" w:rsidRDefault="003D228B" w:rsidP="00B8081E">
      <w:pPr>
        <w:pStyle w:val="002tin"/>
        <w:widowControl w:val="0"/>
        <w:spacing w:before="0"/>
        <w:ind w:firstLine="720"/>
        <w:outlineLvl w:val="2"/>
        <w:rPr>
          <w:sz w:val="24"/>
          <w:szCs w:val="24"/>
          <w:lang w:val="es-ES_tradnl"/>
        </w:rPr>
      </w:pPr>
      <w:bookmarkStart w:id="117" w:name="_Toc450719744"/>
      <w:bookmarkStart w:id="118" w:name="_Toc461817751"/>
      <w:bookmarkStart w:id="119" w:name="_Toc462201718"/>
      <w:bookmarkStart w:id="120" w:name="_Toc462201800"/>
      <w:bookmarkStart w:id="121" w:name="_Toc462201876"/>
      <w:bookmarkStart w:id="122" w:name="_Toc462300707"/>
      <w:bookmarkStart w:id="123" w:name="_Toc463006611"/>
      <w:r w:rsidRPr="003620B1">
        <w:rPr>
          <w:sz w:val="24"/>
          <w:szCs w:val="24"/>
          <w:lang w:val="es-ES_tradnl"/>
        </w:rPr>
        <w:t xml:space="preserve">3.3.1. </w:t>
      </w:r>
      <w:r w:rsidR="00D036D2" w:rsidRPr="003620B1">
        <w:rPr>
          <w:sz w:val="24"/>
          <w:szCs w:val="24"/>
          <w:lang w:val="es-ES_tradnl"/>
        </w:rPr>
        <w:t xml:space="preserve">Study on evaluation survival and growth rate of </w:t>
      </w:r>
      <w:bookmarkStart w:id="124" w:name="_Toc418492703"/>
      <w:bookmarkStart w:id="125" w:name="_Toc462300872"/>
      <w:bookmarkStart w:id="126" w:name="_Toc462931518"/>
      <w:bookmarkStart w:id="127" w:name="_Toc463004730"/>
      <w:bookmarkStart w:id="128" w:name="_Toc463006612"/>
      <w:bookmarkEnd w:id="117"/>
      <w:bookmarkEnd w:id="118"/>
      <w:bookmarkEnd w:id="119"/>
      <w:bookmarkEnd w:id="120"/>
      <w:bookmarkEnd w:id="121"/>
      <w:bookmarkEnd w:id="122"/>
      <w:bookmarkEnd w:id="123"/>
      <w:r w:rsidR="00D036D2" w:rsidRPr="003620B1">
        <w:rPr>
          <w:i/>
          <w:sz w:val="24"/>
          <w:szCs w:val="24"/>
        </w:rPr>
        <w:t>Acacia hybrid, Acacia auriculiphomis, Acacia mangium</w:t>
      </w:r>
    </w:p>
    <w:p w:rsidR="003D228B" w:rsidRPr="003620B1" w:rsidRDefault="003D228B" w:rsidP="00B8081E">
      <w:pPr>
        <w:pStyle w:val="002tin"/>
        <w:widowControl w:val="0"/>
        <w:spacing w:before="0"/>
        <w:ind w:firstLine="720"/>
        <w:outlineLvl w:val="2"/>
        <w:rPr>
          <w:sz w:val="24"/>
          <w:szCs w:val="24"/>
          <w:lang w:val="es-ES_tradnl"/>
        </w:rPr>
      </w:pPr>
      <w:r w:rsidRPr="003620B1">
        <w:rPr>
          <w:sz w:val="24"/>
          <w:szCs w:val="24"/>
          <w:lang w:val="es-ES_tradnl"/>
        </w:rPr>
        <w:t xml:space="preserve">3.3.1.1. </w:t>
      </w:r>
      <w:r w:rsidR="00D036D2" w:rsidRPr="003620B1">
        <w:rPr>
          <w:sz w:val="24"/>
          <w:szCs w:val="24"/>
          <w:lang w:val="es-ES_tradnl"/>
        </w:rPr>
        <w:t xml:space="preserve">Survival rate </w:t>
      </w:r>
      <w:bookmarkEnd w:id="124"/>
      <w:bookmarkEnd w:id="125"/>
      <w:bookmarkEnd w:id="126"/>
      <w:bookmarkEnd w:id="127"/>
      <w:bookmarkEnd w:id="128"/>
      <w:r w:rsidR="00D036D2" w:rsidRPr="003620B1">
        <w:rPr>
          <w:sz w:val="24"/>
          <w:szCs w:val="24"/>
          <w:lang w:val="es-ES_tradnl"/>
        </w:rPr>
        <w:t>evaluation</w:t>
      </w:r>
    </w:p>
    <w:p w:rsidR="00D036D2" w:rsidRPr="003620B1" w:rsidRDefault="00D036D2" w:rsidP="00B8081E">
      <w:pPr>
        <w:pStyle w:val="002tin"/>
        <w:widowControl w:val="0"/>
        <w:spacing w:before="0"/>
        <w:ind w:firstLine="720"/>
        <w:outlineLvl w:val="2"/>
        <w:rPr>
          <w:b w:val="0"/>
          <w:sz w:val="24"/>
          <w:szCs w:val="24"/>
          <w:lang w:val="es-ES_tradnl"/>
        </w:rPr>
      </w:pPr>
      <w:r w:rsidRPr="003620B1">
        <w:rPr>
          <w:b w:val="0"/>
          <w:sz w:val="24"/>
          <w:szCs w:val="24"/>
          <w:lang w:val="es-ES_tradnl"/>
        </w:rPr>
        <w:t xml:space="preserve">Target research was plantation forest with density 2220 plant/ha and </w:t>
      </w:r>
      <w:r w:rsidRPr="003620B1">
        <w:rPr>
          <w:rStyle w:val="shorttext"/>
          <w:b w:val="0"/>
          <w:sz w:val="24"/>
          <w:szCs w:val="24"/>
        </w:rPr>
        <w:t>no added plant, no pruning during the experiment. Results survival rate evaluation of these Acacia species in 3 standard plot with 500m2/plot was shown in Table 3.21.</w:t>
      </w:r>
    </w:p>
    <w:p w:rsidR="003D228B" w:rsidRPr="003620B1" w:rsidRDefault="00D036D2" w:rsidP="001B1E29">
      <w:pPr>
        <w:pStyle w:val="b0"/>
        <w:widowControl w:val="0"/>
        <w:spacing w:before="0" w:after="0" w:line="288" w:lineRule="auto"/>
        <w:jc w:val="both"/>
        <w:rPr>
          <w:sz w:val="24"/>
          <w:szCs w:val="24"/>
          <w:lang w:val="es-ES_tradnl"/>
        </w:rPr>
      </w:pPr>
      <w:bookmarkStart w:id="129" w:name="_Toc462928702"/>
      <w:r w:rsidRPr="003620B1">
        <w:rPr>
          <w:sz w:val="24"/>
          <w:szCs w:val="24"/>
          <w:lang w:val="es-ES_tradnl"/>
        </w:rPr>
        <w:lastRenderedPageBreak/>
        <w:t>Table</w:t>
      </w:r>
      <w:r w:rsidR="003D228B" w:rsidRPr="003620B1">
        <w:rPr>
          <w:sz w:val="24"/>
          <w:szCs w:val="24"/>
          <w:lang w:val="es-ES_tradnl"/>
        </w:rPr>
        <w:t xml:space="preserve"> 3. </w:t>
      </w:r>
      <w:r w:rsidR="00EB5226" w:rsidRPr="003620B1">
        <w:rPr>
          <w:sz w:val="24"/>
          <w:szCs w:val="24"/>
          <w:lang w:val="es-ES_tradnl"/>
        </w:rPr>
        <w:t>2</w:t>
      </w:r>
      <w:r w:rsidR="001133F2" w:rsidRPr="003620B1">
        <w:rPr>
          <w:sz w:val="24"/>
          <w:szCs w:val="24"/>
          <w:lang w:val="es-ES_tradnl"/>
        </w:rPr>
        <w:fldChar w:fldCharType="begin"/>
      </w:r>
      <w:r w:rsidR="003D228B" w:rsidRPr="003620B1">
        <w:rPr>
          <w:sz w:val="24"/>
          <w:szCs w:val="24"/>
          <w:lang w:val="es-ES_tradnl"/>
        </w:rPr>
        <w:instrText xml:space="preserve"> SEQ Bảng_3. \* ARABIC </w:instrText>
      </w:r>
      <w:r w:rsidR="001133F2" w:rsidRPr="003620B1">
        <w:rPr>
          <w:sz w:val="24"/>
          <w:szCs w:val="24"/>
          <w:lang w:val="es-ES_tradnl"/>
        </w:rPr>
        <w:fldChar w:fldCharType="separate"/>
      </w:r>
      <w:r w:rsidR="00920120">
        <w:rPr>
          <w:noProof/>
          <w:sz w:val="24"/>
          <w:szCs w:val="24"/>
          <w:lang w:val="es-ES_tradnl"/>
        </w:rPr>
        <w:t>1</w:t>
      </w:r>
      <w:r w:rsidR="001133F2" w:rsidRPr="003620B1">
        <w:rPr>
          <w:sz w:val="24"/>
          <w:szCs w:val="24"/>
          <w:lang w:val="es-ES_tradnl"/>
        </w:rPr>
        <w:fldChar w:fldCharType="end"/>
      </w:r>
      <w:r w:rsidR="003D228B" w:rsidRPr="003620B1">
        <w:rPr>
          <w:sz w:val="24"/>
          <w:szCs w:val="24"/>
          <w:lang w:val="es-ES_tradnl"/>
        </w:rPr>
        <w:t xml:space="preserve">: </w:t>
      </w:r>
      <w:r w:rsidRPr="003620B1">
        <w:rPr>
          <w:sz w:val="24"/>
          <w:szCs w:val="24"/>
          <w:lang w:val="es-ES_tradnl"/>
        </w:rPr>
        <w:t>Survival rate of 3 Acacia species at 6 year-stage.</w:t>
      </w:r>
      <w:bookmarkEnd w:id="129"/>
    </w:p>
    <w:tbl>
      <w:tblPr>
        <w:tblW w:w="6575" w:type="dxa"/>
        <w:jc w:val="center"/>
        <w:tblLook w:val="00A0" w:firstRow="1" w:lastRow="0" w:firstColumn="1" w:lastColumn="0" w:noHBand="0" w:noVBand="0"/>
      </w:tblPr>
      <w:tblGrid>
        <w:gridCol w:w="1820"/>
        <w:gridCol w:w="1317"/>
        <w:gridCol w:w="1282"/>
        <w:gridCol w:w="714"/>
        <w:gridCol w:w="1442"/>
      </w:tblGrid>
      <w:tr w:rsidR="001B1E29" w:rsidRPr="003620B1" w:rsidTr="00D036D2">
        <w:trPr>
          <w:trHeight w:val="255"/>
          <w:jc w:val="center"/>
        </w:trPr>
        <w:tc>
          <w:tcPr>
            <w:tcW w:w="1820" w:type="dxa"/>
            <w:vMerge w:val="restart"/>
            <w:tcBorders>
              <w:top w:val="single" w:sz="4" w:space="0" w:color="auto"/>
              <w:left w:val="single" w:sz="4" w:space="0" w:color="auto"/>
              <w:bottom w:val="single" w:sz="4" w:space="0" w:color="auto"/>
              <w:right w:val="single" w:sz="4" w:space="0" w:color="auto"/>
            </w:tcBorders>
            <w:vAlign w:val="center"/>
          </w:tcPr>
          <w:p w:rsidR="003D228B" w:rsidRPr="003620B1" w:rsidRDefault="00D036D2" w:rsidP="001B1E29">
            <w:pPr>
              <w:widowControl w:val="0"/>
              <w:spacing w:line="288" w:lineRule="auto"/>
              <w:jc w:val="center"/>
              <w:rPr>
                <w:b/>
                <w:bCs/>
                <w:sz w:val="24"/>
                <w:szCs w:val="24"/>
                <w:lang w:eastAsia="vi-VN"/>
              </w:rPr>
            </w:pPr>
            <w:r w:rsidRPr="003620B1">
              <w:rPr>
                <w:b/>
                <w:bCs/>
                <w:sz w:val="24"/>
                <w:szCs w:val="24"/>
                <w:lang w:eastAsia="vi-VN"/>
              </w:rPr>
              <w:t>Species</w:t>
            </w:r>
          </w:p>
        </w:tc>
        <w:tc>
          <w:tcPr>
            <w:tcW w:w="2599" w:type="dxa"/>
            <w:gridSpan w:val="2"/>
            <w:tcBorders>
              <w:top w:val="single" w:sz="4" w:space="0" w:color="auto"/>
              <w:left w:val="nil"/>
              <w:bottom w:val="single" w:sz="4" w:space="0" w:color="auto"/>
              <w:right w:val="single" w:sz="4" w:space="0" w:color="auto"/>
            </w:tcBorders>
            <w:vAlign w:val="center"/>
          </w:tcPr>
          <w:p w:rsidR="003D228B" w:rsidRPr="003620B1" w:rsidRDefault="00D036D2" w:rsidP="001B1E29">
            <w:pPr>
              <w:widowControl w:val="0"/>
              <w:spacing w:line="288" w:lineRule="auto"/>
              <w:jc w:val="center"/>
              <w:rPr>
                <w:b/>
                <w:bCs/>
                <w:sz w:val="24"/>
                <w:szCs w:val="24"/>
                <w:lang w:eastAsia="vi-VN"/>
              </w:rPr>
            </w:pPr>
            <w:r w:rsidRPr="003620B1">
              <w:rPr>
                <w:b/>
                <w:bCs/>
                <w:sz w:val="24"/>
                <w:szCs w:val="24"/>
                <w:lang w:eastAsia="vi-VN"/>
              </w:rPr>
              <w:t>Observation result</w:t>
            </w:r>
          </w:p>
        </w:tc>
        <w:tc>
          <w:tcPr>
            <w:tcW w:w="714" w:type="dxa"/>
            <w:vMerge w:val="restart"/>
            <w:tcBorders>
              <w:top w:val="single" w:sz="4" w:space="0" w:color="auto"/>
              <w:left w:val="single" w:sz="4" w:space="0" w:color="auto"/>
              <w:bottom w:val="single" w:sz="4" w:space="0" w:color="000000"/>
              <w:right w:val="single" w:sz="4" w:space="0" w:color="auto"/>
            </w:tcBorders>
            <w:vAlign w:val="center"/>
          </w:tcPr>
          <w:p w:rsidR="003D228B" w:rsidRPr="003620B1" w:rsidRDefault="00D036D2" w:rsidP="001B1E29">
            <w:pPr>
              <w:widowControl w:val="0"/>
              <w:spacing w:line="288" w:lineRule="auto"/>
              <w:jc w:val="center"/>
              <w:rPr>
                <w:b/>
                <w:bCs/>
                <w:sz w:val="24"/>
                <w:szCs w:val="24"/>
                <w:lang w:eastAsia="vi-VN"/>
              </w:rPr>
            </w:pPr>
            <w:r w:rsidRPr="003620B1">
              <w:rPr>
                <w:b/>
                <w:bCs/>
                <w:sz w:val="24"/>
                <w:szCs w:val="24"/>
                <w:lang w:eastAsia="vi-VN"/>
              </w:rPr>
              <w:t>Sum</w:t>
            </w:r>
          </w:p>
        </w:tc>
        <w:tc>
          <w:tcPr>
            <w:tcW w:w="1442" w:type="dxa"/>
            <w:vMerge w:val="restart"/>
            <w:tcBorders>
              <w:top w:val="single" w:sz="4" w:space="0" w:color="auto"/>
              <w:left w:val="single" w:sz="4" w:space="0" w:color="auto"/>
              <w:bottom w:val="single" w:sz="4" w:space="0" w:color="000000"/>
              <w:right w:val="single" w:sz="4" w:space="0" w:color="auto"/>
            </w:tcBorders>
            <w:vAlign w:val="center"/>
          </w:tcPr>
          <w:p w:rsidR="003D228B" w:rsidRPr="003620B1" w:rsidRDefault="00D036D2" w:rsidP="001B1E29">
            <w:pPr>
              <w:widowControl w:val="0"/>
              <w:spacing w:line="288" w:lineRule="auto"/>
              <w:jc w:val="center"/>
              <w:rPr>
                <w:b/>
                <w:bCs/>
                <w:sz w:val="24"/>
                <w:szCs w:val="24"/>
                <w:lang w:eastAsia="vi-VN"/>
              </w:rPr>
            </w:pPr>
            <w:r w:rsidRPr="003620B1">
              <w:rPr>
                <w:b/>
                <w:bCs/>
                <w:sz w:val="24"/>
                <w:szCs w:val="24"/>
                <w:lang w:eastAsia="vi-VN"/>
              </w:rPr>
              <w:t xml:space="preserve">Survival rate </w:t>
            </w:r>
            <w:r w:rsidR="003D228B" w:rsidRPr="003620B1">
              <w:rPr>
                <w:b/>
                <w:bCs/>
                <w:sz w:val="24"/>
                <w:szCs w:val="24"/>
                <w:lang w:eastAsia="vi-VN"/>
              </w:rPr>
              <w:t>(%)</w:t>
            </w:r>
          </w:p>
        </w:tc>
      </w:tr>
      <w:tr w:rsidR="001B1E29" w:rsidRPr="003620B1" w:rsidTr="00D036D2">
        <w:trPr>
          <w:trHeight w:val="255"/>
          <w:jc w:val="center"/>
        </w:trPr>
        <w:tc>
          <w:tcPr>
            <w:tcW w:w="1820" w:type="dxa"/>
            <w:vMerge/>
            <w:tcBorders>
              <w:top w:val="single" w:sz="4" w:space="0" w:color="auto"/>
              <w:left w:val="single" w:sz="4" w:space="0" w:color="auto"/>
              <w:bottom w:val="single" w:sz="4" w:space="0" w:color="auto"/>
              <w:right w:val="single" w:sz="4" w:space="0" w:color="auto"/>
            </w:tcBorders>
            <w:vAlign w:val="center"/>
          </w:tcPr>
          <w:p w:rsidR="003D228B" w:rsidRPr="003620B1" w:rsidRDefault="003D228B" w:rsidP="001B1E29">
            <w:pPr>
              <w:widowControl w:val="0"/>
              <w:spacing w:line="288" w:lineRule="auto"/>
              <w:jc w:val="both"/>
              <w:rPr>
                <w:b/>
                <w:bCs/>
                <w:sz w:val="24"/>
                <w:szCs w:val="24"/>
                <w:lang w:eastAsia="vi-VN"/>
              </w:rPr>
            </w:pPr>
          </w:p>
        </w:tc>
        <w:tc>
          <w:tcPr>
            <w:tcW w:w="1317" w:type="dxa"/>
            <w:tcBorders>
              <w:top w:val="nil"/>
              <w:left w:val="nil"/>
              <w:bottom w:val="single" w:sz="4" w:space="0" w:color="auto"/>
              <w:right w:val="single" w:sz="4" w:space="0" w:color="auto"/>
            </w:tcBorders>
            <w:vAlign w:val="center"/>
          </w:tcPr>
          <w:p w:rsidR="003D228B" w:rsidRPr="003620B1" w:rsidRDefault="00D036D2" w:rsidP="001B1E29">
            <w:pPr>
              <w:widowControl w:val="0"/>
              <w:spacing w:line="288" w:lineRule="auto"/>
              <w:jc w:val="center"/>
              <w:rPr>
                <w:b/>
                <w:bCs/>
                <w:sz w:val="24"/>
                <w:szCs w:val="24"/>
                <w:lang w:eastAsia="vi-VN"/>
              </w:rPr>
            </w:pPr>
            <w:r w:rsidRPr="003620B1">
              <w:rPr>
                <w:b/>
                <w:bCs/>
                <w:sz w:val="24"/>
                <w:szCs w:val="24"/>
                <w:lang w:eastAsia="vi-VN"/>
              </w:rPr>
              <w:t>Living trees</w:t>
            </w:r>
          </w:p>
        </w:tc>
        <w:tc>
          <w:tcPr>
            <w:tcW w:w="1282" w:type="dxa"/>
            <w:tcBorders>
              <w:top w:val="nil"/>
              <w:left w:val="nil"/>
              <w:bottom w:val="single" w:sz="4" w:space="0" w:color="auto"/>
              <w:right w:val="single" w:sz="4" w:space="0" w:color="auto"/>
            </w:tcBorders>
            <w:vAlign w:val="center"/>
          </w:tcPr>
          <w:p w:rsidR="003D228B" w:rsidRPr="003620B1" w:rsidRDefault="00D036D2" w:rsidP="001B1E29">
            <w:pPr>
              <w:widowControl w:val="0"/>
              <w:spacing w:line="288" w:lineRule="auto"/>
              <w:jc w:val="center"/>
              <w:rPr>
                <w:b/>
                <w:bCs/>
                <w:sz w:val="24"/>
                <w:szCs w:val="24"/>
                <w:lang w:eastAsia="vi-VN"/>
              </w:rPr>
            </w:pPr>
            <w:r w:rsidRPr="003620B1">
              <w:rPr>
                <w:b/>
                <w:bCs/>
                <w:sz w:val="24"/>
                <w:szCs w:val="24"/>
                <w:lang w:eastAsia="vi-VN"/>
              </w:rPr>
              <w:t>Dead trees</w:t>
            </w:r>
          </w:p>
        </w:tc>
        <w:tc>
          <w:tcPr>
            <w:tcW w:w="714" w:type="dxa"/>
            <w:vMerge/>
            <w:tcBorders>
              <w:top w:val="single" w:sz="4" w:space="0" w:color="auto"/>
              <w:left w:val="single" w:sz="4" w:space="0" w:color="auto"/>
              <w:bottom w:val="single" w:sz="4" w:space="0" w:color="000000"/>
              <w:right w:val="single" w:sz="4" w:space="0" w:color="auto"/>
            </w:tcBorders>
            <w:vAlign w:val="center"/>
          </w:tcPr>
          <w:p w:rsidR="003D228B" w:rsidRPr="003620B1" w:rsidRDefault="003D228B" w:rsidP="001B1E29">
            <w:pPr>
              <w:widowControl w:val="0"/>
              <w:spacing w:line="288" w:lineRule="auto"/>
              <w:jc w:val="both"/>
              <w:rPr>
                <w:b/>
                <w:bCs/>
                <w:sz w:val="24"/>
                <w:szCs w:val="24"/>
                <w:lang w:eastAsia="vi-VN"/>
              </w:rPr>
            </w:pPr>
          </w:p>
        </w:tc>
        <w:tc>
          <w:tcPr>
            <w:tcW w:w="1442" w:type="dxa"/>
            <w:vMerge/>
            <w:tcBorders>
              <w:top w:val="single" w:sz="4" w:space="0" w:color="auto"/>
              <w:left w:val="single" w:sz="4" w:space="0" w:color="auto"/>
              <w:bottom w:val="single" w:sz="4" w:space="0" w:color="000000"/>
              <w:right w:val="single" w:sz="4" w:space="0" w:color="auto"/>
            </w:tcBorders>
            <w:vAlign w:val="center"/>
          </w:tcPr>
          <w:p w:rsidR="003D228B" w:rsidRPr="003620B1" w:rsidRDefault="003D228B" w:rsidP="001B1E29">
            <w:pPr>
              <w:widowControl w:val="0"/>
              <w:spacing w:line="288" w:lineRule="auto"/>
              <w:jc w:val="both"/>
              <w:rPr>
                <w:b/>
                <w:bCs/>
                <w:sz w:val="24"/>
                <w:szCs w:val="24"/>
                <w:lang w:eastAsia="vi-VN"/>
              </w:rPr>
            </w:pPr>
          </w:p>
        </w:tc>
      </w:tr>
      <w:tr w:rsidR="001B1E29" w:rsidRPr="003620B1" w:rsidTr="00D036D2">
        <w:trPr>
          <w:trHeight w:val="255"/>
          <w:jc w:val="center"/>
        </w:trPr>
        <w:tc>
          <w:tcPr>
            <w:tcW w:w="1820" w:type="dxa"/>
            <w:tcBorders>
              <w:top w:val="nil"/>
              <w:left w:val="single" w:sz="4" w:space="0" w:color="auto"/>
              <w:bottom w:val="single" w:sz="4" w:space="0" w:color="auto"/>
              <w:right w:val="single" w:sz="4" w:space="0" w:color="auto"/>
            </w:tcBorders>
            <w:vAlign w:val="center"/>
          </w:tcPr>
          <w:p w:rsidR="003D228B" w:rsidRPr="003620B1" w:rsidRDefault="00D036D2" w:rsidP="001B1E29">
            <w:pPr>
              <w:widowControl w:val="0"/>
              <w:spacing w:line="288" w:lineRule="auto"/>
              <w:jc w:val="both"/>
              <w:rPr>
                <w:b/>
                <w:bCs/>
                <w:sz w:val="24"/>
                <w:szCs w:val="24"/>
                <w:lang w:eastAsia="vi-VN"/>
              </w:rPr>
            </w:pPr>
            <w:r w:rsidRPr="003620B1">
              <w:rPr>
                <w:b/>
                <w:i/>
                <w:sz w:val="24"/>
                <w:szCs w:val="24"/>
              </w:rPr>
              <w:t>Acacia hybrid</w:t>
            </w:r>
          </w:p>
        </w:tc>
        <w:tc>
          <w:tcPr>
            <w:tcW w:w="1317" w:type="dxa"/>
            <w:tcBorders>
              <w:top w:val="nil"/>
              <w:left w:val="nil"/>
              <w:bottom w:val="single" w:sz="4" w:space="0" w:color="auto"/>
              <w:right w:val="single" w:sz="4" w:space="0" w:color="auto"/>
            </w:tcBorders>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256</w:t>
            </w:r>
          </w:p>
        </w:tc>
        <w:tc>
          <w:tcPr>
            <w:tcW w:w="1282" w:type="dxa"/>
            <w:tcBorders>
              <w:top w:val="nil"/>
              <w:left w:val="nil"/>
              <w:bottom w:val="single" w:sz="4" w:space="0" w:color="auto"/>
              <w:right w:val="single" w:sz="4" w:space="0" w:color="auto"/>
            </w:tcBorders>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77</w:t>
            </w:r>
          </w:p>
        </w:tc>
        <w:tc>
          <w:tcPr>
            <w:tcW w:w="714" w:type="dxa"/>
            <w:tcBorders>
              <w:top w:val="nil"/>
              <w:left w:val="nil"/>
              <w:bottom w:val="single" w:sz="4" w:space="0" w:color="auto"/>
              <w:right w:val="single" w:sz="4" w:space="0" w:color="auto"/>
            </w:tcBorders>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333</w:t>
            </w:r>
          </w:p>
        </w:tc>
        <w:tc>
          <w:tcPr>
            <w:tcW w:w="1442" w:type="dxa"/>
            <w:tcBorders>
              <w:top w:val="nil"/>
              <w:left w:val="nil"/>
              <w:bottom w:val="single" w:sz="4" w:space="0" w:color="auto"/>
              <w:right w:val="single" w:sz="4" w:space="0" w:color="auto"/>
            </w:tcBorders>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76,88</w:t>
            </w:r>
          </w:p>
        </w:tc>
      </w:tr>
      <w:tr w:rsidR="001B1E29" w:rsidRPr="003620B1" w:rsidTr="00D036D2">
        <w:trPr>
          <w:trHeight w:val="255"/>
          <w:jc w:val="center"/>
        </w:trPr>
        <w:tc>
          <w:tcPr>
            <w:tcW w:w="1820" w:type="dxa"/>
            <w:tcBorders>
              <w:top w:val="nil"/>
              <w:left w:val="single" w:sz="4" w:space="0" w:color="auto"/>
              <w:bottom w:val="single" w:sz="4" w:space="0" w:color="auto"/>
              <w:right w:val="single" w:sz="4" w:space="0" w:color="auto"/>
            </w:tcBorders>
            <w:noWrap/>
            <w:vAlign w:val="center"/>
          </w:tcPr>
          <w:p w:rsidR="003D228B" w:rsidRPr="003620B1" w:rsidRDefault="00D036D2" w:rsidP="001B1E29">
            <w:pPr>
              <w:widowControl w:val="0"/>
              <w:spacing w:line="288" w:lineRule="auto"/>
              <w:jc w:val="both"/>
              <w:rPr>
                <w:b/>
                <w:bCs/>
                <w:sz w:val="24"/>
                <w:szCs w:val="24"/>
                <w:lang w:eastAsia="vi-VN"/>
              </w:rPr>
            </w:pPr>
            <w:r w:rsidRPr="003620B1">
              <w:rPr>
                <w:b/>
                <w:i/>
                <w:sz w:val="24"/>
                <w:szCs w:val="24"/>
              </w:rPr>
              <w:t>Acacia auriculiphomis</w:t>
            </w:r>
          </w:p>
        </w:tc>
        <w:tc>
          <w:tcPr>
            <w:tcW w:w="1317" w:type="dxa"/>
            <w:tcBorders>
              <w:top w:val="nil"/>
              <w:left w:val="nil"/>
              <w:bottom w:val="single" w:sz="4" w:space="0" w:color="auto"/>
              <w:right w:val="single" w:sz="4" w:space="0" w:color="auto"/>
            </w:tcBorders>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239</w:t>
            </w:r>
          </w:p>
        </w:tc>
        <w:tc>
          <w:tcPr>
            <w:tcW w:w="1282" w:type="dxa"/>
            <w:tcBorders>
              <w:top w:val="nil"/>
              <w:left w:val="nil"/>
              <w:bottom w:val="single" w:sz="4" w:space="0" w:color="auto"/>
              <w:right w:val="single" w:sz="4" w:space="0" w:color="auto"/>
            </w:tcBorders>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94</w:t>
            </w:r>
          </w:p>
        </w:tc>
        <w:tc>
          <w:tcPr>
            <w:tcW w:w="714" w:type="dxa"/>
            <w:tcBorders>
              <w:top w:val="nil"/>
              <w:left w:val="nil"/>
              <w:bottom w:val="single" w:sz="4" w:space="0" w:color="auto"/>
              <w:right w:val="single" w:sz="4" w:space="0" w:color="auto"/>
            </w:tcBorders>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333</w:t>
            </w:r>
          </w:p>
        </w:tc>
        <w:tc>
          <w:tcPr>
            <w:tcW w:w="1442" w:type="dxa"/>
            <w:tcBorders>
              <w:top w:val="nil"/>
              <w:left w:val="nil"/>
              <w:bottom w:val="single" w:sz="4" w:space="0" w:color="auto"/>
              <w:right w:val="single" w:sz="4" w:space="0" w:color="auto"/>
            </w:tcBorders>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71,77</w:t>
            </w:r>
          </w:p>
        </w:tc>
      </w:tr>
      <w:tr w:rsidR="001B1E29" w:rsidRPr="003620B1" w:rsidTr="00D036D2">
        <w:trPr>
          <w:trHeight w:val="255"/>
          <w:jc w:val="center"/>
        </w:trPr>
        <w:tc>
          <w:tcPr>
            <w:tcW w:w="1820" w:type="dxa"/>
            <w:tcBorders>
              <w:top w:val="nil"/>
              <w:left w:val="single" w:sz="4" w:space="0" w:color="auto"/>
              <w:bottom w:val="single" w:sz="4" w:space="0" w:color="auto"/>
              <w:right w:val="single" w:sz="4" w:space="0" w:color="auto"/>
            </w:tcBorders>
            <w:noWrap/>
            <w:vAlign w:val="center"/>
          </w:tcPr>
          <w:p w:rsidR="003D228B" w:rsidRPr="003620B1" w:rsidRDefault="00D036D2" w:rsidP="001B1E29">
            <w:pPr>
              <w:widowControl w:val="0"/>
              <w:spacing w:line="288" w:lineRule="auto"/>
              <w:jc w:val="both"/>
              <w:rPr>
                <w:b/>
                <w:bCs/>
                <w:sz w:val="24"/>
                <w:szCs w:val="24"/>
                <w:lang w:eastAsia="vi-VN"/>
              </w:rPr>
            </w:pPr>
            <w:r w:rsidRPr="003620B1">
              <w:rPr>
                <w:b/>
                <w:i/>
                <w:sz w:val="24"/>
                <w:szCs w:val="24"/>
              </w:rPr>
              <w:t>Acacia mangium</w:t>
            </w:r>
          </w:p>
        </w:tc>
        <w:tc>
          <w:tcPr>
            <w:tcW w:w="1317" w:type="dxa"/>
            <w:tcBorders>
              <w:top w:val="nil"/>
              <w:left w:val="nil"/>
              <w:bottom w:val="single" w:sz="4" w:space="0" w:color="auto"/>
              <w:right w:val="single" w:sz="4" w:space="0" w:color="auto"/>
            </w:tcBorders>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176</w:t>
            </w:r>
          </w:p>
        </w:tc>
        <w:tc>
          <w:tcPr>
            <w:tcW w:w="1282" w:type="dxa"/>
            <w:tcBorders>
              <w:top w:val="nil"/>
              <w:left w:val="nil"/>
              <w:bottom w:val="single" w:sz="4" w:space="0" w:color="auto"/>
              <w:right w:val="single" w:sz="4" w:space="0" w:color="auto"/>
            </w:tcBorders>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157</w:t>
            </w:r>
          </w:p>
        </w:tc>
        <w:tc>
          <w:tcPr>
            <w:tcW w:w="714" w:type="dxa"/>
            <w:tcBorders>
              <w:top w:val="nil"/>
              <w:left w:val="nil"/>
              <w:bottom w:val="single" w:sz="4" w:space="0" w:color="auto"/>
              <w:right w:val="single" w:sz="4" w:space="0" w:color="auto"/>
            </w:tcBorders>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333</w:t>
            </w:r>
          </w:p>
        </w:tc>
        <w:tc>
          <w:tcPr>
            <w:tcW w:w="1442" w:type="dxa"/>
            <w:tcBorders>
              <w:top w:val="nil"/>
              <w:left w:val="nil"/>
              <w:bottom w:val="single" w:sz="4" w:space="0" w:color="auto"/>
              <w:right w:val="single" w:sz="4" w:space="0" w:color="auto"/>
            </w:tcBorders>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52,85</w:t>
            </w:r>
          </w:p>
        </w:tc>
      </w:tr>
      <w:tr w:rsidR="001B1E29" w:rsidRPr="003620B1" w:rsidTr="00D036D2">
        <w:trPr>
          <w:trHeight w:val="255"/>
          <w:jc w:val="center"/>
        </w:trPr>
        <w:tc>
          <w:tcPr>
            <w:tcW w:w="1820" w:type="dxa"/>
            <w:tcBorders>
              <w:top w:val="nil"/>
              <w:left w:val="single" w:sz="4" w:space="0" w:color="auto"/>
              <w:bottom w:val="single" w:sz="4" w:space="0" w:color="auto"/>
              <w:right w:val="single" w:sz="4" w:space="0" w:color="auto"/>
            </w:tcBorders>
            <w:noWrap/>
            <w:vAlign w:val="center"/>
          </w:tcPr>
          <w:p w:rsidR="003D228B" w:rsidRPr="003620B1" w:rsidRDefault="00D036D2" w:rsidP="001B1E29">
            <w:pPr>
              <w:widowControl w:val="0"/>
              <w:spacing w:line="288" w:lineRule="auto"/>
              <w:jc w:val="both"/>
              <w:rPr>
                <w:b/>
                <w:bCs/>
                <w:sz w:val="24"/>
                <w:szCs w:val="24"/>
                <w:lang w:eastAsia="vi-VN"/>
              </w:rPr>
            </w:pPr>
            <w:r w:rsidRPr="003620B1">
              <w:rPr>
                <w:b/>
                <w:bCs/>
                <w:sz w:val="24"/>
                <w:szCs w:val="24"/>
                <w:lang w:eastAsia="vi-VN"/>
              </w:rPr>
              <w:t>Sum</w:t>
            </w:r>
          </w:p>
        </w:tc>
        <w:tc>
          <w:tcPr>
            <w:tcW w:w="1317" w:type="dxa"/>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671</w:t>
            </w:r>
          </w:p>
        </w:tc>
        <w:tc>
          <w:tcPr>
            <w:tcW w:w="1282" w:type="dxa"/>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328</w:t>
            </w:r>
          </w:p>
        </w:tc>
        <w:tc>
          <w:tcPr>
            <w:tcW w:w="714" w:type="dxa"/>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center"/>
              <w:rPr>
                <w:sz w:val="24"/>
                <w:szCs w:val="24"/>
                <w:lang w:eastAsia="vi-VN"/>
              </w:rPr>
            </w:pPr>
            <w:r w:rsidRPr="003620B1">
              <w:rPr>
                <w:sz w:val="24"/>
                <w:szCs w:val="24"/>
                <w:lang w:eastAsia="vi-VN"/>
              </w:rPr>
              <w:t>999</w:t>
            </w:r>
          </w:p>
        </w:tc>
        <w:tc>
          <w:tcPr>
            <w:tcW w:w="1442" w:type="dxa"/>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center"/>
              <w:rPr>
                <w:sz w:val="24"/>
                <w:szCs w:val="24"/>
                <w:lang w:eastAsia="vi-VN"/>
              </w:rPr>
            </w:pPr>
          </w:p>
        </w:tc>
      </w:tr>
    </w:tbl>
    <w:p w:rsidR="003D228B" w:rsidRPr="003620B1" w:rsidRDefault="004A173F" w:rsidP="00A96521">
      <w:pPr>
        <w:pStyle w:val="BodyText"/>
        <w:widowControl w:val="0"/>
        <w:spacing w:line="288" w:lineRule="auto"/>
        <w:ind w:firstLine="567"/>
        <w:rPr>
          <w:sz w:val="24"/>
          <w:szCs w:val="24"/>
          <w:lang w:val="es-ES_tradnl"/>
        </w:rPr>
      </w:pPr>
      <w:r w:rsidRPr="003620B1">
        <w:rPr>
          <w:sz w:val="24"/>
          <w:szCs w:val="24"/>
        </w:rPr>
        <w:t xml:space="preserve">Based on the survival rate criteria, </w:t>
      </w:r>
      <w:r w:rsidR="00A96521" w:rsidRPr="003620B1">
        <w:rPr>
          <w:sz w:val="24"/>
          <w:szCs w:val="24"/>
        </w:rPr>
        <w:t>Acacia hybrid planted on dipterocarp forest showed the highest rate.</w:t>
      </w:r>
    </w:p>
    <w:p w:rsidR="001B1E29" w:rsidRPr="003620B1" w:rsidRDefault="001B1E29">
      <w:pPr>
        <w:rPr>
          <w:b/>
          <w:i/>
          <w:sz w:val="24"/>
          <w:szCs w:val="24"/>
          <w:shd w:val="clear" w:color="auto" w:fill="FFFFFF"/>
          <w:lang w:val="es-ES_tradnl"/>
        </w:rPr>
      </w:pPr>
      <w:bookmarkStart w:id="130" w:name="_Toc462300873"/>
      <w:bookmarkStart w:id="131" w:name="_Toc462931519"/>
      <w:bookmarkStart w:id="132" w:name="_Toc463004731"/>
      <w:bookmarkStart w:id="133" w:name="_Toc463006613"/>
      <w:r w:rsidRPr="003620B1">
        <w:rPr>
          <w:sz w:val="24"/>
          <w:szCs w:val="24"/>
          <w:lang w:val="es-ES_tradnl"/>
        </w:rPr>
        <w:br w:type="page"/>
      </w:r>
    </w:p>
    <w:p w:rsidR="003D228B" w:rsidRPr="003620B1" w:rsidRDefault="003D228B" w:rsidP="001B1E29">
      <w:pPr>
        <w:pStyle w:val="003tin"/>
        <w:widowControl w:val="0"/>
        <w:spacing w:before="0" w:after="0"/>
        <w:jc w:val="both"/>
        <w:rPr>
          <w:color w:val="auto"/>
          <w:sz w:val="24"/>
          <w:szCs w:val="24"/>
          <w:lang w:val="es-ES_tradnl"/>
        </w:rPr>
      </w:pPr>
      <w:r w:rsidRPr="003620B1">
        <w:rPr>
          <w:color w:val="auto"/>
          <w:sz w:val="24"/>
          <w:szCs w:val="24"/>
          <w:lang w:val="es-ES_tradnl"/>
        </w:rPr>
        <w:lastRenderedPageBreak/>
        <w:t>3.3.1.2.</w:t>
      </w:r>
      <w:r w:rsidR="00A96521" w:rsidRPr="003620B1">
        <w:rPr>
          <w:color w:val="auto"/>
          <w:sz w:val="24"/>
          <w:szCs w:val="24"/>
          <w:lang w:val="es-ES_tradnl"/>
        </w:rPr>
        <w:t xml:space="preserve"> Growth evaluation of Acacia species in afforestation at research area</w:t>
      </w:r>
      <w:bookmarkEnd w:id="130"/>
      <w:bookmarkEnd w:id="131"/>
      <w:bookmarkEnd w:id="132"/>
      <w:bookmarkEnd w:id="133"/>
    </w:p>
    <w:p w:rsidR="003D228B" w:rsidRPr="003620B1" w:rsidRDefault="00A96521" w:rsidP="001B1E29">
      <w:pPr>
        <w:pStyle w:val="b0"/>
        <w:widowControl w:val="0"/>
        <w:spacing w:before="0" w:after="0" w:line="288" w:lineRule="auto"/>
        <w:rPr>
          <w:sz w:val="24"/>
          <w:szCs w:val="24"/>
          <w:lang w:val="es-ES_tradnl"/>
        </w:rPr>
      </w:pPr>
      <w:bookmarkStart w:id="134" w:name="_Toc462928703"/>
      <w:r w:rsidRPr="003620B1">
        <w:rPr>
          <w:sz w:val="24"/>
          <w:szCs w:val="24"/>
          <w:lang w:val="es-ES_tradnl"/>
        </w:rPr>
        <w:t>Table</w:t>
      </w:r>
      <w:r w:rsidR="003D228B" w:rsidRPr="003620B1">
        <w:rPr>
          <w:sz w:val="24"/>
          <w:szCs w:val="24"/>
          <w:lang w:val="es-ES_tradnl"/>
        </w:rPr>
        <w:t xml:space="preserve"> 3.</w:t>
      </w:r>
      <w:r w:rsidR="00EB5226" w:rsidRPr="003620B1">
        <w:rPr>
          <w:sz w:val="24"/>
          <w:szCs w:val="24"/>
          <w:lang w:val="es-ES_tradnl"/>
        </w:rPr>
        <w:t>2</w:t>
      </w:r>
      <w:r w:rsidR="001133F2" w:rsidRPr="003620B1">
        <w:rPr>
          <w:sz w:val="24"/>
          <w:szCs w:val="24"/>
          <w:lang w:val="es-ES_tradnl"/>
        </w:rPr>
        <w:fldChar w:fldCharType="begin"/>
      </w:r>
      <w:r w:rsidR="003D228B" w:rsidRPr="003620B1">
        <w:rPr>
          <w:sz w:val="24"/>
          <w:szCs w:val="24"/>
          <w:lang w:val="es-ES_tradnl"/>
        </w:rPr>
        <w:instrText xml:space="preserve"> SEQ Bảng_3. \* ARABIC </w:instrText>
      </w:r>
      <w:r w:rsidR="001133F2" w:rsidRPr="003620B1">
        <w:rPr>
          <w:sz w:val="24"/>
          <w:szCs w:val="24"/>
          <w:lang w:val="es-ES_tradnl"/>
        </w:rPr>
        <w:fldChar w:fldCharType="separate"/>
      </w:r>
      <w:r w:rsidR="00920120">
        <w:rPr>
          <w:noProof/>
          <w:sz w:val="24"/>
          <w:szCs w:val="24"/>
          <w:lang w:val="es-ES_tradnl"/>
        </w:rPr>
        <w:t>2</w:t>
      </w:r>
      <w:r w:rsidR="001133F2" w:rsidRPr="003620B1">
        <w:rPr>
          <w:sz w:val="24"/>
          <w:szCs w:val="24"/>
          <w:lang w:val="es-ES_tradnl"/>
        </w:rPr>
        <w:fldChar w:fldCharType="end"/>
      </w:r>
      <w:r w:rsidR="003D228B" w:rsidRPr="003620B1">
        <w:rPr>
          <w:sz w:val="24"/>
          <w:szCs w:val="24"/>
          <w:lang w:val="es-ES_tradnl"/>
        </w:rPr>
        <w:t xml:space="preserve">: </w:t>
      </w:r>
      <w:r w:rsidRPr="003620B1">
        <w:rPr>
          <w:sz w:val="24"/>
          <w:szCs w:val="24"/>
          <w:lang w:val="es-ES_tradnl"/>
        </w:rPr>
        <w:t>Growth of 3 Acacia species at 6 year-stage.</w:t>
      </w:r>
      <w:bookmarkEnd w:id="134"/>
    </w:p>
    <w:tbl>
      <w:tblPr>
        <w:tblW w:w="6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2"/>
        <w:gridCol w:w="965"/>
        <w:gridCol w:w="857"/>
        <w:gridCol w:w="1598"/>
        <w:gridCol w:w="1085"/>
        <w:gridCol w:w="723"/>
        <w:gridCol w:w="633"/>
      </w:tblGrid>
      <w:tr w:rsidR="00A96521" w:rsidRPr="003620B1" w:rsidTr="00B8081E">
        <w:trPr>
          <w:trHeight w:val="656"/>
          <w:tblHeader/>
          <w:jc w:val="center"/>
        </w:trPr>
        <w:tc>
          <w:tcPr>
            <w:tcW w:w="1677" w:type="dxa"/>
            <w:gridSpan w:val="2"/>
            <w:tcBorders>
              <w:tl2br w:val="single" w:sz="4" w:space="0" w:color="auto"/>
            </w:tcBorders>
            <w:vAlign w:val="center"/>
          </w:tcPr>
          <w:p w:rsidR="00A96521" w:rsidRPr="003620B1" w:rsidRDefault="00A96521" w:rsidP="001B1E29">
            <w:pPr>
              <w:pStyle w:val="BodyText"/>
              <w:widowControl w:val="0"/>
              <w:spacing w:line="288" w:lineRule="auto"/>
              <w:ind w:firstLine="678"/>
              <w:jc w:val="right"/>
              <w:rPr>
                <w:b/>
                <w:sz w:val="24"/>
                <w:szCs w:val="24"/>
                <w:lang w:val="nl-NL"/>
              </w:rPr>
            </w:pPr>
            <w:r w:rsidRPr="003620B1">
              <w:rPr>
                <w:b/>
                <w:sz w:val="24"/>
                <w:szCs w:val="24"/>
                <w:lang w:val="nl-NL"/>
              </w:rPr>
              <w:t>Species</w:t>
            </w:r>
          </w:p>
          <w:p w:rsidR="00A96521" w:rsidRPr="003620B1" w:rsidRDefault="00A96521" w:rsidP="001B1E29">
            <w:pPr>
              <w:pStyle w:val="BodyText"/>
              <w:widowControl w:val="0"/>
              <w:spacing w:line="288" w:lineRule="auto"/>
              <w:jc w:val="left"/>
              <w:rPr>
                <w:b/>
                <w:sz w:val="24"/>
                <w:szCs w:val="24"/>
                <w:lang w:val="nl-NL"/>
              </w:rPr>
            </w:pPr>
            <w:r w:rsidRPr="003620B1">
              <w:rPr>
                <w:b/>
                <w:sz w:val="24"/>
                <w:szCs w:val="24"/>
                <w:lang w:val="nl-NL"/>
              </w:rPr>
              <w:t>Factor</w:t>
            </w:r>
          </w:p>
        </w:tc>
        <w:tc>
          <w:tcPr>
            <w:tcW w:w="857" w:type="dxa"/>
            <w:vAlign w:val="center"/>
          </w:tcPr>
          <w:p w:rsidR="00A96521" w:rsidRPr="003620B1" w:rsidRDefault="00A96521" w:rsidP="00737DD9">
            <w:pPr>
              <w:widowControl w:val="0"/>
              <w:spacing w:line="288" w:lineRule="auto"/>
              <w:jc w:val="both"/>
              <w:rPr>
                <w:b/>
                <w:bCs/>
                <w:sz w:val="24"/>
                <w:szCs w:val="24"/>
                <w:lang w:eastAsia="vi-VN"/>
              </w:rPr>
            </w:pPr>
            <w:r w:rsidRPr="003620B1">
              <w:rPr>
                <w:b/>
                <w:i/>
                <w:sz w:val="24"/>
                <w:szCs w:val="24"/>
              </w:rPr>
              <w:t>Acacia hybrid</w:t>
            </w:r>
          </w:p>
        </w:tc>
        <w:tc>
          <w:tcPr>
            <w:tcW w:w="1598" w:type="dxa"/>
            <w:vAlign w:val="center"/>
          </w:tcPr>
          <w:p w:rsidR="00A96521" w:rsidRPr="003620B1" w:rsidRDefault="00A96521" w:rsidP="00737DD9">
            <w:pPr>
              <w:widowControl w:val="0"/>
              <w:spacing w:line="288" w:lineRule="auto"/>
              <w:jc w:val="both"/>
              <w:rPr>
                <w:b/>
                <w:bCs/>
                <w:sz w:val="24"/>
                <w:szCs w:val="24"/>
                <w:lang w:eastAsia="vi-VN"/>
              </w:rPr>
            </w:pPr>
            <w:r w:rsidRPr="003620B1">
              <w:rPr>
                <w:b/>
                <w:i/>
                <w:sz w:val="24"/>
                <w:szCs w:val="24"/>
              </w:rPr>
              <w:t>Acacia auriculiphomis</w:t>
            </w:r>
          </w:p>
        </w:tc>
        <w:tc>
          <w:tcPr>
            <w:tcW w:w="1085" w:type="dxa"/>
            <w:vAlign w:val="center"/>
          </w:tcPr>
          <w:p w:rsidR="00A96521" w:rsidRPr="003620B1" w:rsidRDefault="00A96521" w:rsidP="00737DD9">
            <w:pPr>
              <w:widowControl w:val="0"/>
              <w:spacing w:line="288" w:lineRule="auto"/>
              <w:jc w:val="both"/>
              <w:rPr>
                <w:b/>
                <w:bCs/>
                <w:sz w:val="24"/>
                <w:szCs w:val="24"/>
                <w:lang w:eastAsia="vi-VN"/>
              </w:rPr>
            </w:pPr>
            <w:r w:rsidRPr="003620B1">
              <w:rPr>
                <w:b/>
                <w:i/>
                <w:sz w:val="24"/>
                <w:szCs w:val="24"/>
              </w:rPr>
              <w:t>Acacia mangium</w:t>
            </w:r>
          </w:p>
        </w:tc>
        <w:tc>
          <w:tcPr>
            <w:tcW w:w="723" w:type="dxa"/>
            <w:vAlign w:val="center"/>
          </w:tcPr>
          <w:p w:rsidR="00A96521" w:rsidRPr="003620B1" w:rsidRDefault="00A96521" w:rsidP="001B1E29">
            <w:pPr>
              <w:pStyle w:val="BodyText"/>
              <w:widowControl w:val="0"/>
              <w:spacing w:line="288" w:lineRule="auto"/>
              <w:jc w:val="center"/>
              <w:rPr>
                <w:b/>
                <w:sz w:val="24"/>
                <w:szCs w:val="24"/>
                <w:vertAlign w:val="subscript"/>
                <w:lang w:val="nl-NL"/>
              </w:rPr>
            </w:pPr>
            <w:r w:rsidRPr="003620B1">
              <w:rPr>
                <w:b/>
                <w:sz w:val="24"/>
                <w:szCs w:val="24"/>
                <w:lang w:val="nl-NL"/>
              </w:rPr>
              <w:t>F</w:t>
            </w:r>
            <w:r w:rsidRPr="003620B1">
              <w:rPr>
                <w:b/>
                <w:sz w:val="24"/>
                <w:szCs w:val="24"/>
                <w:vertAlign w:val="subscript"/>
                <w:lang w:val="nl-NL"/>
              </w:rPr>
              <w:t>t</w:t>
            </w:r>
          </w:p>
        </w:tc>
        <w:tc>
          <w:tcPr>
            <w:tcW w:w="633" w:type="dxa"/>
            <w:vAlign w:val="center"/>
          </w:tcPr>
          <w:p w:rsidR="00A96521" w:rsidRPr="003620B1" w:rsidRDefault="00A96521" w:rsidP="001B1E29">
            <w:pPr>
              <w:pStyle w:val="BodyText"/>
              <w:widowControl w:val="0"/>
              <w:spacing w:line="288" w:lineRule="auto"/>
              <w:jc w:val="center"/>
              <w:rPr>
                <w:b/>
                <w:sz w:val="24"/>
                <w:szCs w:val="24"/>
                <w:vertAlign w:val="subscript"/>
                <w:lang w:val="nl-NL"/>
              </w:rPr>
            </w:pPr>
            <w:r w:rsidRPr="003620B1">
              <w:rPr>
                <w:b/>
                <w:sz w:val="24"/>
                <w:szCs w:val="24"/>
                <w:lang w:val="nl-NL"/>
              </w:rPr>
              <w:t>F</w:t>
            </w:r>
            <w:r w:rsidRPr="003620B1">
              <w:rPr>
                <w:b/>
                <w:sz w:val="24"/>
                <w:szCs w:val="24"/>
                <w:vertAlign w:val="subscript"/>
                <w:lang w:val="nl-NL"/>
              </w:rPr>
              <w:t>05</w:t>
            </w:r>
          </w:p>
        </w:tc>
      </w:tr>
      <w:tr w:rsidR="00A96521" w:rsidRPr="003620B1" w:rsidTr="00B8081E">
        <w:trPr>
          <w:trHeight w:val="284"/>
          <w:jc w:val="center"/>
        </w:trPr>
        <w:tc>
          <w:tcPr>
            <w:tcW w:w="712" w:type="dxa"/>
            <w:vMerge w:val="restart"/>
            <w:vAlign w:val="center"/>
          </w:tcPr>
          <w:p w:rsidR="00A96521" w:rsidRPr="003620B1" w:rsidRDefault="00A96521" w:rsidP="001B1E29">
            <w:pPr>
              <w:pStyle w:val="BodyText"/>
              <w:widowControl w:val="0"/>
              <w:spacing w:line="288" w:lineRule="auto"/>
              <w:rPr>
                <w:b/>
                <w:sz w:val="24"/>
                <w:szCs w:val="24"/>
                <w:lang w:val="nl-NL"/>
              </w:rPr>
            </w:pPr>
            <w:r w:rsidRPr="003620B1">
              <w:rPr>
                <w:b/>
                <w:sz w:val="24"/>
                <w:szCs w:val="24"/>
                <w:lang w:val="nl-NL"/>
              </w:rPr>
              <w:t>D</w:t>
            </w:r>
            <w:r w:rsidRPr="003620B1">
              <w:rPr>
                <w:b/>
                <w:sz w:val="24"/>
                <w:szCs w:val="24"/>
                <w:vertAlign w:val="subscript"/>
                <w:lang w:val="nl-NL"/>
              </w:rPr>
              <w:t>1.3</w:t>
            </w:r>
            <w:r w:rsidRPr="003620B1">
              <w:rPr>
                <w:b/>
                <w:sz w:val="24"/>
                <w:szCs w:val="24"/>
                <w:lang w:val="nl-NL"/>
              </w:rPr>
              <w:t xml:space="preserve"> (cm)</w:t>
            </w: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ÔTC 1</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11,9</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8,1</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11,0</w:t>
            </w:r>
          </w:p>
        </w:tc>
        <w:tc>
          <w:tcPr>
            <w:tcW w:w="723" w:type="dxa"/>
            <w:vMerge w:val="restart"/>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38,39</w:t>
            </w:r>
          </w:p>
        </w:tc>
        <w:tc>
          <w:tcPr>
            <w:tcW w:w="633" w:type="dxa"/>
            <w:vMerge w:val="restart"/>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5,14</w:t>
            </w:r>
          </w:p>
        </w:tc>
      </w:tr>
      <w:tr w:rsidR="00A96521" w:rsidRPr="003620B1" w:rsidTr="00B8081E">
        <w:trPr>
          <w:trHeight w:val="124"/>
          <w:jc w:val="center"/>
        </w:trPr>
        <w:tc>
          <w:tcPr>
            <w:tcW w:w="712" w:type="dxa"/>
            <w:vMerge/>
            <w:vAlign w:val="center"/>
          </w:tcPr>
          <w:p w:rsidR="00A96521" w:rsidRPr="003620B1" w:rsidRDefault="00A96521" w:rsidP="001B1E29">
            <w:pPr>
              <w:pStyle w:val="BodyText"/>
              <w:widowControl w:val="0"/>
              <w:spacing w:line="288" w:lineRule="auto"/>
              <w:rPr>
                <w:b/>
                <w:sz w:val="24"/>
                <w:szCs w:val="24"/>
                <w:lang w:val="nl-NL"/>
              </w:rPr>
            </w:pP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ÔTC 2</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11,2</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8,1</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10,5</w:t>
            </w:r>
          </w:p>
        </w:tc>
        <w:tc>
          <w:tcPr>
            <w:tcW w:w="723" w:type="dxa"/>
            <w:vMerge/>
            <w:vAlign w:val="center"/>
          </w:tcPr>
          <w:p w:rsidR="00A96521" w:rsidRPr="003620B1" w:rsidRDefault="00A96521" w:rsidP="001B1E29">
            <w:pPr>
              <w:pStyle w:val="BodyText"/>
              <w:widowControl w:val="0"/>
              <w:spacing w:line="288" w:lineRule="auto"/>
              <w:jc w:val="center"/>
              <w:rPr>
                <w:sz w:val="24"/>
                <w:szCs w:val="24"/>
                <w:lang w:val="nl-NL"/>
              </w:rPr>
            </w:pPr>
          </w:p>
        </w:tc>
        <w:tc>
          <w:tcPr>
            <w:tcW w:w="633" w:type="dxa"/>
            <w:vMerge/>
            <w:vAlign w:val="center"/>
          </w:tcPr>
          <w:p w:rsidR="00A96521" w:rsidRPr="003620B1" w:rsidRDefault="00A96521" w:rsidP="001B1E29">
            <w:pPr>
              <w:pStyle w:val="BodyText"/>
              <w:widowControl w:val="0"/>
              <w:spacing w:line="288" w:lineRule="auto"/>
              <w:jc w:val="center"/>
              <w:rPr>
                <w:sz w:val="24"/>
                <w:szCs w:val="24"/>
                <w:lang w:val="nl-NL"/>
              </w:rPr>
            </w:pPr>
          </w:p>
        </w:tc>
      </w:tr>
      <w:tr w:rsidR="00A96521" w:rsidRPr="003620B1" w:rsidTr="00B8081E">
        <w:trPr>
          <w:trHeight w:val="124"/>
          <w:jc w:val="center"/>
        </w:trPr>
        <w:tc>
          <w:tcPr>
            <w:tcW w:w="712" w:type="dxa"/>
            <w:vMerge/>
            <w:vAlign w:val="center"/>
          </w:tcPr>
          <w:p w:rsidR="00A96521" w:rsidRPr="003620B1" w:rsidRDefault="00A96521" w:rsidP="001B1E29">
            <w:pPr>
              <w:pStyle w:val="BodyText"/>
              <w:widowControl w:val="0"/>
              <w:spacing w:line="288" w:lineRule="auto"/>
              <w:rPr>
                <w:b/>
                <w:sz w:val="24"/>
                <w:szCs w:val="24"/>
                <w:lang w:val="nl-NL"/>
              </w:rPr>
            </w:pP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ÔTC 3</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10,6</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7,8</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10,0</w:t>
            </w:r>
          </w:p>
        </w:tc>
        <w:tc>
          <w:tcPr>
            <w:tcW w:w="723" w:type="dxa"/>
            <w:vMerge/>
            <w:vAlign w:val="center"/>
          </w:tcPr>
          <w:p w:rsidR="00A96521" w:rsidRPr="003620B1" w:rsidRDefault="00A96521" w:rsidP="001B1E29">
            <w:pPr>
              <w:pStyle w:val="BodyText"/>
              <w:widowControl w:val="0"/>
              <w:spacing w:line="288" w:lineRule="auto"/>
              <w:jc w:val="center"/>
              <w:rPr>
                <w:sz w:val="24"/>
                <w:szCs w:val="24"/>
                <w:lang w:val="nl-NL"/>
              </w:rPr>
            </w:pPr>
          </w:p>
        </w:tc>
        <w:tc>
          <w:tcPr>
            <w:tcW w:w="633" w:type="dxa"/>
            <w:vMerge/>
            <w:vAlign w:val="center"/>
          </w:tcPr>
          <w:p w:rsidR="00A96521" w:rsidRPr="003620B1" w:rsidRDefault="00A96521" w:rsidP="001B1E29">
            <w:pPr>
              <w:pStyle w:val="BodyText"/>
              <w:widowControl w:val="0"/>
              <w:spacing w:line="288" w:lineRule="auto"/>
              <w:jc w:val="center"/>
              <w:rPr>
                <w:sz w:val="24"/>
                <w:szCs w:val="24"/>
                <w:lang w:val="nl-NL"/>
              </w:rPr>
            </w:pPr>
          </w:p>
        </w:tc>
      </w:tr>
      <w:tr w:rsidR="00A96521" w:rsidRPr="003620B1" w:rsidTr="00B8081E">
        <w:trPr>
          <w:trHeight w:val="124"/>
          <w:jc w:val="center"/>
        </w:trPr>
        <w:tc>
          <w:tcPr>
            <w:tcW w:w="712" w:type="dxa"/>
            <w:vMerge/>
            <w:vAlign w:val="center"/>
          </w:tcPr>
          <w:p w:rsidR="00A96521" w:rsidRPr="003620B1" w:rsidRDefault="00A96521" w:rsidP="001B1E29">
            <w:pPr>
              <w:pStyle w:val="BodyText"/>
              <w:widowControl w:val="0"/>
              <w:spacing w:line="288" w:lineRule="auto"/>
              <w:rPr>
                <w:b/>
                <w:sz w:val="24"/>
                <w:szCs w:val="24"/>
                <w:lang w:val="nl-NL"/>
              </w:rPr>
            </w:pP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TB</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11,2</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8,0</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10,5</w:t>
            </w:r>
          </w:p>
        </w:tc>
        <w:tc>
          <w:tcPr>
            <w:tcW w:w="723" w:type="dxa"/>
            <w:vMerge/>
            <w:vAlign w:val="center"/>
          </w:tcPr>
          <w:p w:rsidR="00A96521" w:rsidRPr="003620B1" w:rsidRDefault="00A96521" w:rsidP="001B1E29">
            <w:pPr>
              <w:pStyle w:val="BodyText"/>
              <w:widowControl w:val="0"/>
              <w:spacing w:line="288" w:lineRule="auto"/>
              <w:jc w:val="center"/>
              <w:rPr>
                <w:sz w:val="24"/>
                <w:szCs w:val="24"/>
                <w:lang w:val="nl-NL"/>
              </w:rPr>
            </w:pPr>
          </w:p>
        </w:tc>
        <w:tc>
          <w:tcPr>
            <w:tcW w:w="633" w:type="dxa"/>
            <w:vMerge/>
            <w:vAlign w:val="center"/>
          </w:tcPr>
          <w:p w:rsidR="00A96521" w:rsidRPr="003620B1" w:rsidRDefault="00A96521" w:rsidP="001B1E29">
            <w:pPr>
              <w:pStyle w:val="BodyText"/>
              <w:widowControl w:val="0"/>
              <w:spacing w:line="288" w:lineRule="auto"/>
              <w:jc w:val="center"/>
              <w:rPr>
                <w:sz w:val="24"/>
                <w:szCs w:val="24"/>
                <w:lang w:val="nl-NL"/>
              </w:rPr>
            </w:pPr>
          </w:p>
        </w:tc>
      </w:tr>
      <w:tr w:rsidR="00A96521" w:rsidRPr="003620B1" w:rsidTr="00B8081E">
        <w:trPr>
          <w:trHeight w:val="297"/>
          <w:jc w:val="center"/>
        </w:trPr>
        <w:tc>
          <w:tcPr>
            <w:tcW w:w="712" w:type="dxa"/>
            <w:vMerge w:val="restart"/>
            <w:vAlign w:val="center"/>
          </w:tcPr>
          <w:p w:rsidR="00A96521" w:rsidRPr="003620B1" w:rsidRDefault="00A96521" w:rsidP="001B1E29">
            <w:pPr>
              <w:pStyle w:val="BodyText"/>
              <w:widowControl w:val="0"/>
              <w:spacing w:line="288" w:lineRule="auto"/>
              <w:rPr>
                <w:b/>
                <w:sz w:val="24"/>
                <w:szCs w:val="24"/>
                <w:lang w:val="nl-NL"/>
              </w:rPr>
            </w:pPr>
            <w:r w:rsidRPr="003620B1">
              <w:rPr>
                <w:b/>
                <w:sz w:val="24"/>
                <w:szCs w:val="24"/>
                <w:lang w:val="nl-NL"/>
              </w:rPr>
              <w:t>H</w:t>
            </w:r>
            <w:r w:rsidRPr="003620B1">
              <w:rPr>
                <w:b/>
                <w:sz w:val="24"/>
                <w:szCs w:val="24"/>
                <w:vertAlign w:val="subscript"/>
                <w:lang w:val="nl-NL"/>
              </w:rPr>
              <w:t>vn</w:t>
            </w:r>
            <w:r w:rsidRPr="003620B1">
              <w:rPr>
                <w:b/>
                <w:sz w:val="24"/>
                <w:szCs w:val="24"/>
                <w:lang w:val="nl-NL"/>
              </w:rPr>
              <w:t xml:space="preserve"> (m)</w:t>
            </w: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ÔTC 1</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13,0</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11,6</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11,7</w:t>
            </w:r>
          </w:p>
        </w:tc>
        <w:tc>
          <w:tcPr>
            <w:tcW w:w="723" w:type="dxa"/>
            <w:vMerge w:val="restart"/>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12,22</w:t>
            </w:r>
          </w:p>
        </w:tc>
        <w:tc>
          <w:tcPr>
            <w:tcW w:w="633" w:type="dxa"/>
            <w:vMerge w:val="restart"/>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5,14</w:t>
            </w:r>
          </w:p>
        </w:tc>
      </w:tr>
      <w:tr w:rsidR="00A96521" w:rsidRPr="003620B1" w:rsidTr="00B8081E">
        <w:trPr>
          <w:trHeight w:val="124"/>
          <w:jc w:val="center"/>
        </w:trPr>
        <w:tc>
          <w:tcPr>
            <w:tcW w:w="712" w:type="dxa"/>
            <w:vMerge/>
            <w:vAlign w:val="center"/>
          </w:tcPr>
          <w:p w:rsidR="00A96521" w:rsidRPr="003620B1" w:rsidRDefault="00A96521" w:rsidP="001B1E29">
            <w:pPr>
              <w:pStyle w:val="BodyText"/>
              <w:widowControl w:val="0"/>
              <w:spacing w:line="288" w:lineRule="auto"/>
              <w:rPr>
                <w:b/>
                <w:sz w:val="24"/>
                <w:szCs w:val="24"/>
                <w:lang w:val="nl-NL"/>
              </w:rPr>
            </w:pP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ÔTC 2</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12,6</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12,0</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11,1</w:t>
            </w:r>
          </w:p>
        </w:tc>
        <w:tc>
          <w:tcPr>
            <w:tcW w:w="723" w:type="dxa"/>
            <w:vMerge/>
            <w:vAlign w:val="center"/>
          </w:tcPr>
          <w:p w:rsidR="00A96521" w:rsidRPr="003620B1" w:rsidRDefault="00A96521" w:rsidP="001B1E29">
            <w:pPr>
              <w:pStyle w:val="BodyText"/>
              <w:widowControl w:val="0"/>
              <w:spacing w:line="288" w:lineRule="auto"/>
              <w:jc w:val="center"/>
              <w:rPr>
                <w:sz w:val="24"/>
                <w:szCs w:val="24"/>
                <w:lang w:val="nl-NL"/>
              </w:rPr>
            </w:pPr>
          </w:p>
        </w:tc>
        <w:tc>
          <w:tcPr>
            <w:tcW w:w="633" w:type="dxa"/>
            <w:vMerge/>
            <w:vAlign w:val="center"/>
          </w:tcPr>
          <w:p w:rsidR="00A96521" w:rsidRPr="003620B1" w:rsidRDefault="00A96521" w:rsidP="001B1E29">
            <w:pPr>
              <w:pStyle w:val="BodyText"/>
              <w:widowControl w:val="0"/>
              <w:spacing w:line="288" w:lineRule="auto"/>
              <w:jc w:val="center"/>
              <w:rPr>
                <w:sz w:val="24"/>
                <w:szCs w:val="24"/>
                <w:lang w:val="nl-NL"/>
              </w:rPr>
            </w:pPr>
          </w:p>
        </w:tc>
      </w:tr>
      <w:tr w:rsidR="00A96521" w:rsidRPr="003620B1" w:rsidTr="00B8081E">
        <w:trPr>
          <w:trHeight w:val="124"/>
          <w:jc w:val="center"/>
        </w:trPr>
        <w:tc>
          <w:tcPr>
            <w:tcW w:w="712" w:type="dxa"/>
            <w:vMerge/>
            <w:vAlign w:val="center"/>
          </w:tcPr>
          <w:p w:rsidR="00A96521" w:rsidRPr="003620B1" w:rsidRDefault="00A96521" w:rsidP="001B1E29">
            <w:pPr>
              <w:pStyle w:val="BodyText"/>
              <w:widowControl w:val="0"/>
              <w:spacing w:line="288" w:lineRule="auto"/>
              <w:rPr>
                <w:b/>
                <w:sz w:val="24"/>
                <w:szCs w:val="24"/>
                <w:lang w:val="nl-NL"/>
              </w:rPr>
            </w:pP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ÔTC 3</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12,2</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11,6</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11,1</w:t>
            </w:r>
          </w:p>
        </w:tc>
        <w:tc>
          <w:tcPr>
            <w:tcW w:w="723" w:type="dxa"/>
            <w:vMerge/>
            <w:vAlign w:val="center"/>
          </w:tcPr>
          <w:p w:rsidR="00A96521" w:rsidRPr="003620B1" w:rsidRDefault="00A96521" w:rsidP="001B1E29">
            <w:pPr>
              <w:pStyle w:val="BodyText"/>
              <w:widowControl w:val="0"/>
              <w:spacing w:line="288" w:lineRule="auto"/>
              <w:jc w:val="center"/>
              <w:rPr>
                <w:sz w:val="24"/>
                <w:szCs w:val="24"/>
                <w:lang w:val="nl-NL"/>
              </w:rPr>
            </w:pPr>
          </w:p>
        </w:tc>
        <w:tc>
          <w:tcPr>
            <w:tcW w:w="633" w:type="dxa"/>
            <w:vMerge/>
            <w:vAlign w:val="center"/>
          </w:tcPr>
          <w:p w:rsidR="00A96521" w:rsidRPr="003620B1" w:rsidRDefault="00A96521" w:rsidP="001B1E29">
            <w:pPr>
              <w:pStyle w:val="BodyText"/>
              <w:widowControl w:val="0"/>
              <w:spacing w:line="288" w:lineRule="auto"/>
              <w:jc w:val="center"/>
              <w:rPr>
                <w:sz w:val="24"/>
                <w:szCs w:val="24"/>
                <w:lang w:val="nl-NL"/>
              </w:rPr>
            </w:pPr>
          </w:p>
        </w:tc>
      </w:tr>
      <w:tr w:rsidR="00A96521" w:rsidRPr="003620B1" w:rsidTr="00B8081E">
        <w:trPr>
          <w:trHeight w:val="124"/>
          <w:jc w:val="center"/>
        </w:trPr>
        <w:tc>
          <w:tcPr>
            <w:tcW w:w="712" w:type="dxa"/>
            <w:vMerge/>
            <w:vAlign w:val="center"/>
          </w:tcPr>
          <w:p w:rsidR="00A96521" w:rsidRPr="003620B1" w:rsidRDefault="00A96521" w:rsidP="001B1E29">
            <w:pPr>
              <w:pStyle w:val="BodyText"/>
              <w:widowControl w:val="0"/>
              <w:spacing w:line="288" w:lineRule="auto"/>
              <w:rPr>
                <w:b/>
                <w:sz w:val="24"/>
                <w:szCs w:val="24"/>
                <w:lang w:val="nl-NL"/>
              </w:rPr>
            </w:pP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TB</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12,6</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11,7</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11,3</w:t>
            </w:r>
          </w:p>
        </w:tc>
        <w:tc>
          <w:tcPr>
            <w:tcW w:w="723" w:type="dxa"/>
            <w:vMerge/>
            <w:vAlign w:val="center"/>
          </w:tcPr>
          <w:p w:rsidR="00A96521" w:rsidRPr="003620B1" w:rsidRDefault="00A96521" w:rsidP="001B1E29">
            <w:pPr>
              <w:pStyle w:val="BodyText"/>
              <w:widowControl w:val="0"/>
              <w:spacing w:line="288" w:lineRule="auto"/>
              <w:jc w:val="center"/>
              <w:rPr>
                <w:sz w:val="24"/>
                <w:szCs w:val="24"/>
                <w:lang w:val="nl-NL"/>
              </w:rPr>
            </w:pPr>
          </w:p>
        </w:tc>
        <w:tc>
          <w:tcPr>
            <w:tcW w:w="633" w:type="dxa"/>
            <w:vMerge/>
            <w:vAlign w:val="center"/>
          </w:tcPr>
          <w:p w:rsidR="00A96521" w:rsidRPr="003620B1" w:rsidRDefault="00A96521" w:rsidP="001B1E29">
            <w:pPr>
              <w:pStyle w:val="BodyText"/>
              <w:widowControl w:val="0"/>
              <w:spacing w:line="288" w:lineRule="auto"/>
              <w:jc w:val="center"/>
              <w:rPr>
                <w:sz w:val="24"/>
                <w:szCs w:val="24"/>
                <w:lang w:val="nl-NL"/>
              </w:rPr>
            </w:pPr>
          </w:p>
        </w:tc>
      </w:tr>
      <w:tr w:rsidR="00A96521" w:rsidRPr="003620B1" w:rsidTr="00B8081E">
        <w:trPr>
          <w:trHeight w:val="284"/>
          <w:jc w:val="center"/>
        </w:trPr>
        <w:tc>
          <w:tcPr>
            <w:tcW w:w="712" w:type="dxa"/>
            <w:vMerge w:val="restart"/>
            <w:vAlign w:val="center"/>
          </w:tcPr>
          <w:p w:rsidR="00A96521" w:rsidRPr="003620B1" w:rsidRDefault="00A96521" w:rsidP="001B1E29">
            <w:pPr>
              <w:pStyle w:val="BodyText"/>
              <w:widowControl w:val="0"/>
              <w:spacing w:line="288" w:lineRule="auto"/>
              <w:rPr>
                <w:b/>
                <w:sz w:val="24"/>
                <w:szCs w:val="24"/>
                <w:lang w:val="nl-NL"/>
              </w:rPr>
            </w:pPr>
            <w:r w:rsidRPr="003620B1">
              <w:rPr>
                <w:b/>
                <w:sz w:val="24"/>
                <w:szCs w:val="24"/>
                <w:lang w:val="nl-NL"/>
              </w:rPr>
              <w:t>D</w:t>
            </w:r>
            <w:r w:rsidRPr="003620B1">
              <w:rPr>
                <w:b/>
                <w:sz w:val="24"/>
                <w:szCs w:val="24"/>
                <w:vertAlign w:val="subscript"/>
                <w:lang w:val="nl-NL"/>
              </w:rPr>
              <w:t>t</w:t>
            </w:r>
            <w:r w:rsidRPr="003620B1">
              <w:rPr>
                <w:b/>
                <w:sz w:val="24"/>
                <w:szCs w:val="24"/>
                <w:lang w:val="nl-NL"/>
              </w:rPr>
              <w:t xml:space="preserve"> (m)</w:t>
            </w: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ÔTC 1</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1,8</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2,3</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1,7</w:t>
            </w:r>
          </w:p>
        </w:tc>
        <w:tc>
          <w:tcPr>
            <w:tcW w:w="723" w:type="dxa"/>
            <w:vMerge w:val="restart"/>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6,69</w:t>
            </w:r>
          </w:p>
        </w:tc>
        <w:tc>
          <w:tcPr>
            <w:tcW w:w="633" w:type="dxa"/>
            <w:vMerge w:val="restart"/>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5,14</w:t>
            </w:r>
          </w:p>
        </w:tc>
      </w:tr>
      <w:tr w:rsidR="00A96521" w:rsidRPr="003620B1" w:rsidTr="00B8081E">
        <w:trPr>
          <w:trHeight w:val="124"/>
          <w:jc w:val="center"/>
        </w:trPr>
        <w:tc>
          <w:tcPr>
            <w:tcW w:w="712" w:type="dxa"/>
            <w:vMerge/>
            <w:vAlign w:val="center"/>
          </w:tcPr>
          <w:p w:rsidR="00A96521" w:rsidRPr="003620B1" w:rsidRDefault="00A96521" w:rsidP="001B1E29">
            <w:pPr>
              <w:pStyle w:val="BodyText"/>
              <w:widowControl w:val="0"/>
              <w:spacing w:line="288" w:lineRule="auto"/>
              <w:rPr>
                <w:b/>
                <w:sz w:val="24"/>
                <w:szCs w:val="24"/>
                <w:lang w:val="nl-NL"/>
              </w:rPr>
            </w:pP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ÔTC 2</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1,4</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2,0</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1,4</w:t>
            </w:r>
          </w:p>
        </w:tc>
        <w:tc>
          <w:tcPr>
            <w:tcW w:w="723" w:type="dxa"/>
            <w:vMerge/>
            <w:vAlign w:val="center"/>
          </w:tcPr>
          <w:p w:rsidR="00A96521" w:rsidRPr="003620B1" w:rsidRDefault="00A96521" w:rsidP="001B1E29">
            <w:pPr>
              <w:pStyle w:val="BodyText"/>
              <w:widowControl w:val="0"/>
              <w:spacing w:line="288" w:lineRule="auto"/>
              <w:jc w:val="center"/>
              <w:rPr>
                <w:sz w:val="24"/>
                <w:szCs w:val="24"/>
                <w:lang w:val="nl-NL"/>
              </w:rPr>
            </w:pPr>
          </w:p>
        </w:tc>
        <w:tc>
          <w:tcPr>
            <w:tcW w:w="633" w:type="dxa"/>
            <w:vMerge/>
            <w:vAlign w:val="center"/>
          </w:tcPr>
          <w:p w:rsidR="00A96521" w:rsidRPr="003620B1" w:rsidRDefault="00A96521" w:rsidP="001B1E29">
            <w:pPr>
              <w:pStyle w:val="BodyText"/>
              <w:widowControl w:val="0"/>
              <w:spacing w:line="288" w:lineRule="auto"/>
              <w:jc w:val="center"/>
              <w:rPr>
                <w:sz w:val="24"/>
                <w:szCs w:val="24"/>
                <w:lang w:val="nl-NL"/>
              </w:rPr>
            </w:pPr>
          </w:p>
        </w:tc>
      </w:tr>
      <w:tr w:rsidR="00A96521" w:rsidRPr="003620B1" w:rsidTr="00B8081E">
        <w:trPr>
          <w:trHeight w:val="124"/>
          <w:jc w:val="center"/>
        </w:trPr>
        <w:tc>
          <w:tcPr>
            <w:tcW w:w="712" w:type="dxa"/>
            <w:vMerge/>
            <w:vAlign w:val="center"/>
          </w:tcPr>
          <w:p w:rsidR="00A96521" w:rsidRPr="003620B1" w:rsidRDefault="00A96521" w:rsidP="001B1E29">
            <w:pPr>
              <w:pStyle w:val="BodyText"/>
              <w:widowControl w:val="0"/>
              <w:spacing w:line="288" w:lineRule="auto"/>
              <w:rPr>
                <w:b/>
                <w:sz w:val="24"/>
                <w:szCs w:val="24"/>
                <w:lang w:val="nl-NL"/>
              </w:rPr>
            </w:pP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ÔTC 3</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1,8</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1,9</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1,4</w:t>
            </w:r>
          </w:p>
        </w:tc>
        <w:tc>
          <w:tcPr>
            <w:tcW w:w="723" w:type="dxa"/>
            <w:vMerge/>
            <w:vAlign w:val="center"/>
          </w:tcPr>
          <w:p w:rsidR="00A96521" w:rsidRPr="003620B1" w:rsidRDefault="00A96521" w:rsidP="001B1E29">
            <w:pPr>
              <w:pStyle w:val="BodyText"/>
              <w:widowControl w:val="0"/>
              <w:spacing w:line="288" w:lineRule="auto"/>
              <w:jc w:val="center"/>
              <w:rPr>
                <w:sz w:val="24"/>
                <w:szCs w:val="24"/>
                <w:lang w:val="nl-NL"/>
              </w:rPr>
            </w:pPr>
          </w:p>
        </w:tc>
        <w:tc>
          <w:tcPr>
            <w:tcW w:w="633" w:type="dxa"/>
            <w:vMerge/>
            <w:vAlign w:val="center"/>
          </w:tcPr>
          <w:p w:rsidR="00A96521" w:rsidRPr="003620B1" w:rsidRDefault="00A96521" w:rsidP="001B1E29">
            <w:pPr>
              <w:pStyle w:val="BodyText"/>
              <w:widowControl w:val="0"/>
              <w:spacing w:line="288" w:lineRule="auto"/>
              <w:jc w:val="center"/>
              <w:rPr>
                <w:sz w:val="24"/>
                <w:szCs w:val="24"/>
                <w:lang w:val="nl-NL"/>
              </w:rPr>
            </w:pPr>
          </w:p>
        </w:tc>
      </w:tr>
      <w:tr w:rsidR="00A96521" w:rsidRPr="003620B1" w:rsidTr="00B8081E">
        <w:trPr>
          <w:trHeight w:val="124"/>
          <w:jc w:val="center"/>
        </w:trPr>
        <w:tc>
          <w:tcPr>
            <w:tcW w:w="712" w:type="dxa"/>
            <w:vMerge/>
            <w:vAlign w:val="center"/>
          </w:tcPr>
          <w:p w:rsidR="00A96521" w:rsidRPr="003620B1" w:rsidRDefault="00A96521" w:rsidP="001B1E29">
            <w:pPr>
              <w:pStyle w:val="BodyText"/>
              <w:widowControl w:val="0"/>
              <w:spacing w:line="288" w:lineRule="auto"/>
              <w:rPr>
                <w:b/>
                <w:sz w:val="24"/>
                <w:szCs w:val="24"/>
                <w:lang w:val="nl-NL"/>
              </w:rPr>
            </w:pP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TB</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1,6</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2,1</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1,5</w:t>
            </w:r>
          </w:p>
        </w:tc>
        <w:tc>
          <w:tcPr>
            <w:tcW w:w="723" w:type="dxa"/>
            <w:vMerge/>
            <w:vAlign w:val="center"/>
          </w:tcPr>
          <w:p w:rsidR="00A96521" w:rsidRPr="003620B1" w:rsidRDefault="00A96521" w:rsidP="001B1E29">
            <w:pPr>
              <w:pStyle w:val="BodyText"/>
              <w:widowControl w:val="0"/>
              <w:spacing w:line="288" w:lineRule="auto"/>
              <w:jc w:val="center"/>
              <w:rPr>
                <w:sz w:val="24"/>
                <w:szCs w:val="24"/>
                <w:lang w:val="nl-NL"/>
              </w:rPr>
            </w:pPr>
          </w:p>
        </w:tc>
        <w:tc>
          <w:tcPr>
            <w:tcW w:w="633" w:type="dxa"/>
            <w:vMerge/>
            <w:vAlign w:val="center"/>
          </w:tcPr>
          <w:p w:rsidR="00A96521" w:rsidRPr="003620B1" w:rsidRDefault="00A96521" w:rsidP="001B1E29">
            <w:pPr>
              <w:pStyle w:val="BodyText"/>
              <w:widowControl w:val="0"/>
              <w:spacing w:line="288" w:lineRule="auto"/>
              <w:jc w:val="center"/>
              <w:rPr>
                <w:sz w:val="24"/>
                <w:szCs w:val="24"/>
                <w:lang w:val="nl-NL"/>
              </w:rPr>
            </w:pPr>
          </w:p>
        </w:tc>
      </w:tr>
      <w:tr w:rsidR="00A96521" w:rsidRPr="003620B1" w:rsidTr="00B8081E">
        <w:trPr>
          <w:trHeight w:val="284"/>
          <w:jc w:val="center"/>
        </w:trPr>
        <w:tc>
          <w:tcPr>
            <w:tcW w:w="712" w:type="dxa"/>
            <w:vMerge w:val="restart"/>
            <w:vAlign w:val="center"/>
          </w:tcPr>
          <w:p w:rsidR="00A96521" w:rsidRPr="003620B1" w:rsidRDefault="00A96521" w:rsidP="001B1E29">
            <w:pPr>
              <w:pStyle w:val="BodyText"/>
              <w:widowControl w:val="0"/>
              <w:spacing w:line="288" w:lineRule="auto"/>
              <w:rPr>
                <w:b/>
                <w:sz w:val="24"/>
                <w:szCs w:val="24"/>
                <w:lang w:val="nl-NL"/>
              </w:rPr>
            </w:pPr>
            <w:r w:rsidRPr="003620B1">
              <w:rPr>
                <w:b/>
                <w:sz w:val="24"/>
                <w:szCs w:val="24"/>
                <w:lang w:val="nl-NL"/>
              </w:rPr>
              <w:t>V (m</w:t>
            </w:r>
            <w:r w:rsidRPr="003620B1">
              <w:rPr>
                <w:b/>
                <w:sz w:val="24"/>
                <w:szCs w:val="24"/>
                <w:vertAlign w:val="superscript"/>
                <w:lang w:val="nl-NL"/>
              </w:rPr>
              <w:t>3</w:t>
            </w:r>
            <w:r w:rsidRPr="003620B1">
              <w:rPr>
                <w:b/>
                <w:sz w:val="24"/>
                <w:szCs w:val="24"/>
                <w:lang w:val="nl-NL"/>
              </w:rPr>
              <w:t>)</w:t>
            </w: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ÔTC 1</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0,0800</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0,0320</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0,0616</w:t>
            </w:r>
          </w:p>
        </w:tc>
        <w:tc>
          <w:tcPr>
            <w:tcW w:w="723" w:type="dxa"/>
            <w:vMerge w:val="restart"/>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18,91</w:t>
            </w:r>
          </w:p>
        </w:tc>
        <w:tc>
          <w:tcPr>
            <w:tcW w:w="633" w:type="dxa"/>
            <w:vMerge w:val="restart"/>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5,14</w:t>
            </w:r>
          </w:p>
        </w:tc>
      </w:tr>
      <w:tr w:rsidR="00A96521" w:rsidRPr="003620B1" w:rsidTr="00B8081E">
        <w:trPr>
          <w:trHeight w:val="124"/>
          <w:jc w:val="center"/>
        </w:trPr>
        <w:tc>
          <w:tcPr>
            <w:tcW w:w="712" w:type="dxa"/>
            <w:vMerge/>
            <w:vAlign w:val="center"/>
          </w:tcPr>
          <w:p w:rsidR="00A96521" w:rsidRPr="003620B1" w:rsidRDefault="00A96521" w:rsidP="001B1E29">
            <w:pPr>
              <w:pStyle w:val="BodyText"/>
              <w:widowControl w:val="0"/>
              <w:spacing w:line="288" w:lineRule="auto"/>
              <w:rPr>
                <w:b/>
                <w:sz w:val="24"/>
                <w:szCs w:val="24"/>
                <w:lang w:val="nl-NL"/>
              </w:rPr>
            </w:pP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ÔTC 2</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0,0674</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0,0343</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0,0529</w:t>
            </w:r>
          </w:p>
        </w:tc>
        <w:tc>
          <w:tcPr>
            <w:tcW w:w="723" w:type="dxa"/>
            <w:vMerge/>
            <w:vAlign w:val="center"/>
          </w:tcPr>
          <w:p w:rsidR="00A96521" w:rsidRPr="003620B1" w:rsidRDefault="00A96521" w:rsidP="001B1E29">
            <w:pPr>
              <w:pStyle w:val="BodyText"/>
              <w:widowControl w:val="0"/>
              <w:spacing w:line="288" w:lineRule="auto"/>
              <w:rPr>
                <w:sz w:val="24"/>
                <w:szCs w:val="24"/>
                <w:lang w:val="nl-NL"/>
              </w:rPr>
            </w:pPr>
          </w:p>
        </w:tc>
        <w:tc>
          <w:tcPr>
            <w:tcW w:w="633" w:type="dxa"/>
            <w:vMerge/>
            <w:vAlign w:val="center"/>
          </w:tcPr>
          <w:p w:rsidR="00A96521" w:rsidRPr="003620B1" w:rsidRDefault="00A96521" w:rsidP="001B1E29">
            <w:pPr>
              <w:pStyle w:val="BodyText"/>
              <w:widowControl w:val="0"/>
              <w:spacing w:line="288" w:lineRule="auto"/>
              <w:rPr>
                <w:sz w:val="24"/>
                <w:szCs w:val="24"/>
                <w:lang w:val="nl-NL"/>
              </w:rPr>
            </w:pPr>
          </w:p>
        </w:tc>
      </w:tr>
      <w:tr w:rsidR="00A96521" w:rsidRPr="003620B1" w:rsidTr="00B8081E">
        <w:trPr>
          <w:trHeight w:val="124"/>
          <w:jc w:val="center"/>
        </w:trPr>
        <w:tc>
          <w:tcPr>
            <w:tcW w:w="712" w:type="dxa"/>
            <w:vMerge/>
            <w:vAlign w:val="center"/>
          </w:tcPr>
          <w:p w:rsidR="00A96521" w:rsidRPr="003620B1" w:rsidRDefault="00A96521" w:rsidP="001B1E29">
            <w:pPr>
              <w:pStyle w:val="BodyText"/>
              <w:widowControl w:val="0"/>
              <w:spacing w:line="288" w:lineRule="auto"/>
              <w:rPr>
                <w:b/>
                <w:sz w:val="24"/>
                <w:szCs w:val="24"/>
                <w:lang w:val="nl-NL"/>
              </w:rPr>
            </w:pP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ÔTC 3</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0,0593</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0,0311</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0,0480</w:t>
            </w:r>
          </w:p>
        </w:tc>
        <w:tc>
          <w:tcPr>
            <w:tcW w:w="723" w:type="dxa"/>
            <w:vMerge/>
            <w:vAlign w:val="center"/>
          </w:tcPr>
          <w:p w:rsidR="00A96521" w:rsidRPr="003620B1" w:rsidRDefault="00A96521" w:rsidP="001B1E29">
            <w:pPr>
              <w:pStyle w:val="BodyText"/>
              <w:widowControl w:val="0"/>
              <w:spacing w:line="288" w:lineRule="auto"/>
              <w:rPr>
                <w:sz w:val="24"/>
                <w:szCs w:val="24"/>
                <w:lang w:val="nl-NL"/>
              </w:rPr>
            </w:pPr>
          </w:p>
        </w:tc>
        <w:tc>
          <w:tcPr>
            <w:tcW w:w="633" w:type="dxa"/>
            <w:vMerge/>
            <w:vAlign w:val="center"/>
          </w:tcPr>
          <w:p w:rsidR="00A96521" w:rsidRPr="003620B1" w:rsidRDefault="00A96521" w:rsidP="001B1E29">
            <w:pPr>
              <w:pStyle w:val="BodyText"/>
              <w:widowControl w:val="0"/>
              <w:spacing w:line="288" w:lineRule="auto"/>
              <w:rPr>
                <w:sz w:val="24"/>
                <w:szCs w:val="24"/>
                <w:lang w:val="nl-NL"/>
              </w:rPr>
            </w:pPr>
          </w:p>
        </w:tc>
      </w:tr>
      <w:tr w:rsidR="00A96521" w:rsidRPr="003620B1" w:rsidTr="00B8081E">
        <w:trPr>
          <w:trHeight w:val="124"/>
          <w:jc w:val="center"/>
        </w:trPr>
        <w:tc>
          <w:tcPr>
            <w:tcW w:w="712" w:type="dxa"/>
            <w:vMerge/>
            <w:vAlign w:val="center"/>
          </w:tcPr>
          <w:p w:rsidR="00A96521" w:rsidRPr="003620B1" w:rsidRDefault="00A96521" w:rsidP="001B1E29">
            <w:pPr>
              <w:pStyle w:val="BodyText"/>
              <w:widowControl w:val="0"/>
              <w:spacing w:line="288" w:lineRule="auto"/>
              <w:rPr>
                <w:b/>
                <w:sz w:val="24"/>
                <w:szCs w:val="24"/>
                <w:lang w:val="nl-NL"/>
              </w:rPr>
            </w:pPr>
          </w:p>
        </w:tc>
        <w:tc>
          <w:tcPr>
            <w:tcW w:w="965" w:type="dxa"/>
            <w:vAlign w:val="center"/>
          </w:tcPr>
          <w:p w:rsidR="00A96521" w:rsidRPr="003620B1" w:rsidRDefault="00A96521" w:rsidP="001B1E29">
            <w:pPr>
              <w:pStyle w:val="BodyText"/>
              <w:widowControl w:val="0"/>
              <w:spacing w:line="288" w:lineRule="auto"/>
              <w:jc w:val="center"/>
              <w:rPr>
                <w:b/>
                <w:sz w:val="24"/>
                <w:szCs w:val="24"/>
                <w:lang w:val="nl-NL"/>
              </w:rPr>
            </w:pPr>
            <w:r w:rsidRPr="003620B1">
              <w:rPr>
                <w:b/>
                <w:sz w:val="24"/>
                <w:szCs w:val="24"/>
                <w:lang w:val="nl-NL"/>
              </w:rPr>
              <w:t>TB</w:t>
            </w:r>
          </w:p>
        </w:tc>
        <w:tc>
          <w:tcPr>
            <w:tcW w:w="857"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0,0689</w:t>
            </w:r>
          </w:p>
        </w:tc>
        <w:tc>
          <w:tcPr>
            <w:tcW w:w="1598"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0,0325</w:t>
            </w:r>
          </w:p>
        </w:tc>
        <w:tc>
          <w:tcPr>
            <w:tcW w:w="1085" w:type="dxa"/>
            <w:vAlign w:val="center"/>
          </w:tcPr>
          <w:p w:rsidR="00A96521" w:rsidRPr="003620B1" w:rsidRDefault="00A96521" w:rsidP="001B1E29">
            <w:pPr>
              <w:pStyle w:val="BodyText"/>
              <w:widowControl w:val="0"/>
              <w:spacing w:line="288" w:lineRule="auto"/>
              <w:jc w:val="center"/>
              <w:rPr>
                <w:sz w:val="24"/>
                <w:szCs w:val="24"/>
                <w:lang w:val="nl-NL"/>
              </w:rPr>
            </w:pPr>
            <w:r w:rsidRPr="003620B1">
              <w:rPr>
                <w:sz w:val="24"/>
                <w:szCs w:val="24"/>
                <w:lang w:val="nl-NL"/>
              </w:rPr>
              <w:t>0,0542</w:t>
            </w:r>
          </w:p>
        </w:tc>
        <w:tc>
          <w:tcPr>
            <w:tcW w:w="723" w:type="dxa"/>
            <w:vMerge/>
            <w:vAlign w:val="center"/>
          </w:tcPr>
          <w:p w:rsidR="00A96521" w:rsidRPr="003620B1" w:rsidRDefault="00A96521" w:rsidP="001B1E29">
            <w:pPr>
              <w:pStyle w:val="BodyText"/>
              <w:widowControl w:val="0"/>
              <w:spacing w:line="288" w:lineRule="auto"/>
              <w:rPr>
                <w:sz w:val="24"/>
                <w:szCs w:val="24"/>
                <w:lang w:val="nl-NL"/>
              </w:rPr>
            </w:pPr>
          </w:p>
        </w:tc>
        <w:tc>
          <w:tcPr>
            <w:tcW w:w="633" w:type="dxa"/>
            <w:vMerge/>
            <w:vAlign w:val="center"/>
          </w:tcPr>
          <w:p w:rsidR="00A96521" w:rsidRPr="003620B1" w:rsidRDefault="00A96521" w:rsidP="001B1E29">
            <w:pPr>
              <w:pStyle w:val="BodyText"/>
              <w:widowControl w:val="0"/>
              <w:spacing w:line="288" w:lineRule="auto"/>
              <w:rPr>
                <w:sz w:val="24"/>
                <w:szCs w:val="24"/>
                <w:lang w:val="nl-NL"/>
              </w:rPr>
            </w:pPr>
          </w:p>
        </w:tc>
      </w:tr>
    </w:tbl>
    <w:p w:rsidR="006C6FCC" w:rsidRPr="003620B1" w:rsidRDefault="006C6FCC" w:rsidP="001B1E29">
      <w:pPr>
        <w:pStyle w:val="BodyText"/>
        <w:widowControl w:val="0"/>
        <w:spacing w:line="288" w:lineRule="auto"/>
        <w:ind w:firstLine="567"/>
        <w:rPr>
          <w:bCs/>
          <w:sz w:val="24"/>
          <w:szCs w:val="24"/>
          <w:lang w:val="es-ES_tradnl" w:eastAsia="vi-VN"/>
        </w:rPr>
      </w:pPr>
    </w:p>
    <w:p w:rsidR="002D4360" w:rsidRPr="003620B1" w:rsidRDefault="002D4360" w:rsidP="001B1E29">
      <w:pPr>
        <w:pStyle w:val="BodyText"/>
        <w:widowControl w:val="0"/>
        <w:spacing w:line="288" w:lineRule="auto"/>
        <w:ind w:firstLine="567"/>
        <w:rPr>
          <w:sz w:val="24"/>
          <w:szCs w:val="24"/>
        </w:rPr>
      </w:pPr>
    </w:p>
    <w:p w:rsidR="003D228B" w:rsidRPr="003620B1" w:rsidRDefault="002D4360" w:rsidP="002D4360">
      <w:pPr>
        <w:pStyle w:val="BodyText"/>
        <w:widowControl w:val="0"/>
        <w:spacing w:line="288" w:lineRule="auto"/>
        <w:ind w:firstLine="567"/>
        <w:rPr>
          <w:sz w:val="24"/>
          <w:szCs w:val="24"/>
          <w:lang w:val="vi-VN"/>
        </w:rPr>
      </w:pPr>
      <w:r w:rsidRPr="003620B1">
        <w:rPr>
          <w:sz w:val="24"/>
          <w:szCs w:val="24"/>
        </w:rPr>
        <w:t>Based on synthesis assessment of diameter growth, height, canopy diameter and volume, the Acacia hybrid planted in dipterocarp was the best.</w:t>
      </w:r>
    </w:p>
    <w:p w:rsidR="003D228B" w:rsidRPr="003620B1" w:rsidRDefault="003D228B" w:rsidP="001B1E29">
      <w:pPr>
        <w:pStyle w:val="002tin"/>
        <w:widowControl w:val="0"/>
        <w:spacing w:before="0"/>
        <w:outlineLvl w:val="2"/>
        <w:rPr>
          <w:sz w:val="24"/>
          <w:szCs w:val="24"/>
          <w:lang w:val="en-US"/>
        </w:rPr>
      </w:pPr>
      <w:bookmarkStart w:id="135" w:name="_Toc462201719"/>
      <w:bookmarkStart w:id="136" w:name="_Toc462201801"/>
      <w:bookmarkStart w:id="137" w:name="_Toc462201877"/>
      <w:bookmarkStart w:id="138" w:name="_Toc462300708"/>
      <w:bookmarkStart w:id="139" w:name="_Toc463006614"/>
      <w:r w:rsidRPr="003620B1">
        <w:rPr>
          <w:sz w:val="24"/>
          <w:szCs w:val="24"/>
          <w:lang w:val="vi-VN"/>
        </w:rPr>
        <w:t xml:space="preserve">3.3.2. </w:t>
      </w:r>
      <w:r w:rsidR="002D4360" w:rsidRPr="003620B1">
        <w:rPr>
          <w:sz w:val="24"/>
          <w:szCs w:val="24"/>
          <w:lang w:val="vi-VN"/>
        </w:rPr>
        <w:t xml:space="preserve">Evaluation </w:t>
      </w:r>
      <w:r w:rsidR="002D4360" w:rsidRPr="003620B1">
        <w:rPr>
          <w:sz w:val="24"/>
          <w:szCs w:val="24"/>
          <w:lang w:val="en-US"/>
        </w:rPr>
        <w:t>the b</w:t>
      </w:r>
      <w:r w:rsidR="002D4360" w:rsidRPr="003620B1">
        <w:rPr>
          <w:sz w:val="24"/>
          <w:szCs w:val="24"/>
          <w:lang w:val="vi-VN"/>
        </w:rPr>
        <w:t>iomass and CO</w:t>
      </w:r>
      <w:r w:rsidR="002D4360" w:rsidRPr="003620B1">
        <w:rPr>
          <w:sz w:val="24"/>
          <w:szCs w:val="24"/>
          <w:vertAlign w:val="subscript"/>
          <w:lang w:val="vi-VN"/>
        </w:rPr>
        <w:t>2</w:t>
      </w:r>
      <w:r w:rsidR="002D4360" w:rsidRPr="003620B1">
        <w:rPr>
          <w:sz w:val="24"/>
          <w:szCs w:val="24"/>
          <w:lang w:val="vi-VN"/>
        </w:rPr>
        <w:t xml:space="preserve"> adsorption ability </w:t>
      </w:r>
      <w:r w:rsidR="002D4360" w:rsidRPr="003620B1">
        <w:rPr>
          <w:sz w:val="24"/>
          <w:szCs w:val="24"/>
          <w:lang w:val="en-US"/>
        </w:rPr>
        <w:t xml:space="preserve">of </w:t>
      </w:r>
      <w:r w:rsidRPr="003620B1">
        <w:rPr>
          <w:sz w:val="24"/>
          <w:szCs w:val="24"/>
          <w:lang w:val="vi-VN"/>
        </w:rPr>
        <w:t xml:space="preserve">3 </w:t>
      </w:r>
      <w:bookmarkEnd w:id="135"/>
      <w:bookmarkEnd w:id="136"/>
      <w:bookmarkEnd w:id="137"/>
      <w:bookmarkEnd w:id="138"/>
      <w:bookmarkEnd w:id="139"/>
      <w:r w:rsidR="002D4360" w:rsidRPr="003620B1">
        <w:rPr>
          <w:sz w:val="24"/>
          <w:szCs w:val="24"/>
          <w:lang w:val="en-US"/>
        </w:rPr>
        <w:t>Acacia species.</w:t>
      </w:r>
    </w:p>
    <w:p w:rsidR="003D228B" w:rsidRPr="003620B1" w:rsidRDefault="003D228B" w:rsidP="001B1E29">
      <w:pPr>
        <w:pStyle w:val="BodyText"/>
        <w:widowControl w:val="0"/>
        <w:spacing w:line="288" w:lineRule="auto"/>
        <w:rPr>
          <w:b/>
          <w:i/>
          <w:sz w:val="24"/>
          <w:szCs w:val="24"/>
          <w:lang w:val="vi-VN"/>
        </w:rPr>
      </w:pPr>
      <w:r w:rsidRPr="003620B1">
        <w:rPr>
          <w:b/>
          <w:i/>
          <w:sz w:val="24"/>
          <w:szCs w:val="24"/>
          <w:lang w:val="vi-VN"/>
        </w:rPr>
        <w:t xml:space="preserve">3.3.2.1. </w:t>
      </w:r>
      <w:r w:rsidR="002D4360" w:rsidRPr="003620B1">
        <w:rPr>
          <w:b/>
          <w:i/>
          <w:sz w:val="24"/>
          <w:szCs w:val="24"/>
          <w:lang w:val="vi-VN"/>
        </w:rPr>
        <w:t>Biomass of 3 Acacia species</w:t>
      </w:r>
    </w:p>
    <w:p w:rsidR="00731D16" w:rsidRPr="003620B1" w:rsidRDefault="00731D16">
      <w:pPr>
        <w:rPr>
          <w:b/>
          <w:bCs/>
          <w:i/>
          <w:sz w:val="24"/>
          <w:szCs w:val="24"/>
          <w:lang w:val="vi-VN"/>
        </w:rPr>
      </w:pPr>
      <w:bookmarkStart w:id="140" w:name="_Toc462928704"/>
      <w:r w:rsidRPr="003620B1">
        <w:rPr>
          <w:sz w:val="24"/>
          <w:szCs w:val="24"/>
          <w:lang w:val="vi-VN"/>
        </w:rPr>
        <w:br w:type="page"/>
      </w:r>
    </w:p>
    <w:p w:rsidR="003D228B" w:rsidRPr="003620B1" w:rsidRDefault="003E4129" w:rsidP="00731D16">
      <w:pPr>
        <w:pStyle w:val="b0"/>
        <w:widowControl w:val="0"/>
        <w:spacing w:before="0" w:after="0" w:line="264" w:lineRule="auto"/>
        <w:rPr>
          <w:sz w:val="24"/>
          <w:szCs w:val="24"/>
          <w:lang w:val="vi-VN"/>
        </w:rPr>
      </w:pPr>
      <w:r w:rsidRPr="003620B1">
        <w:rPr>
          <w:sz w:val="24"/>
          <w:szCs w:val="24"/>
          <w:lang w:val="vi-VN"/>
        </w:rPr>
        <w:lastRenderedPageBreak/>
        <w:t xml:space="preserve">Table </w:t>
      </w:r>
      <w:r w:rsidR="003D228B" w:rsidRPr="003620B1">
        <w:rPr>
          <w:sz w:val="24"/>
          <w:szCs w:val="24"/>
          <w:lang w:val="vi-VN"/>
        </w:rPr>
        <w:t xml:space="preserve"> 3</w:t>
      </w:r>
      <w:r w:rsidRPr="003620B1">
        <w:rPr>
          <w:sz w:val="24"/>
          <w:szCs w:val="24"/>
          <w:lang w:val="vi-VN"/>
        </w:rPr>
        <w:t>.</w:t>
      </w:r>
      <w:r w:rsidR="00EB5226" w:rsidRPr="003620B1">
        <w:rPr>
          <w:sz w:val="24"/>
          <w:szCs w:val="24"/>
          <w:lang w:val="vi-VN"/>
        </w:rPr>
        <w:t>2</w:t>
      </w:r>
      <w:r w:rsidR="001133F2" w:rsidRPr="003620B1">
        <w:rPr>
          <w:sz w:val="24"/>
          <w:szCs w:val="24"/>
          <w:lang w:val="vi-VN"/>
        </w:rPr>
        <w:fldChar w:fldCharType="begin"/>
      </w:r>
      <w:r w:rsidR="003D228B" w:rsidRPr="003620B1">
        <w:rPr>
          <w:sz w:val="24"/>
          <w:szCs w:val="24"/>
          <w:lang w:val="vi-VN"/>
        </w:rPr>
        <w:instrText xml:space="preserve"> SEQ Bảng_3. \* ARABIC </w:instrText>
      </w:r>
      <w:r w:rsidR="001133F2" w:rsidRPr="003620B1">
        <w:rPr>
          <w:sz w:val="24"/>
          <w:szCs w:val="24"/>
          <w:lang w:val="vi-VN"/>
        </w:rPr>
        <w:fldChar w:fldCharType="separate"/>
      </w:r>
      <w:r w:rsidR="00920120">
        <w:rPr>
          <w:noProof/>
          <w:sz w:val="24"/>
          <w:szCs w:val="24"/>
          <w:lang w:val="vi-VN"/>
        </w:rPr>
        <w:t>3</w:t>
      </w:r>
      <w:r w:rsidR="001133F2" w:rsidRPr="003620B1">
        <w:rPr>
          <w:sz w:val="24"/>
          <w:szCs w:val="24"/>
          <w:lang w:val="vi-VN"/>
        </w:rPr>
        <w:fldChar w:fldCharType="end"/>
      </w:r>
      <w:r w:rsidR="003D228B" w:rsidRPr="003620B1">
        <w:rPr>
          <w:sz w:val="24"/>
          <w:szCs w:val="24"/>
          <w:lang w:val="vi-VN"/>
        </w:rPr>
        <w:t xml:space="preserve">: </w:t>
      </w:r>
      <w:r w:rsidRPr="003620B1">
        <w:rPr>
          <w:sz w:val="24"/>
          <w:szCs w:val="24"/>
          <w:lang w:val="vi-VN"/>
        </w:rPr>
        <w:t xml:space="preserve">Fresh biomass and dry biomass </w:t>
      </w:r>
      <w:r w:rsidRPr="003620B1">
        <w:rPr>
          <w:sz w:val="24"/>
          <w:szCs w:val="24"/>
        </w:rPr>
        <w:t>of 3 Acacia species at 6 year-stage.</w:t>
      </w:r>
      <w:bookmarkEnd w:id="140"/>
    </w:p>
    <w:p w:rsidR="003D228B" w:rsidRPr="003620B1" w:rsidRDefault="00561B80" w:rsidP="00731D16">
      <w:pPr>
        <w:pStyle w:val="BodyText"/>
        <w:widowControl w:val="0"/>
        <w:spacing w:line="264" w:lineRule="auto"/>
        <w:jc w:val="right"/>
        <w:rPr>
          <w:i/>
          <w:sz w:val="24"/>
          <w:szCs w:val="24"/>
        </w:rPr>
      </w:pPr>
      <w:r w:rsidRPr="003620B1">
        <w:rPr>
          <w:i/>
          <w:sz w:val="24"/>
          <w:szCs w:val="24"/>
        </w:rPr>
        <w:t>Unit</w:t>
      </w:r>
      <w:r w:rsidR="003D228B" w:rsidRPr="003620B1">
        <w:rPr>
          <w:i/>
          <w:sz w:val="24"/>
          <w:szCs w:val="24"/>
        </w:rPr>
        <w:t>: Kg</w:t>
      </w:r>
    </w:p>
    <w:tbl>
      <w:tblPr>
        <w:tblW w:w="7073" w:type="dxa"/>
        <w:jc w:val="center"/>
        <w:tblLook w:val="00A0" w:firstRow="1" w:lastRow="0" w:firstColumn="1" w:lastColumn="0" w:noHBand="0" w:noVBand="0"/>
      </w:tblPr>
      <w:tblGrid>
        <w:gridCol w:w="1724"/>
        <w:gridCol w:w="616"/>
        <w:gridCol w:w="772"/>
        <w:gridCol w:w="977"/>
        <w:gridCol w:w="683"/>
        <w:gridCol w:w="886"/>
        <w:gridCol w:w="766"/>
        <w:gridCol w:w="950"/>
      </w:tblGrid>
      <w:tr w:rsidR="001B1E29" w:rsidRPr="003620B1" w:rsidTr="00561B80">
        <w:trPr>
          <w:trHeight w:val="230"/>
          <w:tblHeader/>
          <w:jc w:val="center"/>
        </w:trPr>
        <w:tc>
          <w:tcPr>
            <w:tcW w:w="2208" w:type="dxa"/>
            <w:gridSpan w:val="2"/>
            <w:tcBorders>
              <w:top w:val="single" w:sz="4" w:space="0" w:color="auto"/>
              <w:left w:val="single" w:sz="4" w:space="0" w:color="auto"/>
              <w:bottom w:val="single" w:sz="4" w:space="0" w:color="auto"/>
              <w:right w:val="single" w:sz="4" w:space="0" w:color="auto"/>
              <w:tl2br w:val="single" w:sz="4" w:space="0" w:color="auto"/>
            </w:tcBorders>
            <w:noWrap/>
            <w:vAlign w:val="center"/>
          </w:tcPr>
          <w:p w:rsidR="003D228B" w:rsidRPr="003620B1" w:rsidRDefault="00561B80" w:rsidP="00731D16">
            <w:pPr>
              <w:widowControl w:val="0"/>
              <w:spacing w:line="264" w:lineRule="auto"/>
              <w:jc w:val="right"/>
              <w:rPr>
                <w:b/>
                <w:bCs/>
                <w:sz w:val="24"/>
                <w:szCs w:val="24"/>
              </w:rPr>
            </w:pPr>
            <w:r w:rsidRPr="003620B1">
              <w:rPr>
                <w:b/>
                <w:bCs/>
                <w:sz w:val="24"/>
                <w:szCs w:val="24"/>
              </w:rPr>
              <w:t>Factor</w:t>
            </w:r>
          </w:p>
          <w:p w:rsidR="003D228B" w:rsidRPr="003620B1" w:rsidRDefault="00561B80" w:rsidP="00731D16">
            <w:pPr>
              <w:widowControl w:val="0"/>
              <w:spacing w:line="264" w:lineRule="auto"/>
              <w:rPr>
                <w:b/>
                <w:bCs/>
                <w:sz w:val="24"/>
                <w:szCs w:val="24"/>
              </w:rPr>
            </w:pPr>
            <w:r w:rsidRPr="003620B1">
              <w:rPr>
                <w:b/>
                <w:bCs/>
                <w:sz w:val="24"/>
                <w:szCs w:val="24"/>
              </w:rPr>
              <w:t>Species</w:t>
            </w:r>
          </w:p>
        </w:tc>
        <w:tc>
          <w:tcPr>
            <w:tcW w:w="772" w:type="dxa"/>
            <w:tcBorders>
              <w:top w:val="single" w:sz="4" w:space="0" w:color="auto"/>
              <w:left w:val="nil"/>
              <w:bottom w:val="single" w:sz="4" w:space="0" w:color="auto"/>
              <w:right w:val="single" w:sz="4" w:space="0" w:color="auto"/>
            </w:tcBorders>
            <w:noWrap/>
            <w:vAlign w:val="center"/>
          </w:tcPr>
          <w:p w:rsidR="003D228B" w:rsidRPr="003620B1" w:rsidRDefault="00561B80" w:rsidP="00731D16">
            <w:pPr>
              <w:widowControl w:val="0"/>
              <w:spacing w:line="264" w:lineRule="auto"/>
              <w:jc w:val="both"/>
              <w:rPr>
                <w:b/>
                <w:bCs/>
                <w:sz w:val="24"/>
                <w:szCs w:val="24"/>
              </w:rPr>
            </w:pPr>
            <w:r w:rsidRPr="003620B1">
              <w:rPr>
                <w:b/>
                <w:bCs/>
                <w:sz w:val="24"/>
                <w:szCs w:val="24"/>
              </w:rPr>
              <w:t>Stem</w:t>
            </w:r>
          </w:p>
        </w:tc>
        <w:tc>
          <w:tcPr>
            <w:tcW w:w="850" w:type="dxa"/>
            <w:tcBorders>
              <w:top w:val="single" w:sz="4" w:space="0" w:color="auto"/>
              <w:left w:val="nil"/>
              <w:bottom w:val="single" w:sz="4" w:space="0" w:color="auto"/>
              <w:right w:val="single" w:sz="4" w:space="0" w:color="auto"/>
            </w:tcBorders>
            <w:noWrap/>
            <w:vAlign w:val="center"/>
          </w:tcPr>
          <w:p w:rsidR="003D228B" w:rsidRPr="003620B1" w:rsidRDefault="00561B80" w:rsidP="00731D16">
            <w:pPr>
              <w:widowControl w:val="0"/>
              <w:spacing w:line="264" w:lineRule="auto"/>
              <w:jc w:val="both"/>
              <w:rPr>
                <w:b/>
                <w:bCs/>
                <w:sz w:val="24"/>
                <w:szCs w:val="24"/>
              </w:rPr>
            </w:pPr>
            <w:r w:rsidRPr="003620B1">
              <w:rPr>
                <w:b/>
                <w:bCs/>
                <w:sz w:val="24"/>
                <w:szCs w:val="24"/>
              </w:rPr>
              <w:t>Branch</w:t>
            </w:r>
          </w:p>
        </w:tc>
        <w:tc>
          <w:tcPr>
            <w:tcW w:w="665" w:type="dxa"/>
            <w:tcBorders>
              <w:top w:val="single" w:sz="4" w:space="0" w:color="auto"/>
              <w:left w:val="nil"/>
              <w:bottom w:val="single" w:sz="4" w:space="0" w:color="auto"/>
              <w:right w:val="single" w:sz="4" w:space="0" w:color="auto"/>
            </w:tcBorders>
            <w:noWrap/>
            <w:vAlign w:val="center"/>
          </w:tcPr>
          <w:p w:rsidR="003D228B" w:rsidRPr="003620B1" w:rsidRDefault="00561B80" w:rsidP="00731D16">
            <w:pPr>
              <w:widowControl w:val="0"/>
              <w:spacing w:line="264" w:lineRule="auto"/>
              <w:jc w:val="both"/>
              <w:rPr>
                <w:b/>
                <w:bCs/>
                <w:sz w:val="24"/>
                <w:szCs w:val="24"/>
              </w:rPr>
            </w:pPr>
            <w:r w:rsidRPr="003620B1">
              <w:rPr>
                <w:b/>
                <w:bCs/>
                <w:sz w:val="24"/>
                <w:szCs w:val="24"/>
              </w:rPr>
              <w:t>Leaf</w:t>
            </w:r>
          </w:p>
        </w:tc>
        <w:tc>
          <w:tcPr>
            <w:tcW w:w="886" w:type="dxa"/>
            <w:tcBorders>
              <w:top w:val="single" w:sz="4" w:space="0" w:color="auto"/>
              <w:left w:val="nil"/>
              <w:bottom w:val="single" w:sz="4" w:space="0" w:color="auto"/>
              <w:right w:val="single" w:sz="4" w:space="0" w:color="auto"/>
            </w:tcBorders>
            <w:noWrap/>
            <w:vAlign w:val="center"/>
          </w:tcPr>
          <w:p w:rsidR="003D228B" w:rsidRPr="003620B1" w:rsidRDefault="00561B80" w:rsidP="00731D16">
            <w:pPr>
              <w:widowControl w:val="0"/>
              <w:spacing w:line="264" w:lineRule="auto"/>
              <w:jc w:val="both"/>
              <w:rPr>
                <w:b/>
                <w:bCs/>
                <w:sz w:val="24"/>
                <w:szCs w:val="24"/>
              </w:rPr>
            </w:pPr>
            <w:r w:rsidRPr="003620B1">
              <w:rPr>
                <w:b/>
                <w:bCs/>
                <w:sz w:val="24"/>
                <w:szCs w:val="24"/>
              </w:rPr>
              <w:t>Root</w:t>
            </w:r>
          </w:p>
        </w:tc>
        <w:tc>
          <w:tcPr>
            <w:tcW w:w="766" w:type="dxa"/>
            <w:tcBorders>
              <w:top w:val="single" w:sz="4" w:space="0" w:color="auto"/>
              <w:left w:val="nil"/>
              <w:bottom w:val="single" w:sz="4" w:space="0" w:color="auto"/>
              <w:right w:val="single" w:sz="4" w:space="0" w:color="auto"/>
            </w:tcBorders>
            <w:noWrap/>
            <w:vAlign w:val="center"/>
          </w:tcPr>
          <w:p w:rsidR="003D228B" w:rsidRPr="003620B1" w:rsidRDefault="00561B80" w:rsidP="00731D16">
            <w:pPr>
              <w:widowControl w:val="0"/>
              <w:spacing w:line="264" w:lineRule="auto"/>
              <w:jc w:val="both"/>
              <w:rPr>
                <w:b/>
                <w:bCs/>
                <w:sz w:val="24"/>
                <w:szCs w:val="24"/>
              </w:rPr>
            </w:pPr>
            <w:r w:rsidRPr="003620B1">
              <w:rPr>
                <w:b/>
                <w:bCs/>
                <w:sz w:val="24"/>
                <w:szCs w:val="24"/>
              </w:rPr>
              <w:t>Sum</w:t>
            </w:r>
          </w:p>
        </w:tc>
        <w:tc>
          <w:tcPr>
            <w:tcW w:w="926" w:type="dxa"/>
            <w:tcBorders>
              <w:top w:val="single" w:sz="4" w:space="0" w:color="auto"/>
              <w:left w:val="nil"/>
              <w:bottom w:val="single" w:sz="4" w:space="0" w:color="auto"/>
              <w:right w:val="single" w:sz="4" w:space="0" w:color="auto"/>
            </w:tcBorders>
            <w:noWrap/>
            <w:vAlign w:val="center"/>
          </w:tcPr>
          <w:p w:rsidR="003D228B" w:rsidRPr="003620B1" w:rsidRDefault="00561B80" w:rsidP="00731D16">
            <w:pPr>
              <w:widowControl w:val="0"/>
              <w:spacing w:line="264" w:lineRule="auto"/>
              <w:jc w:val="both"/>
              <w:rPr>
                <w:b/>
                <w:bCs/>
                <w:sz w:val="24"/>
                <w:szCs w:val="24"/>
              </w:rPr>
            </w:pPr>
            <w:r w:rsidRPr="003620B1">
              <w:rPr>
                <w:b/>
                <w:bCs/>
                <w:sz w:val="24"/>
                <w:szCs w:val="24"/>
              </w:rPr>
              <w:t>Ton</w:t>
            </w:r>
            <w:r w:rsidR="003D228B" w:rsidRPr="003620B1">
              <w:rPr>
                <w:b/>
                <w:bCs/>
                <w:sz w:val="24"/>
                <w:szCs w:val="24"/>
              </w:rPr>
              <w:t>/ha</w:t>
            </w:r>
          </w:p>
        </w:tc>
      </w:tr>
      <w:tr w:rsidR="00561B80" w:rsidRPr="003620B1" w:rsidTr="00561B80">
        <w:trPr>
          <w:trHeight w:val="230"/>
          <w:jc w:val="center"/>
        </w:trPr>
        <w:tc>
          <w:tcPr>
            <w:tcW w:w="1598" w:type="dxa"/>
            <w:vMerge w:val="restart"/>
            <w:tcBorders>
              <w:top w:val="nil"/>
              <w:left w:val="single" w:sz="4" w:space="0" w:color="auto"/>
              <w:bottom w:val="single" w:sz="4" w:space="0" w:color="auto"/>
              <w:right w:val="single" w:sz="4" w:space="0" w:color="auto"/>
            </w:tcBorders>
            <w:noWrap/>
            <w:vAlign w:val="center"/>
          </w:tcPr>
          <w:p w:rsidR="00561B80" w:rsidRPr="003620B1" w:rsidRDefault="00561B80" w:rsidP="00737DD9">
            <w:pPr>
              <w:widowControl w:val="0"/>
              <w:spacing w:line="288" w:lineRule="auto"/>
              <w:jc w:val="both"/>
              <w:rPr>
                <w:b/>
                <w:bCs/>
                <w:sz w:val="24"/>
                <w:szCs w:val="24"/>
                <w:lang w:eastAsia="vi-VN"/>
              </w:rPr>
            </w:pPr>
            <w:r w:rsidRPr="003620B1">
              <w:rPr>
                <w:b/>
                <w:i/>
                <w:sz w:val="24"/>
                <w:szCs w:val="24"/>
              </w:rPr>
              <w:t>Acacia hybrid</w:t>
            </w:r>
          </w:p>
        </w:tc>
        <w:tc>
          <w:tcPr>
            <w:tcW w:w="610"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b/>
                <w:bCs/>
                <w:sz w:val="24"/>
                <w:szCs w:val="24"/>
                <w:vertAlign w:val="subscript"/>
              </w:rPr>
            </w:pPr>
            <w:r w:rsidRPr="003620B1">
              <w:rPr>
                <w:b/>
                <w:bCs/>
                <w:sz w:val="24"/>
                <w:szCs w:val="24"/>
              </w:rPr>
              <w:t>P</w:t>
            </w:r>
            <w:r w:rsidRPr="003620B1">
              <w:rPr>
                <w:b/>
                <w:bCs/>
                <w:sz w:val="24"/>
                <w:szCs w:val="24"/>
                <w:vertAlign w:val="subscript"/>
              </w:rPr>
              <w:t>t</w:t>
            </w:r>
          </w:p>
        </w:tc>
        <w:tc>
          <w:tcPr>
            <w:tcW w:w="772"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113,0</w:t>
            </w:r>
          </w:p>
        </w:tc>
        <w:tc>
          <w:tcPr>
            <w:tcW w:w="850"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18,2</w:t>
            </w:r>
          </w:p>
        </w:tc>
        <w:tc>
          <w:tcPr>
            <w:tcW w:w="665"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11,0</w:t>
            </w:r>
          </w:p>
        </w:tc>
        <w:tc>
          <w:tcPr>
            <w:tcW w:w="886"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38,2</w:t>
            </w:r>
          </w:p>
        </w:tc>
        <w:tc>
          <w:tcPr>
            <w:tcW w:w="766" w:type="dxa"/>
            <w:tcBorders>
              <w:top w:val="nil"/>
              <w:left w:val="nil"/>
              <w:bottom w:val="single" w:sz="4" w:space="0" w:color="auto"/>
              <w:right w:val="single" w:sz="4" w:space="0" w:color="auto"/>
            </w:tcBorders>
            <w:noWrap/>
            <w:vAlign w:val="bottom"/>
          </w:tcPr>
          <w:p w:rsidR="00561B80" w:rsidRPr="003620B1" w:rsidRDefault="00561B80" w:rsidP="00731D16">
            <w:pPr>
              <w:widowControl w:val="0"/>
              <w:spacing w:line="264" w:lineRule="auto"/>
              <w:jc w:val="both"/>
              <w:rPr>
                <w:sz w:val="24"/>
                <w:szCs w:val="24"/>
              </w:rPr>
            </w:pPr>
            <w:r w:rsidRPr="003620B1">
              <w:rPr>
                <w:sz w:val="24"/>
                <w:szCs w:val="24"/>
              </w:rPr>
              <w:t>180,4</w:t>
            </w:r>
          </w:p>
        </w:tc>
        <w:tc>
          <w:tcPr>
            <w:tcW w:w="926"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400,5</w:t>
            </w:r>
          </w:p>
        </w:tc>
      </w:tr>
      <w:tr w:rsidR="001B1E29" w:rsidRPr="003620B1" w:rsidTr="00561B80">
        <w:trPr>
          <w:trHeight w:val="230"/>
          <w:jc w:val="center"/>
        </w:trPr>
        <w:tc>
          <w:tcPr>
            <w:tcW w:w="1598" w:type="dxa"/>
            <w:vMerge/>
            <w:tcBorders>
              <w:top w:val="nil"/>
              <w:left w:val="single" w:sz="4" w:space="0" w:color="auto"/>
              <w:bottom w:val="single" w:sz="4" w:space="0" w:color="auto"/>
              <w:right w:val="single" w:sz="4" w:space="0" w:color="auto"/>
            </w:tcBorders>
            <w:vAlign w:val="center"/>
          </w:tcPr>
          <w:p w:rsidR="003D228B" w:rsidRPr="003620B1" w:rsidRDefault="003D228B" w:rsidP="00731D16">
            <w:pPr>
              <w:widowControl w:val="0"/>
              <w:spacing w:line="264" w:lineRule="auto"/>
              <w:jc w:val="both"/>
              <w:rPr>
                <w:b/>
                <w:bCs/>
                <w:sz w:val="24"/>
                <w:szCs w:val="24"/>
              </w:rPr>
            </w:pPr>
          </w:p>
        </w:tc>
        <w:tc>
          <w:tcPr>
            <w:tcW w:w="610"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b/>
                <w:bCs/>
                <w:sz w:val="24"/>
                <w:szCs w:val="24"/>
                <w:vertAlign w:val="subscript"/>
              </w:rPr>
            </w:pPr>
            <w:r w:rsidRPr="003620B1">
              <w:rPr>
                <w:b/>
                <w:bCs/>
                <w:sz w:val="24"/>
                <w:szCs w:val="24"/>
              </w:rPr>
              <w:t>P</w:t>
            </w:r>
            <w:r w:rsidRPr="003620B1">
              <w:rPr>
                <w:b/>
                <w:bCs/>
                <w:sz w:val="24"/>
                <w:szCs w:val="24"/>
                <w:vertAlign w:val="subscript"/>
              </w:rPr>
              <w:t>k</w:t>
            </w:r>
          </w:p>
        </w:tc>
        <w:tc>
          <w:tcPr>
            <w:tcW w:w="772"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60,7</w:t>
            </w:r>
          </w:p>
        </w:tc>
        <w:tc>
          <w:tcPr>
            <w:tcW w:w="85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10,9</w:t>
            </w:r>
          </w:p>
        </w:tc>
        <w:tc>
          <w:tcPr>
            <w:tcW w:w="665"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3,7</w:t>
            </w:r>
          </w:p>
        </w:tc>
        <w:tc>
          <w:tcPr>
            <w:tcW w:w="88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17,3</w:t>
            </w:r>
          </w:p>
        </w:tc>
        <w:tc>
          <w:tcPr>
            <w:tcW w:w="766"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92,6</w:t>
            </w:r>
          </w:p>
        </w:tc>
        <w:tc>
          <w:tcPr>
            <w:tcW w:w="92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205,6</w:t>
            </w:r>
          </w:p>
        </w:tc>
      </w:tr>
      <w:tr w:rsidR="001B1E29" w:rsidRPr="003620B1" w:rsidTr="00561B80">
        <w:trPr>
          <w:trHeight w:val="230"/>
          <w:jc w:val="center"/>
        </w:trPr>
        <w:tc>
          <w:tcPr>
            <w:tcW w:w="1598" w:type="dxa"/>
            <w:vMerge/>
            <w:tcBorders>
              <w:top w:val="nil"/>
              <w:left w:val="single" w:sz="4" w:space="0" w:color="auto"/>
              <w:bottom w:val="single" w:sz="4" w:space="0" w:color="auto"/>
              <w:right w:val="single" w:sz="4" w:space="0" w:color="auto"/>
            </w:tcBorders>
            <w:vAlign w:val="center"/>
          </w:tcPr>
          <w:p w:rsidR="003D228B" w:rsidRPr="003620B1" w:rsidRDefault="003D228B" w:rsidP="00731D16">
            <w:pPr>
              <w:widowControl w:val="0"/>
              <w:spacing w:line="264" w:lineRule="auto"/>
              <w:jc w:val="both"/>
              <w:rPr>
                <w:b/>
                <w:bCs/>
                <w:sz w:val="24"/>
                <w:szCs w:val="24"/>
              </w:rPr>
            </w:pPr>
          </w:p>
        </w:tc>
        <w:tc>
          <w:tcPr>
            <w:tcW w:w="610"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b/>
                <w:bCs/>
                <w:sz w:val="24"/>
                <w:szCs w:val="24"/>
                <w:vertAlign w:val="subscript"/>
              </w:rPr>
            </w:pPr>
            <w:r w:rsidRPr="003620B1">
              <w:rPr>
                <w:b/>
                <w:bCs/>
                <w:sz w:val="24"/>
                <w:szCs w:val="24"/>
              </w:rPr>
              <w:t>W</w:t>
            </w:r>
            <w:r w:rsidRPr="003620B1">
              <w:rPr>
                <w:b/>
                <w:bCs/>
                <w:sz w:val="24"/>
                <w:szCs w:val="24"/>
                <w:vertAlign w:val="subscript"/>
              </w:rPr>
              <w:t>%</w:t>
            </w:r>
          </w:p>
        </w:tc>
        <w:tc>
          <w:tcPr>
            <w:tcW w:w="772"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46,3</w:t>
            </w:r>
          </w:p>
        </w:tc>
        <w:tc>
          <w:tcPr>
            <w:tcW w:w="850"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40,2</w:t>
            </w:r>
          </w:p>
        </w:tc>
        <w:tc>
          <w:tcPr>
            <w:tcW w:w="665"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66,1</w:t>
            </w:r>
          </w:p>
        </w:tc>
        <w:tc>
          <w:tcPr>
            <w:tcW w:w="886"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54,8</w:t>
            </w:r>
          </w:p>
        </w:tc>
        <w:tc>
          <w:tcPr>
            <w:tcW w:w="766"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48,7</w:t>
            </w:r>
          </w:p>
        </w:tc>
        <w:tc>
          <w:tcPr>
            <w:tcW w:w="92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48,7</w:t>
            </w:r>
          </w:p>
        </w:tc>
      </w:tr>
      <w:tr w:rsidR="00561B80" w:rsidRPr="003620B1" w:rsidTr="00561B80">
        <w:trPr>
          <w:trHeight w:val="230"/>
          <w:jc w:val="center"/>
        </w:trPr>
        <w:tc>
          <w:tcPr>
            <w:tcW w:w="1598" w:type="dxa"/>
            <w:vMerge w:val="restart"/>
            <w:tcBorders>
              <w:top w:val="nil"/>
              <w:left w:val="single" w:sz="4" w:space="0" w:color="auto"/>
              <w:bottom w:val="single" w:sz="4" w:space="0" w:color="auto"/>
              <w:right w:val="single" w:sz="4" w:space="0" w:color="auto"/>
            </w:tcBorders>
            <w:noWrap/>
            <w:vAlign w:val="center"/>
          </w:tcPr>
          <w:p w:rsidR="00561B80" w:rsidRPr="003620B1" w:rsidRDefault="00561B80" w:rsidP="00737DD9">
            <w:pPr>
              <w:widowControl w:val="0"/>
              <w:spacing w:line="288" w:lineRule="auto"/>
              <w:jc w:val="both"/>
              <w:rPr>
                <w:b/>
                <w:bCs/>
                <w:sz w:val="24"/>
                <w:szCs w:val="24"/>
                <w:lang w:eastAsia="vi-VN"/>
              </w:rPr>
            </w:pPr>
            <w:r w:rsidRPr="003620B1">
              <w:rPr>
                <w:b/>
                <w:i/>
                <w:sz w:val="24"/>
                <w:szCs w:val="24"/>
              </w:rPr>
              <w:t>Acacia auriculiphomis</w:t>
            </w:r>
          </w:p>
        </w:tc>
        <w:tc>
          <w:tcPr>
            <w:tcW w:w="610"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b/>
                <w:bCs/>
                <w:sz w:val="24"/>
                <w:szCs w:val="24"/>
                <w:vertAlign w:val="subscript"/>
              </w:rPr>
            </w:pPr>
            <w:r w:rsidRPr="003620B1">
              <w:rPr>
                <w:b/>
                <w:bCs/>
                <w:sz w:val="24"/>
                <w:szCs w:val="24"/>
              </w:rPr>
              <w:t>P</w:t>
            </w:r>
            <w:r w:rsidRPr="003620B1">
              <w:rPr>
                <w:b/>
                <w:bCs/>
                <w:sz w:val="24"/>
                <w:szCs w:val="24"/>
                <w:vertAlign w:val="subscript"/>
              </w:rPr>
              <w:t>t</w:t>
            </w:r>
          </w:p>
        </w:tc>
        <w:tc>
          <w:tcPr>
            <w:tcW w:w="772"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56,0</w:t>
            </w:r>
          </w:p>
        </w:tc>
        <w:tc>
          <w:tcPr>
            <w:tcW w:w="850"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16,5</w:t>
            </w:r>
          </w:p>
        </w:tc>
        <w:tc>
          <w:tcPr>
            <w:tcW w:w="665"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8,2</w:t>
            </w:r>
          </w:p>
        </w:tc>
        <w:tc>
          <w:tcPr>
            <w:tcW w:w="886"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17,5</w:t>
            </w:r>
          </w:p>
        </w:tc>
        <w:tc>
          <w:tcPr>
            <w:tcW w:w="766" w:type="dxa"/>
            <w:tcBorders>
              <w:top w:val="nil"/>
              <w:left w:val="nil"/>
              <w:bottom w:val="single" w:sz="4" w:space="0" w:color="auto"/>
              <w:right w:val="single" w:sz="4" w:space="0" w:color="auto"/>
            </w:tcBorders>
            <w:noWrap/>
            <w:vAlign w:val="bottom"/>
          </w:tcPr>
          <w:p w:rsidR="00561B80" w:rsidRPr="003620B1" w:rsidRDefault="00561B80" w:rsidP="00731D16">
            <w:pPr>
              <w:widowControl w:val="0"/>
              <w:spacing w:line="264" w:lineRule="auto"/>
              <w:jc w:val="both"/>
              <w:rPr>
                <w:sz w:val="24"/>
                <w:szCs w:val="24"/>
              </w:rPr>
            </w:pPr>
            <w:r w:rsidRPr="003620B1">
              <w:rPr>
                <w:sz w:val="24"/>
                <w:szCs w:val="24"/>
              </w:rPr>
              <w:t>98,2</w:t>
            </w:r>
          </w:p>
        </w:tc>
        <w:tc>
          <w:tcPr>
            <w:tcW w:w="926"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218,0</w:t>
            </w:r>
          </w:p>
        </w:tc>
      </w:tr>
      <w:tr w:rsidR="001B1E29" w:rsidRPr="003620B1" w:rsidTr="00561B80">
        <w:trPr>
          <w:trHeight w:val="230"/>
          <w:jc w:val="center"/>
        </w:trPr>
        <w:tc>
          <w:tcPr>
            <w:tcW w:w="1598" w:type="dxa"/>
            <w:vMerge/>
            <w:tcBorders>
              <w:top w:val="nil"/>
              <w:left w:val="single" w:sz="4" w:space="0" w:color="auto"/>
              <w:bottom w:val="single" w:sz="4" w:space="0" w:color="auto"/>
              <w:right w:val="single" w:sz="4" w:space="0" w:color="auto"/>
            </w:tcBorders>
            <w:vAlign w:val="center"/>
          </w:tcPr>
          <w:p w:rsidR="003D228B" w:rsidRPr="003620B1" w:rsidRDefault="003D228B" w:rsidP="00731D16">
            <w:pPr>
              <w:widowControl w:val="0"/>
              <w:spacing w:line="264" w:lineRule="auto"/>
              <w:jc w:val="both"/>
              <w:rPr>
                <w:b/>
                <w:bCs/>
                <w:sz w:val="24"/>
                <w:szCs w:val="24"/>
              </w:rPr>
            </w:pPr>
          </w:p>
        </w:tc>
        <w:tc>
          <w:tcPr>
            <w:tcW w:w="610"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b/>
                <w:bCs/>
                <w:sz w:val="24"/>
                <w:szCs w:val="24"/>
                <w:vertAlign w:val="subscript"/>
              </w:rPr>
            </w:pPr>
            <w:r w:rsidRPr="003620B1">
              <w:rPr>
                <w:b/>
                <w:bCs/>
                <w:sz w:val="24"/>
                <w:szCs w:val="24"/>
              </w:rPr>
              <w:t>P</w:t>
            </w:r>
            <w:r w:rsidRPr="003620B1">
              <w:rPr>
                <w:b/>
                <w:bCs/>
                <w:sz w:val="24"/>
                <w:szCs w:val="24"/>
                <w:vertAlign w:val="subscript"/>
              </w:rPr>
              <w:t>k</w:t>
            </w:r>
          </w:p>
        </w:tc>
        <w:tc>
          <w:tcPr>
            <w:tcW w:w="772"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31,0</w:t>
            </w:r>
          </w:p>
        </w:tc>
        <w:tc>
          <w:tcPr>
            <w:tcW w:w="85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9,6</w:t>
            </w:r>
          </w:p>
        </w:tc>
        <w:tc>
          <w:tcPr>
            <w:tcW w:w="665"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3,3</w:t>
            </w:r>
          </w:p>
        </w:tc>
        <w:tc>
          <w:tcPr>
            <w:tcW w:w="88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7,7</w:t>
            </w:r>
          </w:p>
        </w:tc>
        <w:tc>
          <w:tcPr>
            <w:tcW w:w="766"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51,7</w:t>
            </w:r>
          </w:p>
        </w:tc>
        <w:tc>
          <w:tcPr>
            <w:tcW w:w="92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114,7</w:t>
            </w:r>
          </w:p>
        </w:tc>
      </w:tr>
      <w:tr w:rsidR="001B1E29" w:rsidRPr="003620B1" w:rsidTr="00561B80">
        <w:trPr>
          <w:trHeight w:val="230"/>
          <w:jc w:val="center"/>
        </w:trPr>
        <w:tc>
          <w:tcPr>
            <w:tcW w:w="1598" w:type="dxa"/>
            <w:vMerge/>
            <w:tcBorders>
              <w:top w:val="nil"/>
              <w:left w:val="single" w:sz="4" w:space="0" w:color="auto"/>
              <w:bottom w:val="single" w:sz="4" w:space="0" w:color="auto"/>
              <w:right w:val="single" w:sz="4" w:space="0" w:color="auto"/>
            </w:tcBorders>
            <w:vAlign w:val="center"/>
          </w:tcPr>
          <w:p w:rsidR="003D228B" w:rsidRPr="003620B1" w:rsidRDefault="003D228B" w:rsidP="00731D16">
            <w:pPr>
              <w:widowControl w:val="0"/>
              <w:spacing w:line="264" w:lineRule="auto"/>
              <w:jc w:val="both"/>
              <w:rPr>
                <w:b/>
                <w:bCs/>
                <w:sz w:val="24"/>
                <w:szCs w:val="24"/>
              </w:rPr>
            </w:pPr>
          </w:p>
        </w:tc>
        <w:tc>
          <w:tcPr>
            <w:tcW w:w="610"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b/>
                <w:bCs/>
                <w:sz w:val="24"/>
                <w:szCs w:val="24"/>
                <w:vertAlign w:val="subscript"/>
              </w:rPr>
            </w:pPr>
            <w:r w:rsidRPr="003620B1">
              <w:rPr>
                <w:b/>
                <w:bCs/>
                <w:sz w:val="24"/>
                <w:szCs w:val="24"/>
              </w:rPr>
              <w:t>W</w:t>
            </w:r>
            <w:r w:rsidRPr="003620B1">
              <w:rPr>
                <w:b/>
                <w:bCs/>
                <w:sz w:val="24"/>
                <w:szCs w:val="24"/>
                <w:vertAlign w:val="subscript"/>
              </w:rPr>
              <w:t>%</w:t>
            </w:r>
          </w:p>
        </w:tc>
        <w:tc>
          <w:tcPr>
            <w:tcW w:w="772"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44,7</w:t>
            </w:r>
          </w:p>
        </w:tc>
        <w:tc>
          <w:tcPr>
            <w:tcW w:w="850"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41,7</w:t>
            </w:r>
          </w:p>
        </w:tc>
        <w:tc>
          <w:tcPr>
            <w:tcW w:w="665"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59,2</w:t>
            </w:r>
          </w:p>
        </w:tc>
        <w:tc>
          <w:tcPr>
            <w:tcW w:w="886"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56,0</w:t>
            </w:r>
          </w:p>
        </w:tc>
        <w:tc>
          <w:tcPr>
            <w:tcW w:w="766"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47,4</w:t>
            </w:r>
          </w:p>
        </w:tc>
        <w:tc>
          <w:tcPr>
            <w:tcW w:w="92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47,4</w:t>
            </w:r>
          </w:p>
        </w:tc>
      </w:tr>
      <w:tr w:rsidR="00561B80" w:rsidRPr="003620B1" w:rsidTr="00561B80">
        <w:trPr>
          <w:trHeight w:val="230"/>
          <w:jc w:val="center"/>
        </w:trPr>
        <w:tc>
          <w:tcPr>
            <w:tcW w:w="1598" w:type="dxa"/>
            <w:vMerge w:val="restart"/>
            <w:tcBorders>
              <w:top w:val="nil"/>
              <w:left w:val="single" w:sz="4" w:space="0" w:color="auto"/>
              <w:bottom w:val="single" w:sz="4" w:space="0" w:color="auto"/>
              <w:right w:val="single" w:sz="4" w:space="0" w:color="auto"/>
            </w:tcBorders>
            <w:noWrap/>
            <w:vAlign w:val="center"/>
          </w:tcPr>
          <w:p w:rsidR="00561B80" w:rsidRPr="003620B1" w:rsidRDefault="00561B80" w:rsidP="00737DD9">
            <w:pPr>
              <w:widowControl w:val="0"/>
              <w:spacing w:line="288" w:lineRule="auto"/>
              <w:jc w:val="both"/>
              <w:rPr>
                <w:b/>
                <w:bCs/>
                <w:sz w:val="24"/>
                <w:szCs w:val="24"/>
                <w:lang w:eastAsia="vi-VN"/>
              </w:rPr>
            </w:pPr>
            <w:r w:rsidRPr="003620B1">
              <w:rPr>
                <w:b/>
                <w:i/>
                <w:sz w:val="24"/>
                <w:szCs w:val="24"/>
              </w:rPr>
              <w:t>Acacia mangium</w:t>
            </w:r>
          </w:p>
        </w:tc>
        <w:tc>
          <w:tcPr>
            <w:tcW w:w="610"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b/>
                <w:bCs/>
                <w:sz w:val="24"/>
                <w:szCs w:val="24"/>
                <w:vertAlign w:val="subscript"/>
              </w:rPr>
            </w:pPr>
            <w:r w:rsidRPr="003620B1">
              <w:rPr>
                <w:b/>
                <w:bCs/>
                <w:sz w:val="24"/>
                <w:szCs w:val="24"/>
              </w:rPr>
              <w:t>P</w:t>
            </w:r>
            <w:r w:rsidRPr="003620B1">
              <w:rPr>
                <w:b/>
                <w:bCs/>
                <w:sz w:val="24"/>
                <w:szCs w:val="24"/>
                <w:vertAlign w:val="subscript"/>
              </w:rPr>
              <w:t>t</w:t>
            </w:r>
          </w:p>
        </w:tc>
        <w:tc>
          <w:tcPr>
            <w:tcW w:w="772"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86,5</w:t>
            </w:r>
          </w:p>
        </w:tc>
        <w:tc>
          <w:tcPr>
            <w:tcW w:w="850"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12,5</w:t>
            </w:r>
          </w:p>
        </w:tc>
        <w:tc>
          <w:tcPr>
            <w:tcW w:w="665"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9,6</w:t>
            </w:r>
          </w:p>
        </w:tc>
        <w:tc>
          <w:tcPr>
            <w:tcW w:w="886"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26,6</w:t>
            </w:r>
          </w:p>
        </w:tc>
        <w:tc>
          <w:tcPr>
            <w:tcW w:w="766" w:type="dxa"/>
            <w:tcBorders>
              <w:top w:val="nil"/>
              <w:left w:val="nil"/>
              <w:bottom w:val="single" w:sz="4" w:space="0" w:color="auto"/>
              <w:right w:val="single" w:sz="4" w:space="0" w:color="auto"/>
            </w:tcBorders>
            <w:noWrap/>
            <w:vAlign w:val="bottom"/>
          </w:tcPr>
          <w:p w:rsidR="00561B80" w:rsidRPr="003620B1" w:rsidRDefault="00561B80" w:rsidP="00731D16">
            <w:pPr>
              <w:widowControl w:val="0"/>
              <w:spacing w:line="264" w:lineRule="auto"/>
              <w:jc w:val="both"/>
              <w:rPr>
                <w:sz w:val="24"/>
                <w:szCs w:val="24"/>
              </w:rPr>
            </w:pPr>
            <w:r w:rsidRPr="003620B1">
              <w:rPr>
                <w:sz w:val="24"/>
                <w:szCs w:val="24"/>
              </w:rPr>
              <w:t>135,2</w:t>
            </w:r>
          </w:p>
        </w:tc>
        <w:tc>
          <w:tcPr>
            <w:tcW w:w="926" w:type="dxa"/>
            <w:tcBorders>
              <w:top w:val="nil"/>
              <w:left w:val="nil"/>
              <w:bottom w:val="single" w:sz="4" w:space="0" w:color="auto"/>
              <w:right w:val="single" w:sz="4" w:space="0" w:color="auto"/>
            </w:tcBorders>
            <w:noWrap/>
            <w:vAlign w:val="center"/>
          </w:tcPr>
          <w:p w:rsidR="00561B80" w:rsidRPr="003620B1" w:rsidRDefault="00561B80" w:rsidP="00731D16">
            <w:pPr>
              <w:widowControl w:val="0"/>
              <w:spacing w:line="264" w:lineRule="auto"/>
              <w:jc w:val="both"/>
              <w:rPr>
                <w:sz w:val="24"/>
                <w:szCs w:val="24"/>
              </w:rPr>
            </w:pPr>
            <w:r w:rsidRPr="003620B1">
              <w:rPr>
                <w:sz w:val="24"/>
                <w:szCs w:val="24"/>
              </w:rPr>
              <w:t>300,1</w:t>
            </w:r>
          </w:p>
        </w:tc>
      </w:tr>
      <w:tr w:rsidR="001B1E29" w:rsidRPr="003620B1" w:rsidTr="00561B80">
        <w:trPr>
          <w:trHeight w:val="230"/>
          <w:jc w:val="center"/>
        </w:trPr>
        <w:tc>
          <w:tcPr>
            <w:tcW w:w="1598" w:type="dxa"/>
            <w:vMerge/>
            <w:tcBorders>
              <w:top w:val="nil"/>
              <w:left w:val="single" w:sz="4" w:space="0" w:color="auto"/>
              <w:bottom w:val="single" w:sz="4" w:space="0" w:color="auto"/>
              <w:right w:val="single" w:sz="4" w:space="0" w:color="auto"/>
            </w:tcBorders>
            <w:vAlign w:val="center"/>
          </w:tcPr>
          <w:p w:rsidR="003D228B" w:rsidRPr="003620B1" w:rsidRDefault="003D228B" w:rsidP="00731D16">
            <w:pPr>
              <w:widowControl w:val="0"/>
              <w:spacing w:line="264" w:lineRule="auto"/>
              <w:jc w:val="both"/>
              <w:rPr>
                <w:b/>
                <w:bCs/>
                <w:sz w:val="24"/>
                <w:szCs w:val="24"/>
              </w:rPr>
            </w:pPr>
          </w:p>
        </w:tc>
        <w:tc>
          <w:tcPr>
            <w:tcW w:w="610"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b/>
                <w:bCs/>
                <w:sz w:val="24"/>
                <w:szCs w:val="24"/>
                <w:vertAlign w:val="subscript"/>
              </w:rPr>
            </w:pPr>
            <w:r w:rsidRPr="003620B1">
              <w:rPr>
                <w:b/>
                <w:bCs/>
                <w:sz w:val="24"/>
                <w:szCs w:val="24"/>
              </w:rPr>
              <w:t>P</w:t>
            </w:r>
            <w:r w:rsidRPr="003620B1">
              <w:rPr>
                <w:b/>
                <w:bCs/>
                <w:sz w:val="24"/>
                <w:szCs w:val="24"/>
                <w:vertAlign w:val="subscript"/>
              </w:rPr>
              <w:t>k</w:t>
            </w:r>
          </w:p>
        </w:tc>
        <w:tc>
          <w:tcPr>
            <w:tcW w:w="772"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46,5</w:t>
            </w:r>
          </w:p>
        </w:tc>
        <w:tc>
          <w:tcPr>
            <w:tcW w:w="85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6,8</w:t>
            </w:r>
          </w:p>
        </w:tc>
        <w:tc>
          <w:tcPr>
            <w:tcW w:w="665"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2,9</w:t>
            </w:r>
          </w:p>
        </w:tc>
        <w:tc>
          <w:tcPr>
            <w:tcW w:w="88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11,6</w:t>
            </w:r>
          </w:p>
        </w:tc>
        <w:tc>
          <w:tcPr>
            <w:tcW w:w="766"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67,8</w:t>
            </w:r>
          </w:p>
        </w:tc>
        <w:tc>
          <w:tcPr>
            <w:tcW w:w="92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150,6</w:t>
            </w:r>
          </w:p>
        </w:tc>
      </w:tr>
      <w:tr w:rsidR="001B1E29" w:rsidRPr="003620B1" w:rsidTr="00561B80">
        <w:trPr>
          <w:trHeight w:val="230"/>
          <w:jc w:val="center"/>
        </w:trPr>
        <w:tc>
          <w:tcPr>
            <w:tcW w:w="1598" w:type="dxa"/>
            <w:vMerge/>
            <w:tcBorders>
              <w:top w:val="nil"/>
              <w:left w:val="single" w:sz="4" w:space="0" w:color="auto"/>
              <w:bottom w:val="single" w:sz="4" w:space="0" w:color="auto"/>
              <w:right w:val="single" w:sz="4" w:space="0" w:color="auto"/>
            </w:tcBorders>
            <w:vAlign w:val="center"/>
          </w:tcPr>
          <w:p w:rsidR="003D228B" w:rsidRPr="003620B1" w:rsidRDefault="003D228B" w:rsidP="00731D16">
            <w:pPr>
              <w:widowControl w:val="0"/>
              <w:spacing w:line="264" w:lineRule="auto"/>
              <w:jc w:val="both"/>
              <w:rPr>
                <w:b/>
                <w:bCs/>
                <w:sz w:val="24"/>
                <w:szCs w:val="24"/>
              </w:rPr>
            </w:pPr>
          </w:p>
        </w:tc>
        <w:tc>
          <w:tcPr>
            <w:tcW w:w="610"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b/>
                <w:bCs/>
                <w:sz w:val="24"/>
                <w:szCs w:val="24"/>
                <w:vertAlign w:val="subscript"/>
              </w:rPr>
            </w:pPr>
            <w:r w:rsidRPr="003620B1">
              <w:rPr>
                <w:b/>
                <w:bCs/>
                <w:sz w:val="24"/>
                <w:szCs w:val="24"/>
              </w:rPr>
              <w:t>W</w:t>
            </w:r>
            <w:r w:rsidRPr="003620B1">
              <w:rPr>
                <w:b/>
                <w:bCs/>
                <w:sz w:val="24"/>
                <w:szCs w:val="24"/>
                <w:vertAlign w:val="subscript"/>
              </w:rPr>
              <w:t>%</w:t>
            </w:r>
          </w:p>
        </w:tc>
        <w:tc>
          <w:tcPr>
            <w:tcW w:w="772"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46,3</w:t>
            </w:r>
          </w:p>
        </w:tc>
        <w:tc>
          <w:tcPr>
            <w:tcW w:w="850"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45,5</w:t>
            </w:r>
          </w:p>
        </w:tc>
        <w:tc>
          <w:tcPr>
            <w:tcW w:w="665"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69,9</w:t>
            </w:r>
          </w:p>
        </w:tc>
        <w:tc>
          <w:tcPr>
            <w:tcW w:w="886"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56,3</w:t>
            </w:r>
          </w:p>
        </w:tc>
        <w:tc>
          <w:tcPr>
            <w:tcW w:w="766" w:type="dxa"/>
            <w:tcBorders>
              <w:top w:val="nil"/>
              <w:left w:val="nil"/>
              <w:bottom w:val="single" w:sz="4" w:space="0" w:color="auto"/>
              <w:right w:val="single" w:sz="4" w:space="0" w:color="auto"/>
            </w:tcBorders>
            <w:noWrap/>
            <w:vAlign w:val="bottom"/>
          </w:tcPr>
          <w:p w:rsidR="003D228B" w:rsidRPr="003620B1" w:rsidRDefault="003D228B" w:rsidP="00731D16">
            <w:pPr>
              <w:widowControl w:val="0"/>
              <w:spacing w:line="264" w:lineRule="auto"/>
              <w:jc w:val="both"/>
              <w:rPr>
                <w:sz w:val="24"/>
                <w:szCs w:val="24"/>
              </w:rPr>
            </w:pPr>
            <w:r w:rsidRPr="003620B1">
              <w:rPr>
                <w:sz w:val="24"/>
                <w:szCs w:val="24"/>
              </w:rPr>
              <w:t>49,8</w:t>
            </w:r>
          </w:p>
        </w:tc>
        <w:tc>
          <w:tcPr>
            <w:tcW w:w="92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49,8</w:t>
            </w:r>
          </w:p>
        </w:tc>
      </w:tr>
    </w:tbl>
    <w:p w:rsidR="003D228B" w:rsidRPr="003620B1" w:rsidRDefault="003D228B" w:rsidP="00731D16">
      <w:pPr>
        <w:pStyle w:val="BodyText"/>
        <w:widowControl w:val="0"/>
        <w:spacing w:line="264" w:lineRule="auto"/>
        <w:jc w:val="right"/>
        <w:rPr>
          <w:i/>
          <w:spacing w:val="-4"/>
          <w:sz w:val="24"/>
          <w:szCs w:val="24"/>
        </w:rPr>
      </w:pPr>
      <w:r w:rsidRPr="003620B1">
        <w:rPr>
          <w:i/>
          <w:spacing w:val="-4"/>
          <w:sz w:val="24"/>
          <w:szCs w:val="24"/>
        </w:rPr>
        <w:t>(</w:t>
      </w:r>
      <w:r w:rsidR="00561B80" w:rsidRPr="003620B1">
        <w:rPr>
          <w:i/>
          <w:spacing w:val="-4"/>
          <w:sz w:val="24"/>
          <w:szCs w:val="24"/>
        </w:rPr>
        <w:t>Note</w:t>
      </w:r>
      <w:r w:rsidRPr="003620B1">
        <w:rPr>
          <w:i/>
          <w:spacing w:val="-4"/>
          <w:sz w:val="24"/>
          <w:szCs w:val="24"/>
        </w:rPr>
        <w:t>: P</w:t>
      </w:r>
      <w:r w:rsidRPr="003620B1">
        <w:rPr>
          <w:i/>
          <w:spacing w:val="-4"/>
          <w:sz w:val="24"/>
          <w:szCs w:val="24"/>
          <w:vertAlign w:val="subscript"/>
        </w:rPr>
        <w:t>t</w:t>
      </w:r>
      <w:r w:rsidRPr="003620B1">
        <w:rPr>
          <w:i/>
          <w:spacing w:val="-4"/>
          <w:sz w:val="24"/>
          <w:szCs w:val="24"/>
        </w:rPr>
        <w:t xml:space="preserve">: </w:t>
      </w:r>
      <w:r w:rsidR="00561B80" w:rsidRPr="003620B1">
        <w:rPr>
          <w:i/>
          <w:spacing w:val="-4"/>
          <w:sz w:val="24"/>
          <w:szCs w:val="24"/>
        </w:rPr>
        <w:t>Fresh biomass</w:t>
      </w:r>
      <w:r w:rsidRPr="003620B1">
        <w:rPr>
          <w:i/>
          <w:spacing w:val="-4"/>
          <w:sz w:val="24"/>
          <w:szCs w:val="24"/>
        </w:rPr>
        <w:t>, P</w:t>
      </w:r>
      <w:r w:rsidRPr="003620B1">
        <w:rPr>
          <w:i/>
          <w:spacing w:val="-4"/>
          <w:sz w:val="24"/>
          <w:szCs w:val="24"/>
          <w:vertAlign w:val="subscript"/>
        </w:rPr>
        <w:t>k</w:t>
      </w:r>
      <w:r w:rsidRPr="003620B1">
        <w:rPr>
          <w:i/>
          <w:spacing w:val="-4"/>
          <w:sz w:val="24"/>
          <w:szCs w:val="24"/>
        </w:rPr>
        <w:t xml:space="preserve">: </w:t>
      </w:r>
      <w:r w:rsidR="00561B80" w:rsidRPr="003620B1">
        <w:rPr>
          <w:i/>
          <w:spacing w:val="-4"/>
          <w:sz w:val="24"/>
          <w:szCs w:val="24"/>
        </w:rPr>
        <w:t>dry biomass</w:t>
      </w:r>
      <w:r w:rsidRPr="003620B1">
        <w:rPr>
          <w:i/>
          <w:spacing w:val="-4"/>
          <w:sz w:val="24"/>
          <w:szCs w:val="24"/>
        </w:rPr>
        <w:t>, W</w:t>
      </w:r>
      <w:r w:rsidRPr="003620B1">
        <w:rPr>
          <w:i/>
          <w:spacing w:val="-4"/>
          <w:sz w:val="24"/>
          <w:szCs w:val="24"/>
          <w:vertAlign w:val="subscript"/>
        </w:rPr>
        <w:t>%</w:t>
      </w:r>
      <w:r w:rsidRPr="003620B1">
        <w:rPr>
          <w:i/>
          <w:spacing w:val="-4"/>
          <w:sz w:val="24"/>
          <w:szCs w:val="24"/>
        </w:rPr>
        <w:t xml:space="preserve">: </w:t>
      </w:r>
      <w:r w:rsidR="00561B80" w:rsidRPr="003620B1">
        <w:rPr>
          <w:i/>
          <w:spacing w:val="-4"/>
          <w:sz w:val="24"/>
          <w:szCs w:val="24"/>
        </w:rPr>
        <w:t>Water content</w:t>
      </w:r>
      <w:r w:rsidRPr="003620B1">
        <w:rPr>
          <w:i/>
          <w:spacing w:val="-4"/>
          <w:sz w:val="24"/>
          <w:szCs w:val="24"/>
        </w:rPr>
        <w:t>)</w:t>
      </w:r>
    </w:p>
    <w:p w:rsidR="00561B80" w:rsidRPr="003620B1" w:rsidRDefault="00561B80" w:rsidP="00731D16">
      <w:pPr>
        <w:pStyle w:val="BodyText"/>
        <w:widowControl w:val="0"/>
        <w:spacing w:line="264" w:lineRule="auto"/>
        <w:ind w:firstLine="567"/>
        <w:rPr>
          <w:sz w:val="24"/>
          <w:szCs w:val="24"/>
        </w:rPr>
      </w:pPr>
      <w:r w:rsidRPr="003620B1">
        <w:rPr>
          <w:sz w:val="24"/>
          <w:szCs w:val="24"/>
        </w:rPr>
        <w:t>Based on biomass, Acacia hybrid was the best. Therefore, chosing this species for planting was appropriate</w:t>
      </w:r>
    </w:p>
    <w:p w:rsidR="003D228B" w:rsidRPr="003620B1" w:rsidRDefault="00BA27DB" w:rsidP="00B8081E">
      <w:pPr>
        <w:pStyle w:val="BodyText"/>
        <w:widowControl w:val="0"/>
        <w:spacing w:line="264" w:lineRule="auto"/>
        <w:ind w:firstLine="567"/>
        <w:rPr>
          <w:b/>
          <w:i/>
          <w:sz w:val="24"/>
          <w:szCs w:val="24"/>
        </w:rPr>
      </w:pPr>
      <w:r w:rsidRPr="003620B1">
        <w:rPr>
          <w:b/>
          <w:i/>
          <w:sz w:val="24"/>
          <w:szCs w:val="24"/>
        </w:rPr>
        <w:t xml:space="preserve">3.3.2.2. </w:t>
      </w:r>
      <w:r w:rsidR="00561B80" w:rsidRPr="003620B1">
        <w:rPr>
          <w:b/>
          <w:i/>
          <w:sz w:val="24"/>
          <w:szCs w:val="24"/>
        </w:rPr>
        <w:t>CO2 adsorption ability of 3 Acacia species</w:t>
      </w:r>
    </w:p>
    <w:p w:rsidR="003D228B" w:rsidRPr="003620B1" w:rsidRDefault="00561B80" w:rsidP="00731D16">
      <w:pPr>
        <w:widowControl w:val="0"/>
        <w:spacing w:line="264" w:lineRule="auto"/>
        <w:ind w:firstLine="567"/>
        <w:jc w:val="both"/>
        <w:rPr>
          <w:sz w:val="24"/>
          <w:szCs w:val="24"/>
        </w:rPr>
      </w:pPr>
      <w:r w:rsidRPr="003620B1">
        <w:rPr>
          <w:sz w:val="24"/>
          <w:szCs w:val="24"/>
        </w:rPr>
        <w:t xml:space="preserve">The amount of </w:t>
      </w:r>
      <w:r w:rsidR="003D228B" w:rsidRPr="003620B1">
        <w:rPr>
          <w:sz w:val="24"/>
          <w:szCs w:val="24"/>
        </w:rPr>
        <w:t>CO</w:t>
      </w:r>
      <w:r w:rsidR="003D228B" w:rsidRPr="003620B1">
        <w:rPr>
          <w:sz w:val="24"/>
          <w:szCs w:val="24"/>
          <w:vertAlign w:val="subscript"/>
        </w:rPr>
        <w:t>2</w:t>
      </w:r>
      <w:r w:rsidRPr="003620B1">
        <w:rPr>
          <w:sz w:val="24"/>
          <w:szCs w:val="24"/>
        </w:rPr>
        <w:t xml:space="preserve">was calculated as follow: </w:t>
      </w:r>
      <w:r w:rsidR="003D228B" w:rsidRPr="003620B1">
        <w:rPr>
          <w:sz w:val="24"/>
          <w:szCs w:val="24"/>
        </w:rPr>
        <w:t>Mco</w:t>
      </w:r>
      <w:r w:rsidR="003D228B" w:rsidRPr="003620B1">
        <w:rPr>
          <w:sz w:val="24"/>
          <w:szCs w:val="24"/>
          <w:vertAlign w:val="subscript"/>
        </w:rPr>
        <w:t>2</w:t>
      </w:r>
      <w:r w:rsidR="003D228B" w:rsidRPr="003620B1">
        <w:rPr>
          <w:sz w:val="24"/>
          <w:szCs w:val="24"/>
        </w:rPr>
        <w:t xml:space="preserve"> = Mc x 3</w:t>
      </w:r>
      <w:proofErr w:type="gramStart"/>
      <w:r w:rsidR="003D228B" w:rsidRPr="003620B1">
        <w:rPr>
          <w:sz w:val="24"/>
          <w:szCs w:val="24"/>
        </w:rPr>
        <w:t>,67</w:t>
      </w:r>
      <w:proofErr w:type="gramEnd"/>
      <w:r w:rsidR="003D228B" w:rsidRPr="003620B1">
        <w:rPr>
          <w:sz w:val="24"/>
          <w:szCs w:val="24"/>
        </w:rPr>
        <w:t xml:space="preserve">. </w:t>
      </w:r>
      <w:proofErr w:type="gramStart"/>
      <w:r w:rsidRPr="003620B1">
        <w:rPr>
          <w:sz w:val="24"/>
          <w:szCs w:val="24"/>
        </w:rPr>
        <w:t>Results was</w:t>
      </w:r>
      <w:proofErr w:type="gramEnd"/>
      <w:r w:rsidRPr="003620B1">
        <w:rPr>
          <w:sz w:val="24"/>
          <w:szCs w:val="24"/>
        </w:rPr>
        <w:t xml:space="preserve"> showed in Table</w:t>
      </w:r>
      <w:r w:rsidR="003D228B" w:rsidRPr="003620B1">
        <w:rPr>
          <w:sz w:val="24"/>
          <w:szCs w:val="24"/>
        </w:rPr>
        <w:t xml:space="preserve"> 3.25</w:t>
      </w:r>
      <w:r w:rsidR="005D0B2B" w:rsidRPr="003620B1">
        <w:rPr>
          <w:sz w:val="24"/>
          <w:szCs w:val="24"/>
        </w:rPr>
        <w:t>.</w:t>
      </w:r>
    </w:p>
    <w:p w:rsidR="003D228B" w:rsidRPr="003620B1" w:rsidRDefault="00561B80" w:rsidP="00561B80">
      <w:pPr>
        <w:pStyle w:val="b0"/>
        <w:widowControl w:val="0"/>
        <w:spacing w:before="0" w:after="0" w:line="264" w:lineRule="auto"/>
        <w:rPr>
          <w:sz w:val="24"/>
          <w:szCs w:val="24"/>
        </w:rPr>
      </w:pPr>
      <w:bookmarkStart w:id="141" w:name="_Toc462928706"/>
      <w:r w:rsidRPr="003620B1">
        <w:rPr>
          <w:sz w:val="24"/>
          <w:szCs w:val="24"/>
        </w:rPr>
        <w:t>Table</w:t>
      </w:r>
      <w:r w:rsidR="003D228B" w:rsidRPr="003620B1">
        <w:rPr>
          <w:sz w:val="24"/>
          <w:szCs w:val="24"/>
        </w:rPr>
        <w:t xml:space="preserve"> 3.</w:t>
      </w:r>
      <w:r w:rsidR="00EB5226" w:rsidRPr="003620B1">
        <w:rPr>
          <w:sz w:val="24"/>
          <w:szCs w:val="24"/>
        </w:rPr>
        <w:t>2</w:t>
      </w:r>
      <w:r w:rsidR="008F115E" w:rsidRPr="003620B1">
        <w:rPr>
          <w:sz w:val="24"/>
          <w:szCs w:val="24"/>
        </w:rPr>
        <w:t>5</w:t>
      </w:r>
      <w:r w:rsidR="003D228B" w:rsidRPr="003620B1">
        <w:rPr>
          <w:sz w:val="24"/>
          <w:szCs w:val="24"/>
        </w:rPr>
        <w:t xml:space="preserve">: </w:t>
      </w:r>
      <w:r w:rsidR="003D228B" w:rsidRPr="003620B1">
        <w:rPr>
          <w:b w:val="0"/>
          <w:sz w:val="24"/>
          <w:szCs w:val="24"/>
        </w:rPr>
        <w:t xml:space="preserve"> CO</w:t>
      </w:r>
      <w:r w:rsidR="003D228B" w:rsidRPr="003620B1">
        <w:rPr>
          <w:b w:val="0"/>
          <w:sz w:val="24"/>
          <w:szCs w:val="24"/>
          <w:vertAlign w:val="subscript"/>
        </w:rPr>
        <w:t xml:space="preserve">2 </w:t>
      </w:r>
      <w:r w:rsidRPr="003620B1">
        <w:rPr>
          <w:b w:val="0"/>
          <w:sz w:val="24"/>
          <w:szCs w:val="24"/>
        </w:rPr>
        <w:t>quantity of 3 Acacia species</w:t>
      </w:r>
      <w:bookmarkEnd w:id="141"/>
    </w:p>
    <w:tbl>
      <w:tblPr>
        <w:tblW w:w="5787" w:type="dxa"/>
        <w:jc w:val="center"/>
        <w:tblLook w:val="00A0" w:firstRow="1" w:lastRow="0" w:firstColumn="1" w:lastColumn="0" w:noHBand="0" w:noVBand="0"/>
      </w:tblPr>
      <w:tblGrid>
        <w:gridCol w:w="1724"/>
        <w:gridCol w:w="772"/>
        <w:gridCol w:w="977"/>
        <w:gridCol w:w="959"/>
        <w:gridCol w:w="888"/>
        <w:gridCol w:w="766"/>
      </w:tblGrid>
      <w:tr w:rsidR="001B1E29" w:rsidRPr="003620B1" w:rsidTr="001B1E29">
        <w:trPr>
          <w:trHeight w:val="266"/>
          <w:jc w:val="center"/>
        </w:trPr>
        <w:tc>
          <w:tcPr>
            <w:tcW w:w="1619" w:type="dxa"/>
            <w:vMerge w:val="restart"/>
            <w:tcBorders>
              <w:top w:val="single" w:sz="4" w:space="0" w:color="auto"/>
              <w:left w:val="single" w:sz="4" w:space="0" w:color="auto"/>
              <w:bottom w:val="single" w:sz="4" w:space="0" w:color="auto"/>
              <w:right w:val="single" w:sz="4" w:space="0" w:color="auto"/>
            </w:tcBorders>
            <w:noWrap/>
            <w:vAlign w:val="center"/>
          </w:tcPr>
          <w:p w:rsidR="003D228B" w:rsidRPr="003620B1" w:rsidRDefault="00561B80" w:rsidP="00731D16">
            <w:pPr>
              <w:widowControl w:val="0"/>
              <w:spacing w:line="264" w:lineRule="auto"/>
              <w:jc w:val="center"/>
              <w:rPr>
                <w:b/>
                <w:bCs/>
                <w:sz w:val="24"/>
                <w:szCs w:val="24"/>
              </w:rPr>
            </w:pPr>
            <w:r w:rsidRPr="003620B1">
              <w:rPr>
                <w:b/>
                <w:bCs/>
                <w:sz w:val="24"/>
                <w:szCs w:val="24"/>
              </w:rPr>
              <w:t>Species</w:t>
            </w:r>
          </w:p>
        </w:tc>
        <w:tc>
          <w:tcPr>
            <w:tcW w:w="3402" w:type="dxa"/>
            <w:gridSpan w:val="4"/>
            <w:tcBorders>
              <w:top w:val="single" w:sz="4" w:space="0" w:color="auto"/>
              <w:left w:val="nil"/>
              <w:bottom w:val="single" w:sz="4" w:space="0" w:color="auto"/>
              <w:right w:val="single" w:sz="4" w:space="0" w:color="auto"/>
            </w:tcBorders>
            <w:noWrap/>
            <w:vAlign w:val="bottom"/>
          </w:tcPr>
          <w:p w:rsidR="003D228B" w:rsidRPr="003620B1" w:rsidRDefault="00561B80" w:rsidP="00561B80">
            <w:pPr>
              <w:widowControl w:val="0"/>
              <w:spacing w:line="264" w:lineRule="auto"/>
              <w:jc w:val="center"/>
              <w:rPr>
                <w:b/>
                <w:bCs/>
                <w:sz w:val="24"/>
                <w:szCs w:val="24"/>
              </w:rPr>
            </w:pPr>
            <w:r w:rsidRPr="003620B1">
              <w:rPr>
                <w:b/>
                <w:bCs/>
                <w:sz w:val="24"/>
                <w:szCs w:val="24"/>
              </w:rPr>
              <w:t>Quantity</w:t>
            </w:r>
            <w:r w:rsidR="003D228B" w:rsidRPr="003620B1">
              <w:rPr>
                <w:b/>
                <w:bCs/>
                <w:sz w:val="24"/>
                <w:szCs w:val="24"/>
              </w:rPr>
              <w:t xml:space="preserve"> CO</w:t>
            </w:r>
            <w:r w:rsidR="003D228B" w:rsidRPr="003620B1">
              <w:rPr>
                <w:b/>
                <w:bCs/>
                <w:sz w:val="24"/>
                <w:szCs w:val="24"/>
                <w:vertAlign w:val="subscript"/>
              </w:rPr>
              <w:t>2</w:t>
            </w:r>
            <w:r w:rsidR="003D228B" w:rsidRPr="003620B1">
              <w:rPr>
                <w:b/>
                <w:bCs/>
                <w:sz w:val="24"/>
                <w:szCs w:val="24"/>
              </w:rPr>
              <w:t xml:space="preserve"> (t</w:t>
            </w:r>
            <w:r w:rsidRPr="003620B1">
              <w:rPr>
                <w:b/>
                <w:bCs/>
                <w:sz w:val="24"/>
                <w:szCs w:val="24"/>
              </w:rPr>
              <w:t>o</w:t>
            </w:r>
            <w:r w:rsidR="003D228B" w:rsidRPr="003620B1">
              <w:rPr>
                <w:b/>
                <w:bCs/>
                <w:sz w:val="24"/>
                <w:szCs w:val="24"/>
              </w:rPr>
              <w:t>n/ha)</w:t>
            </w:r>
          </w:p>
        </w:tc>
        <w:tc>
          <w:tcPr>
            <w:tcW w:w="766" w:type="dxa"/>
            <w:vMerge w:val="restart"/>
            <w:tcBorders>
              <w:top w:val="single" w:sz="4" w:space="0" w:color="auto"/>
              <w:left w:val="single" w:sz="4" w:space="0" w:color="auto"/>
              <w:bottom w:val="single" w:sz="4" w:space="0" w:color="auto"/>
              <w:right w:val="single" w:sz="4" w:space="0" w:color="auto"/>
            </w:tcBorders>
            <w:noWrap/>
            <w:vAlign w:val="center"/>
          </w:tcPr>
          <w:p w:rsidR="003D228B" w:rsidRPr="003620B1" w:rsidRDefault="00561B80" w:rsidP="00731D16">
            <w:pPr>
              <w:widowControl w:val="0"/>
              <w:spacing w:line="264" w:lineRule="auto"/>
              <w:jc w:val="center"/>
              <w:rPr>
                <w:b/>
                <w:bCs/>
                <w:sz w:val="24"/>
                <w:szCs w:val="24"/>
              </w:rPr>
            </w:pPr>
            <w:r w:rsidRPr="003620B1">
              <w:rPr>
                <w:b/>
                <w:bCs/>
                <w:sz w:val="24"/>
                <w:szCs w:val="24"/>
              </w:rPr>
              <w:t>Sum</w:t>
            </w:r>
          </w:p>
        </w:tc>
      </w:tr>
      <w:tr w:rsidR="006468BA" w:rsidRPr="003620B1" w:rsidTr="00737DD9">
        <w:trPr>
          <w:trHeight w:val="266"/>
          <w:jc w:val="center"/>
        </w:trPr>
        <w:tc>
          <w:tcPr>
            <w:tcW w:w="1619" w:type="dxa"/>
            <w:vMerge/>
            <w:tcBorders>
              <w:top w:val="single" w:sz="4" w:space="0" w:color="auto"/>
              <w:left w:val="single" w:sz="4" w:space="0" w:color="auto"/>
              <w:bottom w:val="single" w:sz="4" w:space="0" w:color="auto"/>
              <w:right w:val="single" w:sz="4" w:space="0" w:color="auto"/>
            </w:tcBorders>
            <w:vAlign w:val="center"/>
          </w:tcPr>
          <w:p w:rsidR="006468BA" w:rsidRPr="003620B1" w:rsidRDefault="006468BA" w:rsidP="00731D16">
            <w:pPr>
              <w:widowControl w:val="0"/>
              <w:spacing w:line="264" w:lineRule="auto"/>
              <w:jc w:val="center"/>
              <w:rPr>
                <w:b/>
                <w:bCs/>
                <w:sz w:val="24"/>
                <w:szCs w:val="24"/>
              </w:rPr>
            </w:pPr>
          </w:p>
        </w:tc>
        <w:tc>
          <w:tcPr>
            <w:tcW w:w="772" w:type="dxa"/>
            <w:tcBorders>
              <w:top w:val="nil"/>
              <w:left w:val="nil"/>
              <w:bottom w:val="single" w:sz="4" w:space="0" w:color="auto"/>
              <w:right w:val="single" w:sz="4" w:space="0" w:color="auto"/>
            </w:tcBorders>
            <w:noWrap/>
            <w:vAlign w:val="center"/>
          </w:tcPr>
          <w:p w:rsidR="006468BA" w:rsidRPr="003620B1" w:rsidRDefault="006468BA" w:rsidP="00737DD9">
            <w:pPr>
              <w:widowControl w:val="0"/>
              <w:spacing w:line="264" w:lineRule="auto"/>
              <w:jc w:val="both"/>
              <w:rPr>
                <w:b/>
                <w:bCs/>
                <w:sz w:val="24"/>
                <w:szCs w:val="24"/>
              </w:rPr>
            </w:pPr>
            <w:r w:rsidRPr="003620B1">
              <w:rPr>
                <w:b/>
                <w:bCs/>
                <w:sz w:val="24"/>
                <w:szCs w:val="24"/>
              </w:rPr>
              <w:t>Stem</w:t>
            </w:r>
          </w:p>
        </w:tc>
        <w:tc>
          <w:tcPr>
            <w:tcW w:w="783" w:type="dxa"/>
            <w:tcBorders>
              <w:top w:val="nil"/>
              <w:left w:val="nil"/>
              <w:bottom w:val="single" w:sz="4" w:space="0" w:color="auto"/>
              <w:right w:val="single" w:sz="4" w:space="0" w:color="auto"/>
            </w:tcBorders>
            <w:noWrap/>
            <w:vAlign w:val="center"/>
          </w:tcPr>
          <w:p w:rsidR="006468BA" w:rsidRPr="003620B1" w:rsidRDefault="006468BA" w:rsidP="00737DD9">
            <w:pPr>
              <w:widowControl w:val="0"/>
              <w:spacing w:line="264" w:lineRule="auto"/>
              <w:jc w:val="both"/>
              <w:rPr>
                <w:b/>
                <w:bCs/>
                <w:sz w:val="24"/>
                <w:szCs w:val="24"/>
              </w:rPr>
            </w:pPr>
            <w:r w:rsidRPr="003620B1">
              <w:rPr>
                <w:b/>
                <w:bCs/>
                <w:sz w:val="24"/>
                <w:szCs w:val="24"/>
              </w:rPr>
              <w:t>Branch</w:t>
            </w:r>
          </w:p>
        </w:tc>
        <w:tc>
          <w:tcPr>
            <w:tcW w:w="959" w:type="dxa"/>
            <w:tcBorders>
              <w:top w:val="nil"/>
              <w:left w:val="nil"/>
              <w:bottom w:val="single" w:sz="4" w:space="0" w:color="auto"/>
              <w:right w:val="single" w:sz="4" w:space="0" w:color="auto"/>
            </w:tcBorders>
            <w:noWrap/>
            <w:vAlign w:val="center"/>
          </w:tcPr>
          <w:p w:rsidR="006468BA" w:rsidRPr="003620B1" w:rsidRDefault="006468BA" w:rsidP="00737DD9">
            <w:pPr>
              <w:widowControl w:val="0"/>
              <w:spacing w:line="264" w:lineRule="auto"/>
              <w:jc w:val="both"/>
              <w:rPr>
                <w:b/>
                <w:bCs/>
                <w:sz w:val="24"/>
                <w:szCs w:val="24"/>
              </w:rPr>
            </w:pPr>
            <w:r w:rsidRPr="003620B1">
              <w:rPr>
                <w:b/>
                <w:bCs/>
                <w:sz w:val="24"/>
                <w:szCs w:val="24"/>
              </w:rPr>
              <w:t>Leaf</w:t>
            </w:r>
          </w:p>
        </w:tc>
        <w:tc>
          <w:tcPr>
            <w:tcW w:w="888" w:type="dxa"/>
            <w:tcBorders>
              <w:top w:val="nil"/>
              <w:left w:val="nil"/>
              <w:bottom w:val="single" w:sz="4" w:space="0" w:color="auto"/>
              <w:right w:val="single" w:sz="4" w:space="0" w:color="auto"/>
            </w:tcBorders>
            <w:noWrap/>
            <w:vAlign w:val="center"/>
          </w:tcPr>
          <w:p w:rsidR="006468BA" w:rsidRPr="003620B1" w:rsidRDefault="006468BA" w:rsidP="00737DD9">
            <w:pPr>
              <w:widowControl w:val="0"/>
              <w:spacing w:line="264" w:lineRule="auto"/>
              <w:jc w:val="both"/>
              <w:rPr>
                <w:b/>
                <w:bCs/>
                <w:sz w:val="24"/>
                <w:szCs w:val="24"/>
              </w:rPr>
            </w:pPr>
            <w:r w:rsidRPr="003620B1">
              <w:rPr>
                <w:b/>
                <w:bCs/>
                <w:sz w:val="24"/>
                <w:szCs w:val="24"/>
              </w:rPr>
              <w:t>Root</w:t>
            </w:r>
          </w:p>
        </w:tc>
        <w:tc>
          <w:tcPr>
            <w:tcW w:w="766" w:type="dxa"/>
            <w:vMerge/>
            <w:tcBorders>
              <w:top w:val="single" w:sz="4" w:space="0" w:color="auto"/>
              <w:left w:val="single" w:sz="4" w:space="0" w:color="auto"/>
              <w:bottom w:val="single" w:sz="4" w:space="0" w:color="auto"/>
              <w:right w:val="single" w:sz="4" w:space="0" w:color="auto"/>
            </w:tcBorders>
            <w:vAlign w:val="center"/>
          </w:tcPr>
          <w:p w:rsidR="006468BA" w:rsidRPr="003620B1" w:rsidRDefault="006468BA" w:rsidP="00731D16">
            <w:pPr>
              <w:widowControl w:val="0"/>
              <w:spacing w:line="264" w:lineRule="auto"/>
              <w:jc w:val="both"/>
              <w:rPr>
                <w:b/>
                <w:bCs/>
                <w:sz w:val="24"/>
                <w:szCs w:val="24"/>
              </w:rPr>
            </w:pPr>
          </w:p>
        </w:tc>
      </w:tr>
      <w:tr w:rsidR="006468BA" w:rsidRPr="003620B1" w:rsidTr="00737DD9">
        <w:trPr>
          <w:trHeight w:val="266"/>
          <w:jc w:val="center"/>
        </w:trPr>
        <w:tc>
          <w:tcPr>
            <w:tcW w:w="1619" w:type="dxa"/>
            <w:tcBorders>
              <w:top w:val="nil"/>
              <w:left w:val="single" w:sz="4" w:space="0" w:color="auto"/>
              <w:bottom w:val="single" w:sz="4" w:space="0" w:color="auto"/>
              <w:right w:val="single" w:sz="4" w:space="0" w:color="auto"/>
            </w:tcBorders>
            <w:noWrap/>
            <w:vAlign w:val="center"/>
          </w:tcPr>
          <w:p w:rsidR="006468BA" w:rsidRPr="003620B1" w:rsidRDefault="006468BA" w:rsidP="00737DD9">
            <w:pPr>
              <w:widowControl w:val="0"/>
              <w:spacing w:line="288" w:lineRule="auto"/>
              <w:jc w:val="both"/>
              <w:rPr>
                <w:b/>
                <w:bCs/>
                <w:sz w:val="24"/>
                <w:szCs w:val="24"/>
                <w:lang w:eastAsia="vi-VN"/>
              </w:rPr>
            </w:pPr>
            <w:r w:rsidRPr="003620B1">
              <w:rPr>
                <w:b/>
                <w:i/>
                <w:sz w:val="24"/>
                <w:szCs w:val="24"/>
              </w:rPr>
              <w:t>Acacia hybrid</w:t>
            </w:r>
          </w:p>
        </w:tc>
        <w:tc>
          <w:tcPr>
            <w:tcW w:w="772"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247,2</w:t>
            </w:r>
          </w:p>
        </w:tc>
        <w:tc>
          <w:tcPr>
            <w:tcW w:w="783"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44,4</w:t>
            </w:r>
          </w:p>
        </w:tc>
        <w:tc>
          <w:tcPr>
            <w:tcW w:w="959"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15,2</w:t>
            </w:r>
          </w:p>
        </w:tc>
        <w:tc>
          <w:tcPr>
            <w:tcW w:w="888"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70,4</w:t>
            </w:r>
          </w:p>
        </w:tc>
        <w:tc>
          <w:tcPr>
            <w:tcW w:w="766"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377,2</w:t>
            </w:r>
          </w:p>
        </w:tc>
      </w:tr>
      <w:tr w:rsidR="006468BA" w:rsidRPr="003620B1" w:rsidTr="00737DD9">
        <w:trPr>
          <w:trHeight w:val="266"/>
          <w:jc w:val="center"/>
        </w:trPr>
        <w:tc>
          <w:tcPr>
            <w:tcW w:w="1619" w:type="dxa"/>
            <w:tcBorders>
              <w:top w:val="nil"/>
              <w:left w:val="single" w:sz="4" w:space="0" w:color="auto"/>
              <w:bottom w:val="single" w:sz="4" w:space="0" w:color="auto"/>
              <w:right w:val="single" w:sz="4" w:space="0" w:color="auto"/>
            </w:tcBorders>
            <w:noWrap/>
            <w:vAlign w:val="center"/>
          </w:tcPr>
          <w:p w:rsidR="006468BA" w:rsidRPr="003620B1" w:rsidRDefault="006468BA" w:rsidP="00737DD9">
            <w:pPr>
              <w:widowControl w:val="0"/>
              <w:spacing w:line="288" w:lineRule="auto"/>
              <w:jc w:val="both"/>
              <w:rPr>
                <w:b/>
                <w:bCs/>
                <w:sz w:val="24"/>
                <w:szCs w:val="24"/>
                <w:lang w:eastAsia="vi-VN"/>
              </w:rPr>
            </w:pPr>
            <w:r w:rsidRPr="003620B1">
              <w:rPr>
                <w:b/>
                <w:i/>
                <w:sz w:val="24"/>
                <w:szCs w:val="24"/>
              </w:rPr>
              <w:t>Acacia auriculiphomis</w:t>
            </w:r>
          </w:p>
        </w:tc>
        <w:tc>
          <w:tcPr>
            <w:tcW w:w="772"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126,3</w:t>
            </w:r>
          </w:p>
        </w:tc>
        <w:tc>
          <w:tcPr>
            <w:tcW w:w="783"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39,2</w:t>
            </w:r>
          </w:p>
        </w:tc>
        <w:tc>
          <w:tcPr>
            <w:tcW w:w="959"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13,6</w:t>
            </w:r>
          </w:p>
        </w:tc>
        <w:tc>
          <w:tcPr>
            <w:tcW w:w="888"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31,4</w:t>
            </w:r>
          </w:p>
        </w:tc>
        <w:tc>
          <w:tcPr>
            <w:tcW w:w="766"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210,5</w:t>
            </w:r>
          </w:p>
        </w:tc>
      </w:tr>
      <w:tr w:rsidR="006468BA" w:rsidRPr="003620B1" w:rsidTr="00737DD9">
        <w:trPr>
          <w:trHeight w:val="266"/>
          <w:jc w:val="center"/>
        </w:trPr>
        <w:tc>
          <w:tcPr>
            <w:tcW w:w="1619" w:type="dxa"/>
            <w:tcBorders>
              <w:top w:val="nil"/>
              <w:left w:val="single" w:sz="4" w:space="0" w:color="auto"/>
              <w:bottom w:val="single" w:sz="4" w:space="0" w:color="auto"/>
              <w:right w:val="single" w:sz="4" w:space="0" w:color="auto"/>
            </w:tcBorders>
            <w:noWrap/>
            <w:vAlign w:val="center"/>
          </w:tcPr>
          <w:p w:rsidR="006468BA" w:rsidRPr="003620B1" w:rsidRDefault="006468BA" w:rsidP="00737DD9">
            <w:pPr>
              <w:widowControl w:val="0"/>
              <w:spacing w:line="288" w:lineRule="auto"/>
              <w:jc w:val="both"/>
              <w:rPr>
                <w:b/>
                <w:bCs/>
                <w:sz w:val="24"/>
                <w:szCs w:val="24"/>
                <w:lang w:eastAsia="vi-VN"/>
              </w:rPr>
            </w:pPr>
            <w:r w:rsidRPr="003620B1">
              <w:rPr>
                <w:b/>
                <w:i/>
                <w:sz w:val="24"/>
                <w:szCs w:val="24"/>
              </w:rPr>
              <w:t>Acacia mangium</w:t>
            </w:r>
          </w:p>
        </w:tc>
        <w:tc>
          <w:tcPr>
            <w:tcW w:w="772"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189,4</w:t>
            </w:r>
          </w:p>
        </w:tc>
        <w:tc>
          <w:tcPr>
            <w:tcW w:w="783"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27,8</w:t>
            </w:r>
          </w:p>
        </w:tc>
        <w:tc>
          <w:tcPr>
            <w:tcW w:w="959"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11,8</w:t>
            </w:r>
          </w:p>
        </w:tc>
        <w:tc>
          <w:tcPr>
            <w:tcW w:w="888"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47,4</w:t>
            </w:r>
          </w:p>
        </w:tc>
        <w:tc>
          <w:tcPr>
            <w:tcW w:w="766" w:type="dxa"/>
            <w:tcBorders>
              <w:top w:val="nil"/>
              <w:left w:val="nil"/>
              <w:bottom w:val="single" w:sz="4" w:space="0" w:color="auto"/>
              <w:right w:val="single" w:sz="4" w:space="0" w:color="auto"/>
            </w:tcBorders>
            <w:noWrap/>
            <w:vAlign w:val="bottom"/>
          </w:tcPr>
          <w:p w:rsidR="006468BA" w:rsidRPr="003620B1" w:rsidRDefault="006468BA" w:rsidP="00731D16">
            <w:pPr>
              <w:widowControl w:val="0"/>
              <w:spacing w:line="264" w:lineRule="auto"/>
              <w:jc w:val="both"/>
              <w:rPr>
                <w:sz w:val="24"/>
                <w:szCs w:val="24"/>
              </w:rPr>
            </w:pPr>
            <w:r w:rsidRPr="003620B1">
              <w:rPr>
                <w:sz w:val="24"/>
                <w:szCs w:val="24"/>
              </w:rPr>
              <w:t>276,3</w:t>
            </w:r>
          </w:p>
        </w:tc>
      </w:tr>
    </w:tbl>
    <w:p w:rsidR="00A2490E" w:rsidRPr="003620B1" w:rsidRDefault="00A2490E" w:rsidP="00731D16">
      <w:pPr>
        <w:pStyle w:val="BodyText"/>
        <w:widowControl w:val="0"/>
        <w:spacing w:line="264" w:lineRule="auto"/>
        <w:ind w:firstLine="567"/>
        <w:rPr>
          <w:sz w:val="24"/>
          <w:szCs w:val="24"/>
        </w:rPr>
      </w:pPr>
    </w:p>
    <w:p w:rsidR="003D228B" w:rsidRPr="003620B1" w:rsidRDefault="00A2490E" w:rsidP="00B8081E">
      <w:pPr>
        <w:widowControl w:val="0"/>
        <w:spacing w:line="288" w:lineRule="auto"/>
        <w:ind w:firstLine="720"/>
        <w:jc w:val="both"/>
        <w:rPr>
          <w:b/>
          <w:bCs/>
          <w:sz w:val="24"/>
          <w:szCs w:val="24"/>
          <w:lang w:eastAsia="vi-VN"/>
        </w:rPr>
      </w:pPr>
      <w:r w:rsidRPr="003620B1">
        <w:rPr>
          <w:sz w:val="24"/>
          <w:szCs w:val="24"/>
        </w:rPr>
        <w:t xml:space="preserve">According to the results, the amount of CO2 adsorption ability got highest at Acacia hybrid </w:t>
      </w:r>
      <w:r w:rsidR="005D0B2B" w:rsidRPr="003620B1">
        <w:rPr>
          <w:sz w:val="24"/>
          <w:szCs w:val="24"/>
        </w:rPr>
        <w:t>(377,2</w:t>
      </w:r>
      <w:r w:rsidRPr="003620B1">
        <w:rPr>
          <w:sz w:val="24"/>
          <w:szCs w:val="24"/>
        </w:rPr>
        <w:t>to</w:t>
      </w:r>
      <w:r w:rsidR="003D228B" w:rsidRPr="003620B1">
        <w:rPr>
          <w:sz w:val="24"/>
          <w:szCs w:val="24"/>
        </w:rPr>
        <w:t xml:space="preserve">n/ha), </w:t>
      </w:r>
      <w:r w:rsidRPr="003620B1">
        <w:rPr>
          <w:sz w:val="24"/>
          <w:szCs w:val="24"/>
        </w:rPr>
        <w:t xml:space="preserve">following by </w:t>
      </w:r>
      <w:r w:rsidRPr="003620B1">
        <w:rPr>
          <w:i/>
          <w:sz w:val="24"/>
          <w:szCs w:val="24"/>
        </w:rPr>
        <w:t>Acacia mangium</w:t>
      </w:r>
      <w:r w:rsidR="003D228B" w:rsidRPr="003620B1">
        <w:rPr>
          <w:sz w:val="24"/>
          <w:szCs w:val="24"/>
        </w:rPr>
        <w:t xml:space="preserve"> (276</w:t>
      </w:r>
      <w:proofErr w:type="gramStart"/>
      <w:r w:rsidR="003D228B" w:rsidRPr="003620B1">
        <w:rPr>
          <w:sz w:val="24"/>
          <w:szCs w:val="24"/>
        </w:rPr>
        <w:t>,4</w:t>
      </w:r>
      <w:proofErr w:type="gramEnd"/>
      <w:r w:rsidR="003D228B" w:rsidRPr="003620B1">
        <w:rPr>
          <w:sz w:val="24"/>
          <w:szCs w:val="24"/>
        </w:rPr>
        <w:t xml:space="preserve"> t</w:t>
      </w:r>
      <w:r w:rsidRPr="003620B1">
        <w:rPr>
          <w:sz w:val="24"/>
          <w:szCs w:val="24"/>
        </w:rPr>
        <w:t>o</w:t>
      </w:r>
      <w:r w:rsidR="003D228B" w:rsidRPr="003620B1">
        <w:rPr>
          <w:sz w:val="24"/>
          <w:szCs w:val="24"/>
        </w:rPr>
        <w:t xml:space="preserve">n/ha) </w:t>
      </w:r>
      <w:r w:rsidRPr="003620B1">
        <w:rPr>
          <w:sz w:val="24"/>
          <w:szCs w:val="24"/>
        </w:rPr>
        <w:t xml:space="preserve">and was lowest at </w:t>
      </w:r>
      <w:r w:rsidRPr="003620B1">
        <w:rPr>
          <w:i/>
          <w:sz w:val="24"/>
          <w:szCs w:val="24"/>
        </w:rPr>
        <w:t>Acacia auriculiphomis</w:t>
      </w:r>
      <w:r w:rsidRPr="003620B1">
        <w:rPr>
          <w:sz w:val="24"/>
          <w:szCs w:val="24"/>
        </w:rPr>
        <w:t xml:space="preserve"> (210,5 to</w:t>
      </w:r>
      <w:r w:rsidR="003D228B" w:rsidRPr="003620B1">
        <w:rPr>
          <w:sz w:val="24"/>
          <w:szCs w:val="24"/>
        </w:rPr>
        <w:t>n/ha).</w:t>
      </w:r>
    </w:p>
    <w:p w:rsidR="003D228B" w:rsidRPr="003620B1" w:rsidRDefault="003D228B" w:rsidP="00B8081E">
      <w:pPr>
        <w:pStyle w:val="002tin"/>
        <w:widowControl w:val="0"/>
        <w:spacing w:before="0" w:line="264" w:lineRule="auto"/>
        <w:ind w:firstLine="720"/>
        <w:rPr>
          <w:rStyle w:val="shorttext"/>
          <w:sz w:val="24"/>
          <w:szCs w:val="24"/>
        </w:rPr>
      </w:pPr>
      <w:bookmarkStart w:id="142" w:name="_Toc462300709"/>
      <w:bookmarkStart w:id="143" w:name="_Toc463006615"/>
      <w:r w:rsidRPr="003620B1">
        <w:rPr>
          <w:sz w:val="24"/>
          <w:szCs w:val="24"/>
        </w:rPr>
        <w:t xml:space="preserve">3.3.3. </w:t>
      </w:r>
      <w:r w:rsidR="006321CF" w:rsidRPr="003620B1">
        <w:rPr>
          <w:rStyle w:val="shorttext"/>
          <w:sz w:val="24"/>
          <w:szCs w:val="24"/>
        </w:rPr>
        <w:t>Economic efficiency from CO</w:t>
      </w:r>
      <w:r w:rsidR="006321CF" w:rsidRPr="003620B1">
        <w:rPr>
          <w:rStyle w:val="shorttext"/>
          <w:sz w:val="24"/>
          <w:szCs w:val="24"/>
          <w:vertAlign w:val="subscript"/>
        </w:rPr>
        <w:t>2</w:t>
      </w:r>
      <w:r w:rsidR="006321CF" w:rsidRPr="003620B1">
        <w:rPr>
          <w:rStyle w:val="shorttext"/>
          <w:sz w:val="24"/>
          <w:szCs w:val="24"/>
        </w:rPr>
        <w:t xml:space="preserve"> adsorption of 3 Acacia species.</w:t>
      </w:r>
      <w:bookmarkEnd w:id="142"/>
      <w:bookmarkEnd w:id="143"/>
    </w:p>
    <w:p w:rsidR="003D228B" w:rsidRPr="003620B1" w:rsidRDefault="006321CF" w:rsidP="00B8081E">
      <w:pPr>
        <w:pStyle w:val="002tin"/>
        <w:widowControl w:val="0"/>
        <w:spacing w:before="0" w:line="264" w:lineRule="auto"/>
        <w:ind w:firstLine="720"/>
        <w:rPr>
          <w:sz w:val="24"/>
          <w:szCs w:val="24"/>
        </w:rPr>
      </w:pPr>
      <w:r w:rsidRPr="003620B1">
        <w:rPr>
          <w:rStyle w:val="shorttext"/>
          <w:b w:val="0"/>
          <w:sz w:val="24"/>
          <w:szCs w:val="24"/>
        </w:rPr>
        <w:t>Prediction the amount of CO</w:t>
      </w:r>
      <w:r w:rsidRPr="003620B1">
        <w:rPr>
          <w:rStyle w:val="shorttext"/>
          <w:b w:val="0"/>
          <w:sz w:val="24"/>
          <w:szCs w:val="24"/>
          <w:vertAlign w:val="subscript"/>
        </w:rPr>
        <w:t>2</w:t>
      </w:r>
      <w:r w:rsidRPr="003620B1">
        <w:rPr>
          <w:rStyle w:val="shorttext"/>
          <w:b w:val="0"/>
          <w:sz w:val="24"/>
          <w:szCs w:val="24"/>
        </w:rPr>
        <w:t xml:space="preserve"> adsorption from 1ha forest was showed in Table 3.26.</w:t>
      </w:r>
    </w:p>
    <w:p w:rsidR="00731D16" w:rsidRPr="003620B1" w:rsidRDefault="00731D16">
      <w:pPr>
        <w:rPr>
          <w:b/>
          <w:bCs/>
          <w:i/>
          <w:sz w:val="24"/>
          <w:szCs w:val="24"/>
          <w:lang w:val="nl-NL"/>
        </w:rPr>
      </w:pPr>
      <w:bookmarkStart w:id="144" w:name="_Toc462928707"/>
      <w:r w:rsidRPr="003620B1">
        <w:rPr>
          <w:sz w:val="24"/>
          <w:szCs w:val="24"/>
          <w:lang w:val="nl-NL"/>
        </w:rPr>
        <w:br w:type="page"/>
      </w:r>
    </w:p>
    <w:p w:rsidR="003D228B" w:rsidRPr="003620B1" w:rsidRDefault="006321CF" w:rsidP="008F15BD">
      <w:pPr>
        <w:pStyle w:val="b0"/>
        <w:widowControl w:val="0"/>
        <w:spacing w:before="0" w:after="0" w:line="264" w:lineRule="auto"/>
        <w:rPr>
          <w:sz w:val="24"/>
          <w:szCs w:val="24"/>
          <w:lang w:val="nl-NL"/>
        </w:rPr>
      </w:pPr>
      <w:r w:rsidRPr="003620B1">
        <w:rPr>
          <w:sz w:val="24"/>
          <w:szCs w:val="24"/>
          <w:lang w:val="nl-NL"/>
        </w:rPr>
        <w:lastRenderedPageBreak/>
        <w:t>Table</w:t>
      </w:r>
      <w:r w:rsidR="003D228B" w:rsidRPr="003620B1">
        <w:rPr>
          <w:sz w:val="24"/>
          <w:szCs w:val="24"/>
          <w:lang w:val="nl-NL"/>
        </w:rPr>
        <w:t xml:space="preserve"> 3. </w:t>
      </w:r>
      <w:r w:rsidR="008F115E" w:rsidRPr="003620B1">
        <w:rPr>
          <w:sz w:val="24"/>
          <w:szCs w:val="24"/>
          <w:lang w:val="nl-NL"/>
        </w:rPr>
        <w:t>26</w:t>
      </w:r>
      <w:r w:rsidR="003D228B" w:rsidRPr="003620B1">
        <w:rPr>
          <w:sz w:val="24"/>
          <w:szCs w:val="24"/>
          <w:lang w:val="nl-NL"/>
        </w:rPr>
        <w:t xml:space="preserve">: </w:t>
      </w:r>
      <w:r w:rsidRPr="003620B1">
        <w:rPr>
          <w:sz w:val="24"/>
          <w:szCs w:val="24"/>
          <w:lang w:val="nl-NL"/>
        </w:rPr>
        <w:t xml:space="preserve">Economic efficiency from </w:t>
      </w:r>
      <w:r w:rsidR="003D228B" w:rsidRPr="003620B1">
        <w:rPr>
          <w:sz w:val="24"/>
          <w:szCs w:val="24"/>
          <w:lang w:val="nl-NL"/>
        </w:rPr>
        <w:t>CO</w:t>
      </w:r>
      <w:r w:rsidR="003D228B" w:rsidRPr="003620B1">
        <w:rPr>
          <w:sz w:val="24"/>
          <w:szCs w:val="24"/>
          <w:vertAlign w:val="subscript"/>
          <w:lang w:val="nl-NL"/>
        </w:rPr>
        <w:t>2</w:t>
      </w:r>
      <w:r w:rsidRPr="003620B1">
        <w:rPr>
          <w:sz w:val="24"/>
          <w:szCs w:val="24"/>
          <w:lang w:val="nl-NL"/>
        </w:rPr>
        <w:t xml:space="preserve">adsorption </w:t>
      </w:r>
      <w:bookmarkEnd w:id="144"/>
      <w:r w:rsidRPr="003620B1">
        <w:rPr>
          <w:sz w:val="24"/>
          <w:szCs w:val="24"/>
          <w:lang w:val="nl-NL"/>
        </w:rPr>
        <w:t>in tree</w:t>
      </w:r>
      <w:r w:rsidRPr="003620B1">
        <w:rPr>
          <w:sz w:val="24"/>
          <w:szCs w:val="24"/>
          <w:lang w:val="nl-NL"/>
        </w:rPr>
        <w:tab/>
      </w:r>
    </w:p>
    <w:tbl>
      <w:tblPr>
        <w:tblW w:w="6785" w:type="dxa"/>
        <w:jc w:val="center"/>
        <w:tblLook w:val="00A0" w:firstRow="1" w:lastRow="0" w:firstColumn="1" w:lastColumn="0" w:noHBand="0" w:noVBand="0"/>
      </w:tblPr>
      <w:tblGrid>
        <w:gridCol w:w="1724"/>
        <w:gridCol w:w="1030"/>
        <w:gridCol w:w="1796"/>
        <w:gridCol w:w="966"/>
        <w:gridCol w:w="1442"/>
      </w:tblGrid>
      <w:tr w:rsidR="001B1E29" w:rsidRPr="003620B1" w:rsidTr="001B1E29">
        <w:trPr>
          <w:trHeight w:val="275"/>
          <w:jc w:val="center"/>
        </w:trPr>
        <w:tc>
          <w:tcPr>
            <w:tcW w:w="1619" w:type="dxa"/>
            <w:tcBorders>
              <w:top w:val="single" w:sz="4" w:space="0" w:color="auto"/>
              <w:left w:val="single" w:sz="4" w:space="0" w:color="auto"/>
              <w:bottom w:val="single" w:sz="4" w:space="0" w:color="auto"/>
              <w:right w:val="single" w:sz="4" w:space="0" w:color="auto"/>
            </w:tcBorders>
            <w:noWrap/>
            <w:vAlign w:val="center"/>
          </w:tcPr>
          <w:p w:rsidR="003D228B" w:rsidRPr="003620B1" w:rsidRDefault="006321CF" w:rsidP="008F15BD">
            <w:pPr>
              <w:widowControl w:val="0"/>
              <w:spacing w:line="264" w:lineRule="auto"/>
              <w:jc w:val="center"/>
              <w:rPr>
                <w:b/>
                <w:bCs/>
                <w:sz w:val="24"/>
                <w:szCs w:val="24"/>
              </w:rPr>
            </w:pPr>
            <w:r w:rsidRPr="003620B1">
              <w:rPr>
                <w:b/>
                <w:bCs/>
                <w:sz w:val="24"/>
                <w:szCs w:val="24"/>
              </w:rPr>
              <w:t>Species</w:t>
            </w:r>
          </w:p>
        </w:tc>
        <w:tc>
          <w:tcPr>
            <w:tcW w:w="962" w:type="dxa"/>
            <w:tcBorders>
              <w:top w:val="single" w:sz="4" w:space="0" w:color="auto"/>
              <w:left w:val="nil"/>
              <w:bottom w:val="single" w:sz="4" w:space="0" w:color="auto"/>
              <w:right w:val="single" w:sz="4" w:space="0" w:color="auto"/>
            </w:tcBorders>
            <w:noWrap/>
            <w:vAlign w:val="center"/>
          </w:tcPr>
          <w:p w:rsidR="003D228B" w:rsidRPr="003620B1" w:rsidRDefault="003D228B" w:rsidP="006321CF">
            <w:pPr>
              <w:widowControl w:val="0"/>
              <w:spacing w:line="264" w:lineRule="auto"/>
              <w:jc w:val="center"/>
              <w:rPr>
                <w:b/>
                <w:bCs/>
                <w:sz w:val="24"/>
                <w:szCs w:val="24"/>
              </w:rPr>
            </w:pPr>
            <w:r w:rsidRPr="003620B1">
              <w:rPr>
                <w:b/>
                <w:bCs/>
                <w:sz w:val="24"/>
                <w:szCs w:val="24"/>
              </w:rPr>
              <w:t>M</w:t>
            </w:r>
            <w:r w:rsidRPr="003620B1">
              <w:rPr>
                <w:b/>
                <w:bCs/>
                <w:sz w:val="24"/>
                <w:szCs w:val="24"/>
                <w:vertAlign w:val="subscript"/>
              </w:rPr>
              <w:t>CO2</w:t>
            </w:r>
            <w:r w:rsidRPr="003620B1">
              <w:rPr>
                <w:b/>
                <w:bCs/>
                <w:sz w:val="24"/>
                <w:szCs w:val="24"/>
              </w:rPr>
              <w:t xml:space="preserve"> (</w:t>
            </w:r>
            <w:r w:rsidR="006321CF" w:rsidRPr="003620B1">
              <w:rPr>
                <w:b/>
                <w:bCs/>
                <w:sz w:val="24"/>
                <w:szCs w:val="24"/>
              </w:rPr>
              <w:t>ton</w:t>
            </w:r>
            <w:r w:rsidRPr="003620B1">
              <w:rPr>
                <w:b/>
                <w:bCs/>
                <w:sz w:val="24"/>
                <w:szCs w:val="24"/>
              </w:rPr>
              <w:t>/ha)</w:t>
            </w:r>
          </w:p>
        </w:tc>
        <w:tc>
          <w:tcPr>
            <w:tcW w:w="1796" w:type="dxa"/>
            <w:tcBorders>
              <w:top w:val="single" w:sz="4" w:space="0" w:color="auto"/>
              <w:left w:val="nil"/>
              <w:bottom w:val="single" w:sz="4" w:space="0" w:color="auto"/>
              <w:right w:val="single" w:sz="4" w:space="0" w:color="auto"/>
            </w:tcBorders>
            <w:noWrap/>
            <w:vAlign w:val="center"/>
          </w:tcPr>
          <w:p w:rsidR="003D228B" w:rsidRPr="003620B1" w:rsidRDefault="006321CF" w:rsidP="006321CF">
            <w:pPr>
              <w:widowControl w:val="0"/>
              <w:spacing w:line="264" w:lineRule="auto"/>
              <w:jc w:val="center"/>
              <w:rPr>
                <w:b/>
                <w:bCs/>
                <w:sz w:val="24"/>
                <w:szCs w:val="24"/>
              </w:rPr>
            </w:pPr>
            <w:r w:rsidRPr="003620B1">
              <w:rPr>
                <w:b/>
                <w:bCs/>
                <w:sz w:val="24"/>
                <w:szCs w:val="24"/>
              </w:rPr>
              <w:t>Price</w:t>
            </w:r>
            <w:r w:rsidR="003D228B" w:rsidRPr="003620B1">
              <w:rPr>
                <w:b/>
                <w:bCs/>
                <w:sz w:val="24"/>
                <w:szCs w:val="24"/>
              </w:rPr>
              <w:t xml:space="preserve"> (USD/t</w:t>
            </w:r>
            <w:r w:rsidRPr="003620B1">
              <w:rPr>
                <w:b/>
                <w:bCs/>
                <w:sz w:val="24"/>
                <w:szCs w:val="24"/>
              </w:rPr>
              <w:t>o</w:t>
            </w:r>
            <w:r w:rsidR="003D228B" w:rsidRPr="003620B1">
              <w:rPr>
                <w:b/>
                <w:bCs/>
                <w:sz w:val="24"/>
                <w:szCs w:val="24"/>
              </w:rPr>
              <w:t>n CO2)</w:t>
            </w:r>
          </w:p>
        </w:tc>
        <w:tc>
          <w:tcPr>
            <w:tcW w:w="966" w:type="dxa"/>
            <w:tcBorders>
              <w:top w:val="single" w:sz="4" w:space="0" w:color="auto"/>
              <w:left w:val="nil"/>
              <w:bottom w:val="single" w:sz="4" w:space="0" w:color="auto"/>
              <w:right w:val="single" w:sz="4" w:space="0" w:color="auto"/>
            </w:tcBorders>
            <w:noWrap/>
            <w:vAlign w:val="center"/>
          </w:tcPr>
          <w:p w:rsidR="003D228B" w:rsidRPr="003620B1" w:rsidRDefault="006321CF" w:rsidP="008F15BD">
            <w:pPr>
              <w:widowControl w:val="0"/>
              <w:spacing w:line="264" w:lineRule="auto"/>
              <w:jc w:val="center"/>
              <w:rPr>
                <w:b/>
                <w:bCs/>
                <w:sz w:val="24"/>
                <w:szCs w:val="24"/>
              </w:rPr>
            </w:pPr>
            <w:r w:rsidRPr="003620B1">
              <w:rPr>
                <w:b/>
                <w:bCs/>
                <w:sz w:val="24"/>
                <w:szCs w:val="24"/>
              </w:rPr>
              <w:t>Rate</w:t>
            </w:r>
          </w:p>
        </w:tc>
        <w:tc>
          <w:tcPr>
            <w:tcW w:w="1442" w:type="dxa"/>
            <w:tcBorders>
              <w:top w:val="single" w:sz="4" w:space="0" w:color="auto"/>
              <w:left w:val="nil"/>
              <w:bottom w:val="single" w:sz="4" w:space="0" w:color="auto"/>
              <w:right w:val="single" w:sz="4" w:space="0" w:color="auto"/>
            </w:tcBorders>
            <w:noWrap/>
            <w:vAlign w:val="center"/>
          </w:tcPr>
          <w:p w:rsidR="003D228B" w:rsidRPr="003620B1" w:rsidRDefault="006321CF" w:rsidP="008F15BD">
            <w:pPr>
              <w:widowControl w:val="0"/>
              <w:spacing w:line="264" w:lineRule="auto"/>
              <w:jc w:val="center"/>
              <w:rPr>
                <w:b/>
                <w:bCs/>
                <w:sz w:val="24"/>
                <w:szCs w:val="24"/>
              </w:rPr>
            </w:pPr>
            <w:r w:rsidRPr="003620B1">
              <w:rPr>
                <w:b/>
                <w:bCs/>
                <w:sz w:val="24"/>
                <w:szCs w:val="24"/>
              </w:rPr>
              <w:t>Amount</w:t>
            </w:r>
            <w:r w:rsidR="003D228B" w:rsidRPr="003620B1">
              <w:rPr>
                <w:b/>
                <w:bCs/>
                <w:sz w:val="24"/>
                <w:szCs w:val="24"/>
              </w:rPr>
              <w:t xml:space="preserve"> VNĐ/ha</w:t>
            </w:r>
          </w:p>
        </w:tc>
      </w:tr>
      <w:tr w:rsidR="006321CF" w:rsidRPr="003620B1" w:rsidTr="00737DD9">
        <w:trPr>
          <w:trHeight w:val="254"/>
          <w:jc w:val="center"/>
        </w:trPr>
        <w:tc>
          <w:tcPr>
            <w:tcW w:w="1619" w:type="dxa"/>
            <w:tcBorders>
              <w:top w:val="nil"/>
              <w:left w:val="single" w:sz="4" w:space="0" w:color="auto"/>
              <w:bottom w:val="single" w:sz="4" w:space="0" w:color="auto"/>
              <w:right w:val="single" w:sz="4" w:space="0" w:color="auto"/>
            </w:tcBorders>
            <w:noWrap/>
            <w:vAlign w:val="center"/>
          </w:tcPr>
          <w:p w:rsidR="006321CF" w:rsidRPr="003620B1" w:rsidRDefault="006321CF" w:rsidP="00737DD9">
            <w:pPr>
              <w:widowControl w:val="0"/>
              <w:spacing w:line="288" w:lineRule="auto"/>
              <w:jc w:val="both"/>
              <w:rPr>
                <w:b/>
                <w:bCs/>
                <w:sz w:val="24"/>
                <w:szCs w:val="24"/>
                <w:lang w:eastAsia="vi-VN"/>
              </w:rPr>
            </w:pPr>
            <w:r w:rsidRPr="003620B1">
              <w:rPr>
                <w:b/>
                <w:i/>
                <w:sz w:val="24"/>
                <w:szCs w:val="24"/>
              </w:rPr>
              <w:t>Acacia hybrid</w:t>
            </w:r>
          </w:p>
        </w:tc>
        <w:tc>
          <w:tcPr>
            <w:tcW w:w="962" w:type="dxa"/>
            <w:tcBorders>
              <w:top w:val="nil"/>
              <w:left w:val="nil"/>
              <w:bottom w:val="single" w:sz="4" w:space="0" w:color="auto"/>
              <w:right w:val="single" w:sz="4" w:space="0" w:color="auto"/>
            </w:tcBorders>
            <w:noWrap/>
            <w:vAlign w:val="bottom"/>
          </w:tcPr>
          <w:p w:rsidR="006321CF" w:rsidRPr="003620B1" w:rsidRDefault="006321CF" w:rsidP="008F15BD">
            <w:pPr>
              <w:widowControl w:val="0"/>
              <w:spacing w:line="264" w:lineRule="auto"/>
              <w:jc w:val="center"/>
              <w:rPr>
                <w:sz w:val="24"/>
                <w:szCs w:val="24"/>
              </w:rPr>
            </w:pPr>
            <w:r w:rsidRPr="003620B1">
              <w:rPr>
                <w:sz w:val="24"/>
                <w:szCs w:val="24"/>
              </w:rPr>
              <w:t>377,2</w:t>
            </w:r>
          </w:p>
        </w:tc>
        <w:tc>
          <w:tcPr>
            <w:tcW w:w="1796" w:type="dxa"/>
            <w:tcBorders>
              <w:top w:val="nil"/>
              <w:left w:val="nil"/>
              <w:bottom w:val="single" w:sz="4" w:space="0" w:color="auto"/>
              <w:right w:val="single" w:sz="4" w:space="0" w:color="auto"/>
            </w:tcBorders>
            <w:noWrap/>
            <w:vAlign w:val="bottom"/>
          </w:tcPr>
          <w:p w:rsidR="006321CF" w:rsidRPr="003620B1" w:rsidRDefault="006321CF" w:rsidP="008F15BD">
            <w:pPr>
              <w:widowControl w:val="0"/>
              <w:spacing w:line="264" w:lineRule="auto"/>
              <w:jc w:val="center"/>
              <w:rPr>
                <w:sz w:val="24"/>
                <w:szCs w:val="24"/>
              </w:rPr>
            </w:pPr>
            <w:r w:rsidRPr="003620B1">
              <w:rPr>
                <w:sz w:val="24"/>
                <w:szCs w:val="24"/>
              </w:rPr>
              <w:t>10</w:t>
            </w:r>
          </w:p>
        </w:tc>
        <w:tc>
          <w:tcPr>
            <w:tcW w:w="966" w:type="dxa"/>
            <w:tcBorders>
              <w:top w:val="nil"/>
              <w:left w:val="nil"/>
              <w:bottom w:val="single" w:sz="4" w:space="0" w:color="auto"/>
              <w:right w:val="single" w:sz="4" w:space="0" w:color="auto"/>
            </w:tcBorders>
            <w:noWrap/>
            <w:vAlign w:val="bottom"/>
          </w:tcPr>
          <w:p w:rsidR="006321CF" w:rsidRPr="003620B1" w:rsidRDefault="006321CF" w:rsidP="008F15BD">
            <w:pPr>
              <w:widowControl w:val="0"/>
              <w:spacing w:line="264" w:lineRule="auto"/>
              <w:jc w:val="center"/>
              <w:rPr>
                <w:sz w:val="24"/>
                <w:szCs w:val="24"/>
              </w:rPr>
            </w:pPr>
            <w:r w:rsidRPr="003620B1">
              <w:rPr>
                <w:sz w:val="24"/>
                <w:szCs w:val="24"/>
              </w:rPr>
              <w:t>21.830</w:t>
            </w:r>
          </w:p>
        </w:tc>
        <w:tc>
          <w:tcPr>
            <w:tcW w:w="1442" w:type="dxa"/>
            <w:tcBorders>
              <w:top w:val="nil"/>
              <w:left w:val="nil"/>
              <w:bottom w:val="single" w:sz="4" w:space="0" w:color="auto"/>
              <w:right w:val="single" w:sz="4" w:space="0" w:color="auto"/>
            </w:tcBorders>
            <w:noWrap/>
            <w:vAlign w:val="center"/>
          </w:tcPr>
          <w:p w:rsidR="006321CF" w:rsidRPr="003620B1" w:rsidRDefault="006321CF" w:rsidP="008F15BD">
            <w:pPr>
              <w:widowControl w:val="0"/>
              <w:spacing w:line="264" w:lineRule="auto"/>
              <w:jc w:val="center"/>
              <w:rPr>
                <w:sz w:val="24"/>
                <w:szCs w:val="24"/>
              </w:rPr>
            </w:pPr>
            <w:r w:rsidRPr="003620B1">
              <w:rPr>
                <w:sz w:val="24"/>
                <w:szCs w:val="24"/>
              </w:rPr>
              <w:t>82.342.532</w:t>
            </w:r>
          </w:p>
        </w:tc>
      </w:tr>
      <w:tr w:rsidR="006321CF" w:rsidRPr="003620B1" w:rsidTr="00737DD9">
        <w:trPr>
          <w:trHeight w:val="254"/>
          <w:jc w:val="center"/>
        </w:trPr>
        <w:tc>
          <w:tcPr>
            <w:tcW w:w="1619" w:type="dxa"/>
            <w:tcBorders>
              <w:top w:val="nil"/>
              <w:left w:val="single" w:sz="4" w:space="0" w:color="auto"/>
              <w:bottom w:val="single" w:sz="4" w:space="0" w:color="auto"/>
              <w:right w:val="single" w:sz="4" w:space="0" w:color="auto"/>
            </w:tcBorders>
            <w:noWrap/>
            <w:vAlign w:val="center"/>
          </w:tcPr>
          <w:p w:rsidR="006321CF" w:rsidRPr="003620B1" w:rsidRDefault="006321CF" w:rsidP="00737DD9">
            <w:pPr>
              <w:widowControl w:val="0"/>
              <w:spacing w:line="288" w:lineRule="auto"/>
              <w:jc w:val="both"/>
              <w:rPr>
                <w:b/>
                <w:bCs/>
                <w:sz w:val="24"/>
                <w:szCs w:val="24"/>
                <w:lang w:eastAsia="vi-VN"/>
              </w:rPr>
            </w:pPr>
            <w:r w:rsidRPr="003620B1">
              <w:rPr>
                <w:b/>
                <w:i/>
                <w:sz w:val="24"/>
                <w:szCs w:val="24"/>
              </w:rPr>
              <w:t>Acacia auriculiphomis</w:t>
            </w:r>
          </w:p>
        </w:tc>
        <w:tc>
          <w:tcPr>
            <w:tcW w:w="962" w:type="dxa"/>
            <w:tcBorders>
              <w:top w:val="nil"/>
              <w:left w:val="nil"/>
              <w:bottom w:val="single" w:sz="4" w:space="0" w:color="auto"/>
              <w:right w:val="single" w:sz="4" w:space="0" w:color="auto"/>
            </w:tcBorders>
            <w:noWrap/>
            <w:vAlign w:val="bottom"/>
          </w:tcPr>
          <w:p w:rsidR="006321CF" w:rsidRPr="003620B1" w:rsidRDefault="006321CF" w:rsidP="008F15BD">
            <w:pPr>
              <w:widowControl w:val="0"/>
              <w:spacing w:line="264" w:lineRule="auto"/>
              <w:jc w:val="center"/>
              <w:rPr>
                <w:sz w:val="24"/>
                <w:szCs w:val="24"/>
              </w:rPr>
            </w:pPr>
            <w:r w:rsidRPr="003620B1">
              <w:rPr>
                <w:sz w:val="24"/>
                <w:szCs w:val="24"/>
              </w:rPr>
              <w:t>210,5</w:t>
            </w:r>
          </w:p>
        </w:tc>
        <w:tc>
          <w:tcPr>
            <w:tcW w:w="1796" w:type="dxa"/>
            <w:tcBorders>
              <w:top w:val="nil"/>
              <w:left w:val="nil"/>
              <w:bottom w:val="single" w:sz="4" w:space="0" w:color="auto"/>
              <w:right w:val="single" w:sz="4" w:space="0" w:color="auto"/>
            </w:tcBorders>
            <w:noWrap/>
            <w:vAlign w:val="bottom"/>
          </w:tcPr>
          <w:p w:rsidR="006321CF" w:rsidRPr="003620B1" w:rsidRDefault="006321CF" w:rsidP="008F15BD">
            <w:pPr>
              <w:widowControl w:val="0"/>
              <w:spacing w:line="264" w:lineRule="auto"/>
              <w:jc w:val="center"/>
              <w:rPr>
                <w:sz w:val="24"/>
                <w:szCs w:val="24"/>
              </w:rPr>
            </w:pPr>
            <w:r w:rsidRPr="003620B1">
              <w:rPr>
                <w:sz w:val="24"/>
                <w:szCs w:val="24"/>
              </w:rPr>
              <w:t>10</w:t>
            </w:r>
          </w:p>
        </w:tc>
        <w:tc>
          <w:tcPr>
            <w:tcW w:w="966" w:type="dxa"/>
            <w:tcBorders>
              <w:top w:val="nil"/>
              <w:left w:val="nil"/>
              <w:bottom w:val="single" w:sz="4" w:space="0" w:color="auto"/>
              <w:right w:val="single" w:sz="4" w:space="0" w:color="auto"/>
            </w:tcBorders>
            <w:noWrap/>
            <w:vAlign w:val="bottom"/>
          </w:tcPr>
          <w:p w:rsidR="006321CF" w:rsidRPr="003620B1" w:rsidRDefault="006321CF" w:rsidP="008F15BD">
            <w:pPr>
              <w:widowControl w:val="0"/>
              <w:spacing w:line="264" w:lineRule="auto"/>
              <w:jc w:val="center"/>
              <w:rPr>
                <w:sz w:val="24"/>
                <w:szCs w:val="24"/>
              </w:rPr>
            </w:pPr>
            <w:r w:rsidRPr="003620B1">
              <w:rPr>
                <w:sz w:val="24"/>
                <w:szCs w:val="24"/>
              </w:rPr>
              <w:t>21.830</w:t>
            </w:r>
          </w:p>
        </w:tc>
        <w:tc>
          <w:tcPr>
            <w:tcW w:w="1442" w:type="dxa"/>
            <w:tcBorders>
              <w:top w:val="nil"/>
              <w:left w:val="nil"/>
              <w:bottom w:val="single" w:sz="4" w:space="0" w:color="auto"/>
              <w:right w:val="single" w:sz="4" w:space="0" w:color="auto"/>
            </w:tcBorders>
            <w:noWrap/>
            <w:vAlign w:val="center"/>
          </w:tcPr>
          <w:p w:rsidR="006321CF" w:rsidRPr="003620B1" w:rsidRDefault="006321CF" w:rsidP="008F15BD">
            <w:pPr>
              <w:widowControl w:val="0"/>
              <w:spacing w:line="264" w:lineRule="auto"/>
              <w:jc w:val="center"/>
              <w:rPr>
                <w:sz w:val="24"/>
                <w:szCs w:val="24"/>
              </w:rPr>
            </w:pPr>
            <w:r w:rsidRPr="003620B1">
              <w:rPr>
                <w:sz w:val="24"/>
                <w:szCs w:val="24"/>
              </w:rPr>
              <w:t>45.945.279</w:t>
            </w:r>
          </w:p>
        </w:tc>
      </w:tr>
      <w:tr w:rsidR="006321CF" w:rsidRPr="003620B1" w:rsidTr="00737DD9">
        <w:trPr>
          <w:trHeight w:val="254"/>
          <w:jc w:val="center"/>
        </w:trPr>
        <w:tc>
          <w:tcPr>
            <w:tcW w:w="1619" w:type="dxa"/>
            <w:tcBorders>
              <w:top w:val="nil"/>
              <w:left w:val="single" w:sz="4" w:space="0" w:color="auto"/>
              <w:bottom w:val="single" w:sz="4" w:space="0" w:color="auto"/>
              <w:right w:val="single" w:sz="4" w:space="0" w:color="auto"/>
            </w:tcBorders>
            <w:noWrap/>
            <w:vAlign w:val="center"/>
          </w:tcPr>
          <w:p w:rsidR="006321CF" w:rsidRPr="003620B1" w:rsidRDefault="006321CF" w:rsidP="00737DD9">
            <w:pPr>
              <w:widowControl w:val="0"/>
              <w:spacing w:line="288" w:lineRule="auto"/>
              <w:jc w:val="both"/>
              <w:rPr>
                <w:b/>
                <w:bCs/>
                <w:sz w:val="24"/>
                <w:szCs w:val="24"/>
                <w:lang w:eastAsia="vi-VN"/>
              </w:rPr>
            </w:pPr>
            <w:r w:rsidRPr="003620B1">
              <w:rPr>
                <w:b/>
                <w:i/>
                <w:sz w:val="24"/>
                <w:szCs w:val="24"/>
              </w:rPr>
              <w:t>Acacia mangium</w:t>
            </w:r>
          </w:p>
        </w:tc>
        <w:tc>
          <w:tcPr>
            <w:tcW w:w="962" w:type="dxa"/>
            <w:tcBorders>
              <w:top w:val="nil"/>
              <w:left w:val="nil"/>
              <w:bottom w:val="single" w:sz="4" w:space="0" w:color="auto"/>
              <w:right w:val="single" w:sz="4" w:space="0" w:color="auto"/>
            </w:tcBorders>
            <w:noWrap/>
            <w:vAlign w:val="bottom"/>
          </w:tcPr>
          <w:p w:rsidR="006321CF" w:rsidRPr="003620B1" w:rsidRDefault="006321CF" w:rsidP="008F15BD">
            <w:pPr>
              <w:widowControl w:val="0"/>
              <w:spacing w:line="264" w:lineRule="auto"/>
              <w:jc w:val="center"/>
              <w:rPr>
                <w:sz w:val="24"/>
                <w:szCs w:val="24"/>
              </w:rPr>
            </w:pPr>
            <w:r w:rsidRPr="003620B1">
              <w:rPr>
                <w:sz w:val="24"/>
                <w:szCs w:val="24"/>
              </w:rPr>
              <w:t>276,3</w:t>
            </w:r>
          </w:p>
        </w:tc>
        <w:tc>
          <w:tcPr>
            <w:tcW w:w="1796" w:type="dxa"/>
            <w:tcBorders>
              <w:top w:val="nil"/>
              <w:left w:val="nil"/>
              <w:bottom w:val="single" w:sz="4" w:space="0" w:color="auto"/>
              <w:right w:val="single" w:sz="4" w:space="0" w:color="auto"/>
            </w:tcBorders>
            <w:noWrap/>
            <w:vAlign w:val="bottom"/>
          </w:tcPr>
          <w:p w:rsidR="006321CF" w:rsidRPr="003620B1" w:rsidRDefault="006321CF" w:rsidP="008F15BD">
            <w:pPr>
              <w:widowControl w:val="0"/>
              <w:spacing w:line="264" w:lineRule="auto"/>
              <w:jc w:val="center"/>
              <w:rPr>
                <w:sz w:val="24"/>
                <w:szCs w:val="24"/>
              </w:rPr>
            </w:pPr>
            <w:r w:rsidRPr="003620B1">
              <w:rPr>
                <w:sz w:val="24"/>
                <w:szCs w:val="24"/>
              </w:rPr>
              <w:t>10</w:t>
            </w:r>
          </w:p>
        </w:tc>
        <w:tc>
          <w:tcPr>
            <w:tcW w:w="966" w:type="dxa"/>
            <w:tcBorders>
              <w:top w:val="nil"/>
              <w:left w:val="nil"/>
              <w:bottom w:val="single" w:sz="4" w:space="0" w:color="auto"/>
              <w:right w:val="single" w:sz="4" w:space="0" w:color="auto"/>
            </w:tcBorders>
            <w:noWrap/>
            <w:vAlign w:val="bottom"/>
          </w:tcPr>
          <w:p w:rsidR="006321CF" w:rsidRPr="003620B1" w:rsidRDefault="006321CF" w:rsidP="008F15BD">
            <w:pPr>
              <w:widowControl w:val="0"/>
              <w:spacing w:line="264" w:lineRule="auto"/>
              <w:jc w:val="center"/>
              <w:rPr>
                <w:sz w:val="24"/>
                <w:szCs w:val="24"/>
              </w:rPr>
            </w:pPr>
            <w:r w:rsidRPr="003620B1">
              <w:rPr>
                <w:sz w:val="24"/>
                <w:szCs w:val="24"/>
              </w:rPr>
              <w:t>21.830</w:t>
            </w:r>
          </w:p>
        </w:tc>
        <w:tc>
          <w:tcPr>
            <w:tcW w:w="1442" w:type="dxa"/>
            <w:tcBorders>
              <w:top w:val="nil"/>
              <w:left w:val="nil"/>
              <w:bottom w:val="single" w:sz="4" w:space="0" w:color="auto"/>
              <w:right w:val="single" w:sz="4" w:space="0" w:color="auto"/>
            </w:tcBorders>
            <w:noWrap/>
            <w:vAlign w:val="center"/>
          </w:tcPr>
          <w:p w:rsidR="006321CF" w:rsidRPr="003620B1" w:rsidRDefault="006321CF" w:rsidP="008F15BD">
            <w:pPr>
              <w:widowControl w:val="0"/>
              <w:spacing w:line="264" w:lineRule="auto"/>
              <w:jc w:val="center"/>
              <w:rPr>
                <w:sz w:val="24"/>
                <w:szCs w:val="24"/>
              </w:rPr>
            </w:pPr>
            <w:r w:rsidRPr="003620B1">
              <w:rPr>
                <w:sz w:val="24"/>
                <w:szCs w:val="24"/>
              </w:rPr>
              <w:t>60.323.432</w:t>
            </w:r>
          </w:p>
        </w:tc>
      </w:tr>
    </w:tbl>
    <w:p w:rsidR="003D228B" w:rsidRPr="003620B1" w:rsidRDefault="006321CF" w:rsidP="00C1745C">
      <w:pPr>
        <w:pStyle w:val="BodyText"/>
        <w:widowControl w:val="0"/>
        <w:spacing w:line="264" w:lineRule="auto"/>
        <w:ind w:firstLine="567"/>
        <w:rPr>
          <w:sz w:val="24"/>
          <w:szCs w:val="24"/>
        </w:rPr>
      </w:pPr>
      <w:r w:rsidRPr="003620B1">
        <w:rPr>
          <w:sz w:val="24"/>
          <w:szCs w:val="24"/>
        </w:rPr>
        <w:t>Results in Table 3.26 showed that: eco</w:t>
      </w:r>
      <w:r w:rsidR="00C1745C" w:rsidRPr="003620B1">
        <w:rPr>
          <w:sz w:val="24"/>
          <w:szCs w:val="24"/>
        </w:rPr>
        <w:t>nomic efficiency of CO2 adsorption from Acacia hybrid was the highest, about82.342.532 VND</w:t>
      </w:r>
      <w:r w:rsidR="003D228B" w:rsidRPr="003620B1">
        <w:rPr>
          <w:sz w:val="24"/>
          <w:szCs w:val="24"/>
        </w:rPr>
        <w:t>/ha</w:t>
      </w:r>
      <w:r w:rsidR="001C3EA5" w:rsidRPr="003620B1">
        <w:rPr>
          <w:sz w:val="24"/>
          <w:szCs w:val="24"/>
        </w:rPr>
        <w:t>.</w:t>
      </w:r>
    </w:p>
    <w:p w:rsidR="003D228B" w:rsidRPr="003620B1" w:rsidRDefault="003D228B" w:rsidP="00B8081E">
      <w:pPr>
        <w:pStyle w:val="002tin"/>
        <w:widowControl w:val="0"/>
        <w:spacing w:before="0" w:line="264" w:lineRule="auto"/>
        <w:ind w:firstLine="567"/>
        <w:outlineLvl w:val="2"/>
        <w:rPr>
          <w:i/>
          <w:sz w:val="24"/>
          <w:szCs w:val="24"/>
        </w:rPr>
      </w:pPr>
      <w:bookmarkStart w:id="145" w:name="_Toc462201720"/>
      <w:bookmarkStart w:id="146" w:name="_Toc462201802"/>
      <w:bookmarkStart w:id="147" w:name="_Toc462201878"/>
      <w:bookmarkStart w:id="148" w:name="_Toc462300710"/>
      <w:bookmarkStart w:id="149" w:name="_Toc463006616"/>
      <w:r w:rsidRPr="003620B1">
        <w:rPr>
          <w:i/>
          <w:sz w:val="24"/>
          <w:szCs w:val="24"/>
        </w:rPr>
        <w:t xml:space="preserve">3.3.4. </w:t>
      </w:r>
      <w:r w:rsidR="00737DD9" w:rsidRPr="003620B1">
        <w:rPr>
          <w:i/>
          <w:sz w:val="24"/>
          <w:szCs w:val="24"/>
        </w:rPr>
        <w:t>Soil improvement ability of 3 Acacia species</w:t>
      </w:r>
      <w:bookmarkEnd w:id="145"/>
      <w:bookmarkEnd w:id="146"/>
      <w:bookmarkEnd w:id="147"/>
      <w:bookmarkEnd w:id="148"/>
      <w:bookmarkEnd w:id="149"/>
    </w:p>
    <w:p w:rsidR="003D228B" w:rsidRPr="003620B1" w:rsidRDefault="00737DD9" w:rsidP="00B8081E">
      <w:pPr>
        <w:pStyle w:val="002tin"/>
        <w:widowControl w:val="0"/>
        <w:spacing w:before="0" w:line="264" w:lineRule="auto"/>
        <w:ind w:firstLine="567"/>
        <w:outlineLvl w:val="2"/>
        <w:rPr>
          <w:b w:val="0"/>
          <w:sz w:val="24"/>
          <w:szCs w:val="24"/>
        </w:rPr>
      </w:pPr>
      <w:r w:rsidRPr="003620B1">
        <w:rPr>
          <w:b w:val="0"/>
          <w:i/>
          <w:sz w:val="24"/>
          <w:szCs w:val="24"/>
        </w:rPr>
        <w:t>Soil chemiscal characteristic of 3 Acacia species was showed in Table 3.27</w:t>
      </w:r>
    </w:p>
    <w:p w:rsidR="003D228B" w:rsidRPr="003620B1" w:rsidRDefault="00737DD9" w:rsidP="00B8081E">
      <w:pPr>
        <w:pStyle w:val="b0"/>
        <w:widowControl w:val="0"/>
        <w:spacing w:before="0" w:after="0" w:line="264" w:lineRule="auto"/>
        <w:rPr>
          <w:sz w:val="24"/>
          <w:szCs w:val="24"/>
          <w:lang w:val="nl-NL"/>
        </w:rPr>
      </w:pPr>
      <w:bookmarkStart w:id="150" w:name="_Toc462928708"/>
      <w:r w:rsidRPr="003620B1">
        <w:rPr>
          <w:sz w:val="24"/>
          <w:szCs w:val="24"/>
          <w:lang w:val="nl-NL"/>
        </w:rPr>
        <w:t xml:space="preserve">Table </w:t>
      </w:r>
      <w:r w:rsidR="003D228B" w:rsidRPr="003620B1">
        <w:rPr>
          <w:sz w:val="24"/>
          <w:szCs w:val="24"/>
          <w:lang w:val="nl-NL"/>
        </w:rPr>
        <w:t xml:space="preserve"> 3.</w:t>
      </w:r>
      <w:r w:rsidR="008F115E" w:rsidRPr="003620B1">
        <w:rPr>
          <w:sz w:val="24"/>
          <w:szCs w:val="24"/>
          <w:lang w:val="nl-NL"/>
        </w:rPr>
        <w:t>27</w:t>
      </w:r>
      <w:r w:rsidR="003D228B" w:rsidRPr="003620B1">
        <w:rPr>
          <w:sz w:val="24"/>
          <w:szCs w:val="24"/>
          <w:lang w:val="nl-NL"/>
        </w:rPr>
        <w:t xml:space="preserve">: </w:t>
      </w:r>
      <w:r w:rsidRPr="003620B1">
        <w:rPr>
          <w:sz w:val="24"/>
          <w:szCs w:val="24"/>
          <w:lang w:val="nl-NL"/>
        </w:rPr>
        <w:t>Soil improvement of 3 Acacia species</w:t>
      </w:r>
      <w:bookmarkEnd w:id="150"/>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27"/>
        <w:gridCol w:w="673"/>
        <w:gridCol w:w="582"/>
        <w:gridCol w:w="582"/>
        <w:gridCol w:w="1656"/>
        <w:gridCol w:w="1621"/>
        <w:gridCol w:w="1584"/>
        <w:gridCol w:w="1630"/>
      </w:tblGrid>
      <w:tr w:rsidR="00737DD9" w:rsidRPr="003620B1" w:rsidTr="00737DD9">
        <w:trPr>
          <w:trHeight w:val="351"/>
          <w:jc w:val="center"/>
        </w:trPr>
        <w:tc>
          <w:tcPr>
            <w:tcW w:w="1598" w:type="dxa"/>
            <w:vAlign w:val="center"/>
          </w:tcPr>
          <w:p w:rsidR="00737DD9" w:rsidRPr="003620B1" w:rsidRDefault="00737DD9" w:rsidP="00737DD9">
            <w:pPr>
              <w:widowControl w:val="0"/>
              <w:spacing w:line="264" w:lineRule="auto"/>
              <w:jc w:val="center"/>
              <w:rPr>
                <w:b/>
                <w:bCs/>
                <w:sz w:val="24"/>
                <w:szCs w:val="24"/>
              </w:rPr>
            </w:pPr>
            <w:r w:rsidRPr="003620B1">
              <w:rPr>
                <w:b/>
                <w:bCs/>
                <w:sz w:val="24"/>
                <w:szCs w:val="24"/>
              </w:rPr>
              <w:t>Species</w:t>
            </w:r>
          </w:p>
        </w:tc>
        <w:tc>
          <w:tcPr>
            <w:tcW w:w="649" w:type="dxa"/>
            <w:vAlign w:val="center"/>
          </w:tcPr>
          <w:p w:rsidR="00737DD9" w:rsidRPr="003620B1" w:rsidRDefault="00737DD9" w:rsidP="008F15BD">
            <w:pPr>
              <w:widowControl w:val="0"/>
              <w:spacing w:line="264" w:lineRule="auto"/>
              <w:jc w:val="center"/>
              <w:rPr>
                <w:b/>
                <w:bCs/>
                <w:sz w:val="24"/>
                <w:szCs w:val="24"/>
                <w:vertAlign w:val="subscript"/>
                <w:lang w:eastAsia="vi-VN"/>
              </w:rPr>
            </w:pPr>
            <w:r w:rsidRPr="003620B1">
              <w:rPr>
                <w:b/>
                <w:bCs/>
                <w:sz w:val="24"/>
                <w:szCs w:val="24"/>
                <w:lang w:eastAsia="vi-VN"/>
              </w:rPr>
              <w:t>pH</w:t>
            </w:r>
            <w:r w:rsidRPr="003620B1">
              <w:rPr>
                <w:b/>
                <w:bCs/>
                <w:sz w:val="24"/>
                <w:szCs w:val="24"/>
                <w:vertAlign w:val="subscript"/>
                <w:lang w:eastAsia="vi-VN"/>
              </w:rPr>
              <w:t>kcl</w:t>
            </w:r>
          </w:p>
        </w:tc>
        <w:tc>
          <w:tcPr>
            <w:tcW w:w="628" w:type="dxa"/>
            <w:noWrap/>
            <w:vAlign w:val="center"/>
          </w:tcPr>
          <w:p w:rsidR="00737DD9" w:rsidRPr="003620B1" w:rsidRDefault="00737DD9" w:rsidP="008F15BD">
            <w:pPr>
              <w:widowControl w:val="0"/>
              <w:spacing w:line="264" w:lineRule="auto"/>
              <w:jc w:val="center"/>
              <w:rPr>
                <w:b/>
                <w:bCs/>
                <w:sz w:val="24"/>
                <w:szCs w:val="24"/>
                <w:lang w:eastAsia="vi-VN"/>
              </w:rPr>
            </w:pPr>
            <w:r w:rsidRPr="003620B1">
              <w:rPr>
                <w:b/>
                <w:bCs/>
                <w:sz w:val="24"/>
                <w:szCs w:val="24"/>
                <w:lang w:eastAsia="vi-VN"/>
              </w:rPr>
              <w:t>OC (%)</w:t>
            </w:r>
          </w:p>
        </w:tc>
        <w:tc>
          <w:tcPr>
            <w:tcW w:w="566" w:type="dxa"/>
            <w:noWrap/>
            <w:vAlign w:val="center"/>
          </w:tcPr>
          <w:p w:rsidR="00737DD9" w:rsidRPr="003620B1" w:rsidRDefault="00737DD9" w:rsidP="008F15BD">
            <w:pPr>
              <w:widowControl w:val="0"/>
              <w:spacing w:line="264" w:lineRule="auto"/>
              <w:jc w:val="center"/>
              <w:rPr>
                <w:b/>
                <w:bCs/>
                <w:sz w:val="24"/>
                <w:szCs w:val="24"/>
                <w:lang w:eastAsia="vi-VN"/>
              </w:rPr>
            </w:pPr>
            <w:r w:rsidRPr="003620B1">
              <w:rPr>
                <w:b/>
                <w:bCs/>
                <w:sz w:val="24"/>
                <w:szCs w:val="24"/>
                <w:lang w:val="vi-VN" w:eastAsia="vi-VN"/>
              </w:rPr>
              <w:t>N</w:t>
            </w:r>
            <w:r w:rsidRPr="003620B1">
              <w:rPr>
                <w:b/>
                <w:bCs/>
                <w:sz w:val="24"/>
                <w:szCs w:val="24"/>
                <w:lang w:eastAsia="vi-VN"/>
              </w:rPr>
              <w:t xml:space="preserve"> (%)</w:t>
            </w:r>
          </w:p>
        </w:tc>
        <w:tc>
          <w:tcPr>
            <w:tcW w:w="1183" w:type="dxa"/>
            <w:noWrap/>
            <w:vAlign w:val="center"/>
          </w:tcPr>
          <w:p w:rsidR="00737DD9" w:rsidRPr="003620B1" w:rsidRDefault="00737DD9" w:rsidP="008F15BD">
            <w:pPr>
              <w:widowControl w:val="0"/>
              <w:spacing w:line="264" w:lineRule="auto"/>
              <w:jc w:val="center"/>
              <w:rPr>
                <w:b/>
                <w:bCs/>
                <w:sz w:val="24"/>
                <w:szCs w:val="24"/>
                <w:lang w:eastAsia="vi-VN"/>
              </w:rPr>
            </w:pPr>
            <w:r w:rsidRPr="003620B1">
              <w:rPr>
                <w:b/>
                <w:bCs/>
                <w:sz w:val="24"/>
                <w:szCs w:val="24"/>
                <w:lang w:val="vi-VN" w:eastAsia="vi-VN"/>
              </w:rPr>
              <w:t>P</w:t>
            </w:r>
            <w:r w:rsidRPr="003620B1">
              <w:rPr>
                <w:b/>
                <w:bCs/>
                <w:sz w:val="24"/>
                <w:szCs w:val="24"/>
                <w:vertAlign w:val="subscript"/>
                <w:lang w:val="vi-VN" w:eastAsia="vi-VN"/>
              </w:rPr>
              <w:t>2</w:t>
            </w:r>
            <w:r w:rsidRPr="003620B1">
              <w:rPr>
                <w:b/>
                <w:bCs/>
                <w:sz w:val="24"/>
                <w:szCs w:val="24"/>
                <w:lang w:val="vi-VN" w:eastAsia="vi-VN"/>
              </w:rPr>
              <w:t>O</w:t>
            </w:r>
            <w:r w:rsidRPr="003620B1">
              <w:rPr>
                <w:b/>
                <w:bCs/>
                <w:sz w:val="24"/>
                <w:szCs w:val="24"/>
                <w:vertAlign w:val="subscript"/>
                <w:lang w:val="vi-VN" w:eastAsia="vi-VN"/>
              </w:rPr>
              <w:t>5</w:t>
            </w:r>
            <w:r w:rsidRPr="003620B1">
              <w:rPr>
                <w:b/>
                <w:bCs/>
                <w:sz w:val="24"/>
                <w:szCs w:val="24"/>
                <w:lang w:val="vi-VN" w:eastAsia="vi-VN"/>
              </w:rPr>
              <w:t>(mg/100gđ)</w:t>
            </w:r>
          </w:p>
        </w:tc>
        <w:tc>
          <w:tcPr>
            <w:tcW w:w="1183" w:type="dxa"/>
            <w:noWrap/>
            <w:vAlign w:val="center"/>
          </w:tcPr>
          <w:p w:rsidR="00737DD9" w:rsidRPr="003620B1" w:rsidRDefault="00737DD9" w:rsidP="008F15BD">
            <w:pPr>
              <w:widowControl w:val="0"/>
              <w:spacing w:line="264" w:lineRule="auto"/>
              <w:jc w:val="center"/>
              <w:rPr>
                <w:b/>
                <w:bCs/>
                <w:sz w:val="24"/>
                <w:szCs w:val="24"/>
                <w:lang w:eastAsia="vi-VN"/>
              </w:rPr>
            </w:pPr>
            <w:r w:rsidRPr="003620B1">
              <w:rPr>
                <w:b/>
                <w:bCs/>
                <w:sz w:val="24"/>
                <w:szCs w:val="24"/>
                <w:lang w:val="vi-VN" w:eastAsia="vi-VN"/>
              </w:rPr>
              <w:t>K</w:t>
            </w:r>
            <w:r w:rsidRPr="003620B1">
              <w:rPr>
                <w:b/>
                <w:bCs/>
                <w:sz w:val="24"/>
                <w:szCs w:val="24"/>
                <w:vertAlign w:val="subscript"/>
                <w:lang w:val="vi-VN" w:eastAsia="vi-VN"/>
              </w:rPr>
              <w:t>2</w:t>
            </w:r>
            <w:r w:rsidRPr="003620B1">
              <w:rPr>
                <w:b/>
                <w:bCs/>
                <w:sz w:val="24"/>
                <w:szCs w:val="24"/>
                <w:lang w:val="vi-VN" w:eastAsia="vi-VN"/>
              </w:rPr>
              <w:t>O(mg/100gđ)</w:t>
            </w:r>
          </w:p>
        </w:tc>
        <w:tc>
          <w:tcPr>
            <w:tcW w:w="1139" w:type="dxa"/>
            <w:noWrap/>
            <w:vAlign w:val="center"/>
          </w:tcPr>
          <w:p w:rsidR="00737DD9" w:rsidRPr="003620B1" w:rsidRDefault="00737DD9" w:rsidP="008F15BD">
            <w:pPr>
              <w:widowControl w:val="0"/>
              <w:spacing w:line="264" w:lineRule="auto"/>
              <w:jc w:val="center"/>
              <w:rPr>
                <w:b/>
                <w:bCs/>
                <w:sz w:val="24"/>
                <w:szCs w:val="24"/>
                <w:lang w:eastAsia="vi-VN"/>
              </w:rPr>
            </w:pPr>
            <w:r w:rsidRPr="003620B1">
              <w:rPr>
                <w:b/>
                <w:bCs/>
                <w:sz w:val="24"/>
                <w:szCs w:val="24"/>
                <w:lang w:val="vi-VN" w:eastAsia="vi-VN"/>
              </w:rPr>
              <w:t>Ca</w:t>
            </w:r>
            <w:r w:rsidRPr="003620B1">
              <w:rPr>
                <w:b/>
                <w:bCs/>
                <w:sz w:val="24"/>
                <w:szCs w:val="24"/>
                <w:vertAlign w:val="superscript"/>
                <w:lang w:val="vi-VN" w:eastAsia="vi-VN"/>
              </w:rPr>
              <w:t>2+</w:t>
            </w:r>
            <w:r w:rsidRPr="003620B1">
              <w:rPr>
                <w:b/>
                <w:bCs/>
                <w:sz w:val="24"/>
                <w:szCs w:val="24"/>
                <w:lang w:val="vi-VN" w:eastAsia="vi-VN"/>
              </w:rPr>
              <w:t>(ldl/100gđ)</w:t>
            </w:r>
          </w:p>
        </w:tc>
        <w:tc>
          <w:tcPr>
            <w:tcW w:w="1139" w:type="dxa"/>
            <w:noWrap/>
            <w:vAlign w:val="center"/>
          </w:tcPr>
          <w:p w:rsidR="00737DD9" w:rsidRPr="003620B1" w:rsidRDefault="00737DD9" w:rsidP="008F15BD">
            <w:pPr>
              <w:widowControl w:val="0"/>
              <w:spacing w:line="264" w:lineRule="auto"/>
              <w:jc w:val="center"/>
              <w:rPr>
                <w:b/>
                <w:bCs/>
                <w:sz w:val="24"/>
                <w:szCs w:val="24"/>
                <w:lang w:eastAsia="vi-VN"/>
              </w:rPr>
            </w:pPr>
            <w:r w:rsidRPr="003620B1">
              <w:rPr>
                <w:b/>
                <w:bCs/>
                <w:sz w:val="24"/>
                <w:szCs w:val="24"/>
                <w:lang w:val="vi-VN" w:eastAsia="vi-VN"/>
              </w:rPr>
              <w:t>Mg</w:t>
            </w:r>
            <w:r w:rsidRPr="003620B1">
              <w:rPr>
                <w:b/>
                <w:bCs/>
                <w:sz w:val="24"/>
                <w:szCs w:val="24"/>
                <w:vertAlign w:val="superscript"/>
                <w:lang w:val="vi-VN" w:eastAsia="vi-VN"/>
              </w:rPr>
              <w:t>2+</w:t>
            </w:r>
            <w:r w:rsidRPr="003620B1">
              <w:rPr>
                <w:b/>
                <w:bCs/>
                <w:sz w:val="24"/>
                <w:szCs w:val="24"/>
                <w:lang w:val="vi-VN" w:eastAsia="vi-VN"/>
              </w:rPr>
              <w:t>(ldl/100gđ)</w:t>
            </w:r>
          </w:p>
        </w:tc>
      </w:tr>
      <w:tr w:rsidR="00737DD9" w:rsidRPr="003620B1" w:rsidTr="00737DD9">
        <w:trPr>
          <w:trHeight w:val="303"/>
          <w:jc w:val="center"/>
        </w:trPr>
        <w:tc>
          <w:tcPr>
            <w:tcW w:w="1598" w:type="dxa"/>
            <w:vAlign w:val="center"/>
          </w:tcPr>
          <w:p w:rsidR="00737DD9" w:rsidRPr="003620B1" w:rsidRDefault="00737DD9" w:rsidP="00737DD9">
            <w:pPr>
              <w:widowControl w:val="0"/>
              <w:spacing w:line="288" w:lineRule="auto"/>
              <w:jc w:val="both"/>
              <w:rPr>
                <w:b/>
                <w:bCs/>
                <w:sz w:val="24"/>
                <w:szCs w:val="24"/>
                <w:lang w:eastAsia="vi-VN"/>
              </w:rPr>
            </w:pPr>
            <w:r w:rsidRPr="003620B1">
              <w:rPr>
                <w:b/>
                <w:i/>
                <w:sz w:val="24"/>
                <w:szCs w:val="24"/>
              </w:rPr>
              <w:t>Acacia hybrid</w:t>
            </w:r>
          </w:p>
        </w:tc>
        <w:tc>
          <w:tcPr>
            <w:tcW w:w="649"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4,13</w:t>
            </w:r>
          </w:p>
        </w:tc>
        <w:tc>
          <w:tcPr>
            <w:tcW w:w="628"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1,16</w:t>
            </w:r>
          </w:p>
        </w:tc>
        <w:tc>
          <w:tcPr>
            <w:tcW w:w="566"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0,06</w:t>
            </w:r>
          </w:p>
        </w:tc>
        <w:tc>
          <w:tcPr>
            <w:tcW w:w="1183"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0,59</w:t>
            </w:r>
          </w:p>
        </w:tc>
        <w:tc>
          <w:tcPr>
            <w:tcW w:w="1183"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3,57</w:t>
            </w:r>
          </w:p>
        </w:tc>
        <w:tc>
          <w:tcPr>
            <w:tcW w:w="1139"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0,69</w:t>
            </w:r>
          </w:p>
        </w:tc>
        <w:tc>
          <w:tcPr>
            <w:tcW w:w="1139"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0,48</w:t>
            </w:r>
          </w:p>
        </w:tc>
      </w:tr>
      <w:tr w:rsidR="00737DD9" w:rsidRPr="003620B1" w:rsidTr="00737DD9">
        <w:trPr>
          <w:trHeight w:val="303"/>
          <w:jc w:val="center"/>
        </w:trPr>
        <w:tc>
          <w:tcPr>
            <w:tcW w:w="1598" w:type="dxa"/>
            <w:vAlign w:val="center"/>
          </w:tcPr>
          <w:p w:rsidR="00737DD9" w:rsidRPr="003620B1" w:rsidRDefault="00737DD9" w:rsidP="00737DD9">
            <w:pPr>
              <w:widowControl w:val="0"/>
              <w:spacing w:line="288" w:lineRule="auto"/>
              <w:jc w:val="both"/>
              <w:rPr>
                <w:b/>
                <w:bCs/>
                <w:sz w:val="24"/>
                <w:szCs w:val="24"/>
                <w:lang w:eastAsia="vi-VN"/>
              </w:rPr>
            </w:pPr>
            <w:r w:rsidRPr="003620B1">
              <w:rPr>
                <w:b/>
                <w:i/>
                <w:sz w:val="24"/>
                <w:szCs w:val="24"/>
              </w:rPr>
              <w:t>Acacia auriculiphomis</w:t>
            </w:r>
          </w:p>
        </w:tc>
        <w:tc>
          <w:tcPr>
            <w:tcW w:w="649"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3,72</w:t>
            </w:r>
          </w:p>
        </w:tc>
        <w:tc>
          <w:tcPr>
            <w:tcW w:w="628"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0,49</w:t>
            </w:r>
          </w:p>
        </w:tc>
        <w:tc>
          <w:tcPr>
            <w:tcW w:w="566"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0,03</w:t>
            </w:r>
          </w:p>
        </w:tc>
        <w:tc>
          <w:tcPr>
            <w:tcW w:w="1183"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0,16</w:t>
            </w:r>
          </w:p>
        </w:tc>
        <w:tc>
          <w:tcPr>
            <w:tcW w:w="1183"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1,80</w:t>
            </w:r>
          </w:p>
        </w:tc>
        <w:tc>
          <w:tcPr>
            <w:tcW w:w="1139"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0,08</w:t>
            </w:r>
          </w:p>
        </w:tc>
        <w:tc>
          <w:tcPr>
            <w:tcW w:w="1139"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0,30</w:t>
            </w:r>
          </w:p>
        </w:tc>
      </w:tr>
      <w:tr w:rsidR="00737DD9" w:rsidRPr="003620B1" w:rsidTr="00737DD9">
        <w:trPr>
          <w:trHeight w:val="303"/>
          <w:jc w:val="center"/>
        </w:trPr>
        <w:tc>
          <w:tcPr>
            <w:tcW w:w="1598" w:type="dxa"/>
            <w:vAlign w:val="center"/>
          </w:tcPr>
          <w:p w:rsidR="00737DD9" w:rsidRPr="003620B1" w:rsidRDefault="00737DD9" w:rsidP="00737DD9">
            <w:pPr>
              <w:widowControl w:val="0"/>
              <w:spacing w:line="288" w:lineRule="auto"/>
              <w:jc w:val="both"/>
              <w:rPr>
                <w:b/>
                <w:bCs/>
                <w:sz w:val="24"/>
                <w:szCs w:val="24"/>
                <w:lang w:eastAsia="vi-VN"/>
              </w:rPr>
            </w:pPr>
            <w:r w:rsidRPr="003620B1">
              <w:rPr>
                <w:b/>
                <w:i/>
                <w:sz w:val="24"/>
                <w:szCs w:val="24"/>
              </w:rPr>
              <w:t>Acacia mangium</w:t>
            </w:r>
          </w:p>
        </w:tc>
        <w:tc>
          <w:tcPr>
            <w:tcW w:w="649"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4,04</w:t>
            </w:r>
          </w:p>
        </w:tc>
        <w:tc>
          <w:tcPr>
            <w:tcW w:w="628"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1,00</w:t>
            </w:r>
          </w:p>
        </w:tc>
        <w:tc>
          <w:tcPr>
            <w:tcW w:w="566"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0,07</w:t>
            </w:r>
          </w:p>
        </w:tc>
        <w:tc>
          <w:tcPr>
            <w:tcW w:w="1183"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0,19</w:t>
            </w:r>
          </w:p>
        </w:tc>
        <w:tc>
          <w:tcPr>
            <w:tcW w:w="1183"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2,26</w:t>
            </w:r>
          </w:p>
        </w:tc>
        <w:tc>
          <w:tcPr>
            <w:tcW w:w="1139"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3,07</w:t>
            </w:r>
          </w:p>
        </w:tc>
        <w:tc>
          <w:tcPr>
            <w:tcW w:w="1139" w:type="dxa"/>
            <w:noWrap/>
            <w:vAlign w:val="center"/>
          </w:tcPr>
          <w:p w:rsidR="00737DD9" w:rsidRPr="003620B1" w:rsidRDefault="00737DD9" w:rsidP="008F15BD">
            <w:pPr>
              <w:widowControl w:val="0"/>
              <w:spacing w:line="264" w:lineRule="auto"/>
              <w:jc w:val="center"/>
              <w:rPr>
                <w:sz w:val="24"/>
                <w:szCs w:val="24"/>
                <w:lang w:val="vi-VN" w:eastAsia="vi-VN"/>
              </w:rPr>
            </w:pPr>
            <w:r w:rsidRPr="003620B1">
              <w:rPr>
                <w:sz w:val="24"/>
                <w:szCs w:val="24"/>
                <w:lang w:val="vi-VN" w:eastAsia="vi-VN"/>
              </w:rPr>
              <w:t>1,29</w:t>
            </w:r>
          </w:p>
        </w:tc>
      </w:tr>
    </w:tbl>
    <w:p w:rsidR="00737DD9" w:rsidRPr="003620B1" w:rsidRDefault="00737DD9" w:rsidP="008F15BD">
      <w:pPr>
        <w:pStyle w:val="BodyText"/>
        <w:widowControl w:val="0"/>
        <w:spacing w:line="264" w:lineRule="auto"/>
        <w:ind w:firstLine="567"/>
        <w:rPr>
          <w:sz w:val="24"/>
          <w:szCs w:val="24"/>
        </w:rPr>
      </w:pPr>
      <w:r w:rsidRPr="003620B1">
        <w:rPr>
          <w:sz w:val="24"/>
          <w:szCs w:val="24"/>
        </w:rPr>
        <w:t>Results in Table showing that:</w:t>
      </w:r>
    </w:p>
    <w:p w:rsidR="003D228B" w:rsidRPr="003620B1" w:rsidRDefault="00737DD9" w:rsidP="00B8081E">
      <w:pPr>
        <w:pStyle w:val="BodyText"/>
        <w:widowControl w:val="0"/>
        <w:spacing w:line="264" w:lineRule="auto"/>
        <w:ind w:firstLine="720"/>
        <w:rPr>
          <w:sz w:val="24"/>
          <w:szCs w:val="24"/>
        </w:rPr>
      </w:pPr>
      <w:r w:rsidRPr="003620B1">
        <w:rPr>
          <w:sz w:val="24"/>
          <w:szCs w:val="24"/>
        </w:rPr>
        <w:t>Soil improvement of soil acidity in Acacia hybrid was the best</w:t>
      </w:r>
      <w:r w:rsidR="001C3EA5" w:rsidRPr="003620B1">
        <w:rPr>
          <w:sz w:val="24"/>
          <w:szCs w:val="24"/>
        </w:rPr>
        <w:t xml:space="preserve"> (pH = 4</w:t>
      </w:r>
      <w:proofErr w:type="gramStart"/>
      <w:r w:rsidR="001C3EA5" w:rsidRPr="003620B1">
        <w:rPr>
          <w:sz w:val="24"/>
          <w:szCs w:val="24"/>
        </w:rPr>
        <w:t>,13</w:t>
      </w:r>
      <w:proofErr w:type="gramEnd"/>
      <w:r w:rsidR="001C3EA5" w:rsidRPr="003620B1">
        <w:rPr>
          <w:sz w:val="24"/>
          <w:szCs w:val="24"/>
        </w:rPr>
        <w:t>)</w:t>
      </w:r>
    </w:p>
    <w:p w:rsidR="003D228B" w:rsidRPr="003620B1" w:rsidRDefault="00737DD9" w:rsidP="00B8081E">
      <w:pPr>
        <w:pStyle w:val="BodyText"/>
        <w:widowControl w:val="0"/>
        <w:spacing w:line="264" w:lineRule="auto"/>
        <w:ind w:firstLine="720"/>
        <w:rPr>
          <w:sz w:val="24"/>
          <w:szCs w:val="24"/>
        </w:rPr>
      </w:pPr>
      <w:r w:rsidRPr="003620B1">
        <w:rPr>
          <w:sz w:val="24"/>
          <w:szCs w:val="24"/>
        </w:rPr>
        <w:t>Soil improvement of soil organic matter in Acacia hybrid was the best</w:t>
      </w:r>
      <w:r w:rsidR="001C3EA5" w:rsidRPr="003620B1">
        <w:rPr>
          <w:sz w:val="24"/>
          <w:szCs w:val="24"/>
        </w:rPr>
        <w:t xml:space="preserve"> (</w:t>
      </w:r>
      <w:r w:rsidR="003E5D31" w:rsidRPr="003620B1">
        <w:rPr>
          <w:sz w:val="24"/>
          <w:szCs w:val="24"/>
        </w:rPr>
        <w:t>OC</w:t>
      </w:r>
      <w:r w:rsidR="001C3EA5" w:rsidRPr="003620B1">
        <w:rPr>
          <w:sz w:val="24"/>
          <w:szCs w:val="24"/>
        </w:rPr>
        <w:t xml:space="preserve"> = 1</w:t>
      </w:r>
      <w:proofErr w:type="gramStart"/>
      <w:r w:rsidR="001C3EA5" w:rsidRPr="003620B1">
        <w:rPr>
          <w:sz w:val="24"/>
          <w:szCs w:val="24"/>
        </w:rPr>
        <w:t>,16</w:t>
      </w:r>
      <w:proofErr w:type="gramEnd"/>
      <w:r w:rsidR="001C3EA5" w:rsidRPr="003620B1">
        <w:rPr>
          <w:sz w:val="24"/>
          <w:szCs w:val="24"/>
        </w:rPr>
        <w:t>%)</w:t>
      </w:r>
    </w:p>
    <w:p w:rsidR="003E5D31" w:rsidRPr="003620B1" w:rsidRDefault="003E5D31" w:rsidP="00B8081E">
      <w:pPr>
        <w:pStyle w:val="BodyText"/>
        <w:widowControl w:val="0"/>
        <w:spacing w:line="264" w:lineRule="auto"/>
        <w:ind w:firstLine="720"/>
        <w:rPr>
          <w:sz w:val="24"/>
          <w:szCs w:val="24"/>
        </w:rPr>
      </w:pPr>
      <w:r w:rsidRPr="003620B1">
        <w:rPr>
          <w:sz w:val="24"/>
          <w:szCs w:val="24"/>
        </w:rPr>
        <w:t xml:space="preserve">Soil improvement of soil nitrogen of </w:t>
      </w:r>
      <w:r w:rsidRPr="003620B1">
        <w:rPr>
          <w:i/>
          <w:sz w:val="24"/>
          <w:szCs w:val="24"/>
        </w:rPr>
        <w:t>Acacia mangium</w:t>
      </w:r>
      <w:r w:rsidRPr="003620B1">
        <w:rPr>
          <w:sz w:val="24"/>
          <w:szCs w:val="24"/>
        </w:rPr>
        <w:t xml:space="preserve"> was the best</w:t>
      </w:r>
    </w:p>
    <w:p w:rsidR="003E5D31" w:rsidRPr="003620B1" w:rsidRDefault="001C3EA5" w:rsidP="00B8081E">
      <w:pPr>
        <w:pStyle w:val="BodyText"/>
        <w:widowControl w:val="0"/>
        <w:spacing w:line="264" w:lineRule="auto"/>
        <w:ind w:firstLine="720"/>
        <w:rPr>
          <w:sz w:val="24"/>
          <w:szCs w:val="24"/>
        </w:rPr>
      </w:pPr>
      <w:r w:rsidRPr="003620B1">
        <w:rPr>
          <w:sz w:val="24"/>
          <w:szCs w:val="24"/>
        </w:rPr>
        <w:t>(N = 0</w:t>
      </w:r>
      <w:proofErr w:type="gramStart"/>
      <w:r w:rsidRPr="003620B1">
        <w:rPr>
          <w:sz w:val="24"/>
          <w:szCs w:val="24"/>
        </w:rPr>
        <w:t>,07</w:t>
      </w:r>
      <w:proofErr w:type="gramEnd"/>
      <w:r w:rsidRPr="003620B1">
        <w:rPr>
          <w:sz w:val="24"/>
          <w:szCs w:val="24"/>
        </w:rPr>
        <w:t>%)</w:t>
      </w:r>
    </w:p>
    <w:p w:rsidR="003D228B" w:rsidRPr="003620B1" w:rsidRDefault="003E5D31" w:rsidP="00B8081E">
      <w:pPr>
        <w:pStyle w:val="BodyText"/>
        <w:widowControl w:val="0"/>
        <w:spacing w:line="264" w:lineRule="auto"/>
        <w:ind w:firstLine="720"/>
        <w:rPr>
          <w:sz w:val="24"/>
          <w:szCs w:val="24"/>
        </w:rPr>
      </w:pPr>
      <w:r w:rsidRPr="003620B1">
        <w:rPr>
          <w:sz w:val="24"/>
          <w:szCs w:val="24"/>
        </w:rPr>
        <w:t xml:space="preserve">Soil improvement of soil active phosphorus in Acacia hybrid was the best </w:t>
      </w:r>
      <w:r w:rsidR="003D228B" w:rsidRPr="003620B1">
        <w:rPr>
          <w:sz w:val="24"/>
          <w:szCs w:val="24"/>
        </w:rPr>
        <w:t>(P</w:t>
      </w:r>
      <w:r w:rsidR="003D228B" w:rsidRPr="003620B1">
        <w:rPr>
          <w:sz w:val="24"/>
          <w:szCs w:val="24"/>
          <w:vertAlign w:val="subscript"/>
        </w:rPr>
        <w:t>2</w:t>
      </w:r>
      <w:r w:rsidR="003D228B" w:rsidRPr="003620B1">
        <w:rPr>
          <w:sz w:val="24"/>
          <w:szCs w:val="24"/>
        </w:rPr>
        <w:t>O</w:t>
      </w:r>
      <w:r w:rsidR="003D228B" w:rsidRPr="003620B1">
        <w:rPr>
          <w:sz w:val="24"/>
          <w:szCs w:val="24"/>
          <w:vertAlign w:val="subscript"/>
        </w:rPr>
        <w:t>5</w:t>
      </w:r>
      <w:r w:rsidR="001C3EA5" w:rsidRPr="003620B1">
        <w:rPr>
          <w:sz w:val="24"/>
          <w:szCs w:val="24"/>
        </w:rPr>
        <w:t xml:space="preserve"> = 0</w:t>
      </w:r>
      <w:proofErr w:type="gramStart"/>
      <w:r w:rsidR="001C3EA5" w:rsidRPr="003620B1">
        <w:rPr>
          <w:sz w:val="24"/>
          <w:szCs w:val="24"/>
        </w:rPr>
        <w:t>,59</w:t>
      </w:r>
      <w:proofErr w:type="gramEnd"/>
      <w:r w:rsidR="001C3EA5" w:rsidRPr="003620B1">
        <w:rPr>
          <w:sz w:val="24"/>
          <w:szCs w:val="24"/>
        </w:rPr>
        <w:t xml:space="preserve"> mg/100gđ)</w:t>
      </w:r>
    </w:p>
    <w:p w:rsidR="003D228B" w:rsidRPr="003620B1" w:rsidRDefault="003E5D31" w:rsidP="00B8081E">
      <w:pPr>
        <w:pStyle w:val="BodyText"/>
        <w:widowControl w:val="0"/>
        <w:spacing w:line="264" w:lineRule="auto"/>
        <w:ind w:firstLine="720"/>
        <w:rPr>
          <w:sz w:val="24"/>
          <w:szCs w:val="24"/>
        </w:rPr>
      </w:pPr>
      <w:r w:rsidRPr="003620B1">
        <w:rPr>
          <w:sz w:val="24"/>
          <w:szCs w:val="24"/>
        </w:rPr>
        <w:t xml:space="preserve">Soil improvement of soil active potasium in Acacia hybrid was the best </w:t>
      </w:r>
      <w:r w:rsidR="003D228B" w:rsidRPr="003620B1">
        <w:rPr>
          <w:sz w:val="24"/>
          <w:szCs w:val="24"/>
        </w:rPr>
        <w:t>(K</w:t>
      </w:r>
      <w:r w:rsidR="003D228B" w:rsidRPr="003620B1">
        <w:rPr>
          <w:sz w:val="24"/>
          <w:szCs w:val="24"/>
          <w:vertAlign w:val="subscript"/>
        </w:rPr>
        <w:t>2</w:t>
      </w:r>
      <w:r w:rsidR="001C3EA5" w:rsidRPr="003620B1">
        <w:rPr>
          <w:sz w:val="24"/>
          <w:szCs w:val="24"/>
        </w:rPr>
        <w:t>O = 3</w:t>
      </w:r>
      <w:proofErr w:type="gramStart"/>
      <w:r w:rsidR="001C3EA5" w:rsidRPr="003620B1">
        <w:rPr>
          <w:sz w:val="24"/>
          <w:szCs w:val="24"/>
        </w:rPr>
        <w:t>,57</w:t>
      </w:r>
      <w:proofErr w:type="gramEnd"/>
      <w:r w:rsidR="001C3EA5" w:rsidRPr="003620B1">
        <w:rPr>
          <w:sz w:val="24"/>
          <w:szCs w:val="24"/>
        </w:rPr>
        <w:t xml:space="preserve"> mg/100gđ)</w:t>
      </w:r>
      <w:r w:rsidR="00A664E8" w:rsidRPr="003620B1">
        <w:rPr>
          <w:sz w:val="24"/>
          <w:szCs w:val="24"/>
        </w:rPr>
        <w:t>.</w:t>
      </w:r>
    </w:p>
    <w:p w:rsidR="0026576B" w:rsidRPr="003620B1" w:rsidRDefault="00A664E8" w:rsidP="00B8081E">
      <w:pPr>
        <w:pStyle w:val="BodyText"/>
        <w:widowControl w:val="0"/>
        <w:spacing w:line="264" w:lineRule="auto"/>
        <w:ind w:firstLine="720"/>
        <w:rPr>
          <w:sz w:val="24"/>
          <w:szCs w:val="24"/>
        </w:rPr>
      </w:pPr>
      <w:r w:rsidRPr="003620B1">
        <w:rPr>
          <w:sz w:val="24"/>
          <w:szCs w:val="24"/>
        </w:rPr>
        <w:t xml:space="preserve">The amount of </w:t>
      </w:r>
      <w:r w:rsidR="003D228B" w:rsidRPr="003620B1">
        <w:rPr>
          <w:sz w:val="24"/>
          <w:szCs w:val="24"/>
        </w:rPr>
        <w:t>Ca</w:t>
      </w:r>
      <w:r w:rsidR="003D228B" w:rsidRPr="003620B1">
        <w:rPr>
          <w:sz w:val="24"/>
          <w:szCs w:val="24"/>
          <w:vertAlign w:val="superscript"/>
        </w:rPr>
        <w:t>2+</w:t>
      </w:r>
      <w:r w:rsidR="003D228B" w:rsidRPr="003620B1">
        <w:rPr>
          <w:sz w:val="24"/>
          <w:szCs w:val="24"/>
        </w:rPr>
        <w:t xml:space="preserve"> và Mg</w:t>
      </w:r>
      <w:r w:rsidR="003D228B" w:rsidRPr="003620B1">
        <w:rPr>
          <w:sz w:val="24"/>
          <w:szCs w:val="24"/>
          <w:vertAlign w:val="superscript"/>
        </w:rPr>
        <w:t>2+</w:t>
      </w:r>
      <w:r w:rsidRPr="003620B1">
        <w:rPr>
          <w:sz w:val="24"/>
          <w:szCs w:val="24"/>
        </w:rPr>
        <w:t xml:space="preserve">in </w:t>
      </w:r>
      <w:r w:rsidRPr="003620B1">
        <w:rPr>
          <w:i/>
          <w:sz w:val="24"/>
          <w:szCs w:val="24"/>
        </w:rPr>
        <w:t>Acacia auriculiphomis</w:t>
      </w:r>
      <w:r w:rsidRPr="003620B1">
        <w:rPr>
          <w:sz w:val="24"/>
          <w:szCs w:val="24"/>
        </w:rPr>
        <w:t xml:space="preserve"> was the lowest </w:t>
      </w:r>
      <w:r w:rsidR="003D228B" w:rsidRPr="003620B1">
        <w:rPr>
          <w:sz w:val="24"/>
          <w:szCs w:val="24"/>
        </w:rPr>
        <w:t>(Ca</w:t>
      </w:r>
      <w:r w:rsidR="003D228B" w:rsidRPr="003620B1">
        <w:rPr>
          <w:sz w:val="24"/>
          <w:szCs w:val="24"/>
          <w:vertAlign w:val="superscript"/>
        </w:rPr>
        <w:t>2+</w:t>
      </w:r>
      <w:r w:rsidR="001C3EA5" w:rsidRPr="003620B1">
        <w:rPr>
          <w:sz w:val="24"/>
          <w:szCs w:val="24"/>
        </w:rPr>
        <w:t xml:space="preserve"> = 0,08</w:t>
      </w:r>
      <w:r w:rsidR="003D228B" w:rsidRPr="003620B1">
        <w:rPr>
          <w:sz w:val="24"/>
          <w:szCs w:val="24"/>
        </w:rPr>
        <w:t>ldl/100gđ; Mg</w:t>
      </w:r>
      <w:r w:rsidR="003D228B" w:rsidRPr="003620B1">
        <w:rPr>
          <w:sz w:val="24"/>
          <w:szCs w:val="24"/>
          <w:vertAlign w:val="superscript"/>
        </w:rPr>
        <w:t>2+</w:t>
      </w:r>
      <w:r w:rsidR="003D228B" w:rsidRPr="003620B1">
        <w:rPr>
          <w:sz w:val="24"/>
          <w:szCs w:val="24"/>
        </w:rPr>
        <w:t xml:space="preserve"> = 0</w:t>
      </w:r>
      <w:proofErr w:type="gramStart"/>
      <w:r w:rsidR="003D228B" w:rsidRPr="003620B1">
        <w:rPr>
          <w:sz w:val="24"/>
          <w:szCs w:val="24"/>
        </w:rPr>
        <w:t>,30</w:t>
      </w:r>
      <w:proofErr w:type="gramEnd"/>
      <w:r w:rsidR="003D228B" w:rsidRPr="003620B1">
        <w:rPr>
          <w:sz w:val="24"/>
          <w:szCs w:val="24"/>
        </w:rPr>
        <w:t xml:space="preserve"> ldl/100gđ).</w:t>
      </w:r>
    </w:p>
    <w:p w:rsidR="003D228B" w:rsidRPr="003620B1" w:rsidRDefault="00A664E8" w:rsidP="00B8081E">
      <w:pPr>
        <w:pStyle w:val="BodyText"/>
        <w:widowControl w:val="0"/>
        <w:spacing w:line="264" w:lineRule="auto"/>
        <w:ind w:firstLine="720"/>
        <w:rPr>
          <w:sz w:val="24"/>
          <w:szCs w:val="24"/>
        </w:rPr>
      </w:pPr>
      <w:r w:rsidRPr="003620B1">
        <w:rPr>
          <w:sz w:val="24"/>
          <w:szCs w:val="24"/>
        </w:rPr>
        <w:t>From above results, soil improvement from Acacia hybrid was better than 2 other species.</w:t>
      </w:r>
    </w:p>
    <w:p w:rsidR="003D228B" w:rsidRPr="003620B1" w:rsidRDefault="003D228B" w:rsidP="00B8081E">
      <w:pPr>
        <w:pStyle w:val="002tin"/>
        <w:widowControl w:val="0"/>
        <w:spacing w:before="0" w:line="264" w:lineRule="auto"/>
        <w:ind w:firstLine="567"/>
        <w:outlineLvl w:val="2"/>
        <w:rPr>
          <w:sz w:val="24"/>
          <w:szCs w:val="24"/>
        </w:rPr>
      </w:pPr>
      <w:bookmarkStart w:id="151" w:name="_Toc450719755"/>
      <w:bookmarkStart w:id="152" w:name="_Toc462201722"/>
      <w:bookmarkStart w:id="153" w:name="_Toc462201804"/>
      <w:bookmarkStart w:id="154" w:name="_Toc462201880"/>
      <w:bookmarkStart w:id="155" w:name="_Toc462300711"/>
      <w:bookmarkStart w:id="156" w:name="_Toc463006618"/>
      <w:r w:rsidRPr="003620B1">
        <w:rPr>
          <w:sz w:val="24"/>
          <w:szCs w:val="24"/>
        </w:rPr>
        <w:t xml:space="preserve">3.3.5. </w:t>
      </w:r>
      <w:r w:rsidR="009A5C42" w:rsidRPr="003620B1">
        <w:rPr>
          <w:sz w:val="24"/>
          <w:szCs w:val="24"/>
        </w:rPr>
        <w:t>Selection appropriate Acacia species</w:t>
      </w:r>
      <w:r w:rsidR="00142DD8" w:rsidRPr="003620B1">
        <w:rPr>
          <w:sz w:val="24"/>
          <w:szCs w:val="24"/>
        </w:rPr>
        <w:t xml:space="preserve"> planted in dipterocarp forest at Daklak province</w:t>
      </w:r>
      <w:bookmarkEnd w:id="151"/>
      <w:bookmarkEnd w:id="152"/>
      <w:bookmarkEnd w:id="153"/>
      <w:bookmarkEnd w:id="154"/>
      <w:bookmarkEnd w:id="155"/>
      <w:bookmarkEnd w:id="156"/>
    </w:p>
    <w:p w:rsidR="00943C33" w:rsidRPr="003620B1" w:rsidRDefault="00943C33" w:rsidP="001B1E29">
      <w:pPr>
        <w:pStyle w:val="BodyText"/>
        <w:widowControl w:val="0"/>
        <w:spacing w:line="288" w:lineRule="auto"/>
        <w:ind w:firstLine="567"/>
        <w:rPr>
          <w:sz w:val="24"/>
          <w:szCs w:val="24"/>
          <w:lang w:val="pt-BR"/>
        </w:rPr>
      </w:pPr>
      <w:r w:rsidRPr="003620B1">
        <w:rPr>
          <w:sz w:val="24"/>
          <w:szCs w:val="24"/>
        </w:rPr>
        <w:t>Using multi-criteria analysis</w:t>
      </w:r>
      <w:r w:rsidR="00114D74" w:rsidRPr="003620B1">
        <w:rPr>
          <w:sz w:val="24"/>
          <w:szCs w:val="24"/>
        </w:rPr>
        <w:t xml:space="preserve"> method</w:t>
      </w:r>
      <w:r w:rsidRPr="003620B1">
        <w:rPr>
          <w:sz w:val="24"/>
          <w:szCs w:val="24"/>
        </w:rPr>
        <w:t xml:space="preserve"> and synthesis </w:t>
      </w:r>
      <w:r w:rsidR="00114D74" w:rsidRPr="003620B1">
        <w:rPr>
          <w:sz w:val="24"/>
          <w:szCs w:val="24"/>
        </w:rPr>
        <w:t xml:space="preserve">data, this study have found that Acacia hybrid was the most appropriate </w:t>
      </w:r>
      <w:r w:rsidRPr="003620B1">
        <w:rPr>
          <w:sz w:val="24"/>
          <w:szCs w:val="24"/>
        </w:rPr>
        <w:t xml:space="preserve">species </w:t>
      </w:r>
      <w:r w:rsidR="00114D74" w:rsidRPr="003620B1">
        <w:rPr>
          <w:sz w:val="24"/>
          <w:szCs w:val="24"/>
        </w:rPr>
        <w:t>planting on dipterocarp forest area at Daklak province</w:t>
      </w:r>
      <w:r w:rsidRPr="003620B1">
        <w:rPr>
          <w:sz w:val="24"/>
          <w:szCs w:val="24"/>
        </w:rPr>
        <w:t>.</w:t>
      </w:r>
    </w:p>
    <w:p w:rsidR="003D228B" w:rsidRPr="003620B1" w:rsidRDefault="003D228B" w:rsidP="001B1E29">
      <w:pPr>
        <w:pStyle w:val="001tin"/>
        <w:keepNext w:val="0"/>
        <w:widowControl w:val="0"/>
        <w:spacing w:before="0" w:after="0"/>
        <w:rPr>
          <w:color w:val="auto"/>
          <w:sz w:val="24"/>
          <w:szCs w:val="24"/>
        </w:rPr>
      </w:pPr>
      <w:bookmarkStart w:id="157" w:name="_Toc450719756"/>
      <w:bookmarkStart w:id="158" w:name="_Toc461817752"/>
      <w:bookmarkStart w:id="159" w:name="_Toc462201723"/>
      <w:bookmarkStart w:id="160" w:name="_Toc462201805"/>
      <w:bookmarkStart w:id="161" w:name="_Toc462201881"/>
      <w:bookmarkStart w:id="162" w:name="_Toc462300712"/>
      <w:bookmarkStart w:id="163" w:name="_Toc463006619"/>
      <w:r w:rsidRPr="003620B1">
        <w:rPr>
          <w:color w:val="auto"/>
          <w:sz w:val="24"/>
          <w:szCs w:val="24"/>
        </w:rPr>
        <w:t>3</w:t>
      </w:r>
      <w:r w:rsidRPr="003620B1">
        <w:rPr>
          <w:color w:val="auto"/>
          <w:sz w:val="24"/>
          <w:szCs w:val="24"/>
          <w:lang w:val="nl-NL"/>
        </w:rPr>
        <w:t>.</w:t>
      </w:r>
      <w:r w:rsidR="00BA27DB" w:rsidRPr="003620B1">
        <w:rPr>
          <w:color w:val="auto"/>
          <w:sz w:val="24"/>
          <w:szCs w:val="24"/>
        </w:rPr>
        <w:t xml:space="preserve">4. </w:t>
      </w:r>
      <w:r w:rsidR="00C068A2" w:rsidRPr="003620B1">
        <w:rPr>
          <w:color w:val="auto"/>
          <w:sz w:val="24"/>
          <w:szCs w:val="24"/>
        </w:rPr>
        <w:t xml:space="preserve">Research on soil selection in dipterocarp forest </w:t>
      </w:r>
      <w:r w:rsidR="00835526">
        <w:rPr>
          <w:color w:val="auto"/>
          <w:sz w:val="24"/>
          <w:szCs w:val="24"/>
        </w:rPr>
        <w:t>suitable</w:t>
      </w:r>
      <w:r w:rsidR="00C068A2" w:rsidRPr="003620B1">
        <w:rPr>
          <w:color w:val="auto"/>
          <w:sz w:val="24"/>
          <w:szCs w:val="24"/>
        </w:rPr>
        <w:t xml:space="preserve"> for Acacia hybrid planting </w:t>
      </w:r>
      <w:r w:rsidR="005C6CCF">
        <w:rPr>
          <w:color w:val="auto"/>
          <w:sz w:val="24"/>
          <w:szCs w:val="24"/>
        </w:rPr>
        <w:t>in</w:t>
      </w:r>
      <w:r w:rsidR="005C6CCF" w:rsidRPr="003620B1">
        <w:rPr>
          <w:color w:val="auto"/>
          <w:sz w:val="24"/>
          <w:szCs w:val="24"/>
        </w:rPr>
        <w:t xml:space="preserve"> </w:t>
      </w:r>
      <w:r w:rsidR="00C068A2" w:rsidRPr="003620B1">
        <w:rPr>
          <w:color w:val="auto"/>
          <w:sz w:val="24"/>
          <w:szCs w:val="24"/>
        </w:rPr>
        <w:t>Ea Sup district, Daklak province.</w:t>
      </w:r>
      <w:bookmarkEnd w:id="157"/>
      <w:bookmarkEnd w:id="158"/>
      <w:bookmarkEnd w:id="159"/>
      <w:bookmarkEnd w:id="160"/>
      <w:bookmarkEnd w:id="161"/>
      <w:bookmarkEnd w:id="162"/>
      <w:bookmarkEnd w:id="163"/>
    </w:p>
    <w:p w:rsidR="003D228B" w:rsidRPr="003620B1" w:rsidRDefault="003D228B" w:rsidP="00B8081E">
      <w:pPr>
        <w:pStyle w:val="002tin"/>
        <w:widowControl w:val="0"/>
        <w:spacing w:before="0"/>
        <w:ind w:firstLine="720"/>
        <w:outlineLvl w:val="2"/>
        <w:rPr>
          <w:sz w:val="24"/>
          <w:szCs w:val="24"/>
          <w:lang w:val="pt-BR"/>
        </w:rPr>
      </w:pPr>
      <w:bookmarkStart w:id="164" w:name="_Toc462201724"/>
      <w:bookmarkStart w:id="165" w:name="_Toc462201806"/>
      <w:bookmarkStart w:id="166" w:name="_Toc462201882"/>
      <w:bookmarkStart w:id="167" w:name="_Toc462300713"/>
      <w:bookmarkStart w:id="168" w:name="_Toc463006620"/>
      <w:bookmarkStart w:id="169" w:name="_Toc450719757"/>
      <w:bookmarkStart w:id="170" w:name="_Toc461817753"/>
      <w:r w:rsidRPr="003620B1">
        <w:rPr>
          <w:sz w:val="24"/>
          <w:szCs w:val="24"/>
          <w:lang w:val="pt-BR"/>
        </w:rPr>
        <w:t xml:space="preserve">3.4.1. </w:t>
      </w:r>
      <w:r w:rsidR="00C068A2" w:rsidRPr="003620B1">
        <w:rPr>
          <w:sz w:val="24"/>
          <w:szCs w:val="24"/>
          <w:lang w:val="pt-BR"/>
        </w:rPr>
        <w:t>Evaluation of survival rate and growth of Acacia hybrid in 2 soil types</w:t>
      </w:r>
      <w:bookmarkStart w:id="171" w:name="_Toc461817754"/>
      <w:bookmarkEnd w:id="164"/>
      <w:bookmarkEnd w:id="165"/>
      <w:bookmarkEnd w:id="166"/>
      <w:bookmarkEnd w:id="167"/>
      <w:bookmarkEnd w:id="168"/>
      <w:bookmarkEnd w:id="169"/>
      <w:bookmarkEnd w:id="170"/>
    </w:p>
    <w:p w:rsidR="003D228B" w:rsidRPr="003620B1" w:rsidRDefault="00C068A2" w:rsidP="00B8081E">
      <w:pPr>
        <w:pStyle w:val="002tin"/>
        <w:widowControl w:val="0"/>
        <w:spacing w:before="0"/>
        <w:ind w:firstLine="720"/>
        <w:outlineLvl w:val="2"/>
        <w:rPr>
          <w:sz w:val="24"/>
          <w:szCs w:val="24"/>
          <w:lang w:val="pt-BR"/>
        </w:rPr>
      </w:pPr>
      <w:r w:rsidRPr="003620B1">
        <w:rPr>
          <w:b w:val="0"/>
          <w:sz w:val="24"/>
          <w:szCs w:val="24"/>
          <w:lang w:val="pt-BR"/>
        </w:rPr>
        <w:t>Acacia hybrid was planted in 2 soil types. Soil type 1: Acrisols developed on sandy and granit with layer thicker than 75 cm</w:t>
      </w:r>
      <w:bookmarkStart w:id="172" w:name="_Toc461818818"/>
      <w:bookmarkStart w:id="173" w:name="_Toc461819421"/>
      <w:bookmarkStart w:id="174" w:name="_Toc461821379"/>
      <w:bookmarkStart w:id="175" w:name="_Toc461827550"/>
      <w:bookmarkStart w:id="176" w:name="_Toc462201725"/>
      <w:bookmarkStart w:id="177" w:name="_Toc462300881"/>
      <w:bookmarkStart w:id="178" w:name="_Toc462931527"/>
      <w:bookmarkStart w:id="179" w:name="_Toc463004739"/>
      <w:bookmarkStart w:id="180" w:name="_Toc463006621"/>
      <w:r w:rsidR="003D228B" w:rsidRPr="003620B1">
        <w:rPr>
          <w:b w:val="0"/>
          <w:sz w:val="24"/>
          <w:szCs w:val="24"/>
          <w:lang w:val="it-IT"/>
        </w:rPr>
        <w:t>.</w:t>
      </w:r>
      <w:r w:rsidRPr="003620B1">
        <w:rPr>
          <w:b w:val="0"/>
          <w:sz w:val="24"/>
          <w:szCs w:val="24"/>
          <w:lang w:val="it-IT"/>
        </w:rPr>
        <w:t xml:space="preserve"> Soil type 2: </w:t>
      </w:r>
      <w:r w:rsidRPr="003620B1">
        <w:rPr>
          <w:b w:val="0"/>
          <w:sz w:val="24"/>
          <w:szCs w:val="24"/>
          <w:lang w:val="pt-BR"/>
        </w:rPr>
        <w:t>Acrisols developed on sandy and granit with layer thinner than 75 cm</w:t>
      </w:r>
      <w:r w:rsidRPr="003620B1">
        <w:rPr>
          <w:b w:val="0"/>
          <w:sz w:val="24"/>
          <w:szCs w:val="24"/>
          <w:lang w:val="it-IT"/>
        </w:rPr>
        <w:t xml:space="preserve">. Plantation forest was evaluated at 5 year-stage with density 1660 plant/ha with </w:t>
      </w:r>
      <w:r w:rsidRPr="003620B1">
        <w:rPr>
          <w:b w:val="0"/>
          <w:sz w:val="24"/>
          <w:szCs w:val="24"/>
          <w:lang w:val="it-IT"/>
        </w:rPr>
        <w:lastRenderedPageBreak/>
        <w:t xml:space="preserve">the same planting technique and caring. </w:t>
      </w:r>
      <w:bookmarkEnd w:id="172"/>
      <w:bookmarkEnd w:id="173"/>
      <w:bookmarkEnd w:id="174"/>
      <w:bookmarkEnd w:id="175"/>
      <w:bookmarkEnd w:id="176"/>
      <w:bookmarkEnd w:id="177"/>
      <w:bookmarkEnd w:id="178"/>
      <w:bookmarkEnd w:id="179"/>
      <w:bookmarkEnd w:id="180"/>
    </w:p>
    <w:p w:rsidR="003D228B" w:rsidRPr="003620B1" w:rsidRDefault="003D228B" w:rsidP="00B8081E">
      <w:pPr>
        <w:pStyle w:val="003tin"/>
        <w:widowControl w:val="0"/>
        <w:spacing w:before="0" w:after="0"/>
        <w:ind w:firstLine="720"/>
        <w:jc w:val="both"/>
        <w:rPr>
          <w:color w:val="auto"/>
          <w:sz w:val="24"/>
          <w:szCs w:val="24"/>
          <w:lang w:val="pt-BR"/>
        </w:rPr>
      </w:pPr>
      <w:bookmarkStart w:id="181" w:name="_Toc450719758"/>
      <w:bookmarkStart w:id="182" w:name="_Toc462300882"/>
      <w:bookmarkStart w:id="183" w:name="_Toc462931528"/>
      <w:bookmarkStart w:id="184" w:name="_Toc463004740"/>
      <w:bookmarkStart w:id="185" w:name="_Toc463006622"/>
      <w:bookmarkEnd w:id="171"/>
      <w:r w:rsidRPr="003620B1">
        <w:rPr>
          <w:color w:val="auto"/>
          <w:sz w:val="24"/>
          <w:szCs w:val="24"/>
          <w:lang w:val="pt-BR"/>
        </w:rPr>
        <w:t xml:space="preserve">3.4.1.1. </w:t>
      </w:r>
      <w:bookmarkEnd w:id="181"/>
      <w:bookmarkEnd w:id="182"/>
      <w:bookmarkEnd w:id="183"/>
      <w:bookmarkEnd w:id="184"/>
      <w:bookmarkEnd w:id="185"/>
      <w:r w:rsidR="00C068A2" w:rsidRPr="003620B1">
        <w:rPr>
          <w:color w:val="auto"/>
          <w:sz w:val="24"/>
          <w:szCs w:val="24"/>
          <w:lang w:val="pt-BR"/>
        </w:rPr>
        <w:t>Survival rate</w:t>
      </w:r>
    </w:p>
    <w:p w:rsidR="003D228B" w:rsidRPr="003620B1" w:rsidRDefault="00C30445" w:rsidP="00B8081E">
      <w:pPr>
        <w:pStyle w:val="003tin"/>
        <w:widowControl w:val="0"/>
        <w:spacing w:before="0" w:after="0"/>
        <w:ind w:firstLine="720"/>
        <w:jc w:val="both"/>
        <w:rPr>
          <w:sz w:val="24"/>
          <w:szCs w:val="24"/>
          <w:lang w:val="pt-BR"/>
        </w:rPr>
      </w:pPr>
      <w:r w:rsidRPr="003620B1">
        <w:rPr>
          <w:b w:val="0"/>
          <w:i w:val="0"/>
          <w:color w:val="auto"/>
          <w:sz w:val="24"/>
          <w:szCs w:val="24"/>
          <w:lang w:val="pt-BR"/>
        </w:rPr>
        <w:t xml:space="preserve">Target research was Acacia hybrid in afforestation with </w:t>
      </w:r>
      <w:r w:rsidR="00E96DF1" w:rsidRPr="003620B1">
        <w:rPr>
          <w:b w:val="0"/>
          <w:i w:val="0"/>
          <w:color w:val="auto"/>
          <w:sz w:val="24"/>
          <w:szCs w:val="24"/>
          <w:lang w:val="pt-BR"/>
        </w:rPr>
        <w:t>density in the begginning was 1660 plant/ha and without pruning during the process.</w:t>
      </w:r>
    </w:p>
    <w:p w:rsidR="003D228B" w:rsidRPr="003620B1" w:rsidRDefault="00A81EC9" w:rsidP="00B8081E">
      <w:pPr>
        <w:pStyle w:val="b0"/>
        <w:widowControl w:val="0"/>
        <w:spacing w:before="0" w:after="0" w:line="288" w:lineRule="auto"/>
        <w:rPr>
          <w:sz w:val="24"/>
          <w:szCs w:val="24"/>
          <w:lang w:val="pt-BR"/>
        </w:rPr>
      </w:pPr>
      <w:bookmarkStart w:id="186" w:name="_Toc462928710"/>
      <w:r w:rsidRPr="003620B1">
        <w:rPr>
          <w:sz w:val="24"/>
          <w:szCs w:val="24"/>
          <w:lang w:val="pt-BR"/>
        </w:rPr>
        <w:t>Table</w:t>
      </w:r>
      <w:r w:rsidR="003D228B" w:rsidRPr="003620B1">
        <w:rPr>
          <w:sz w:val="24"/>
          <w:szCs w:val="24"/>
          <w:lang w:val="pt-BR"/>
        </w:rPr>
        <w:t xml:space="preserve"> 3.</w:t>
      </w:r>
      <w:r w:rsidR="008F115E" w:rsidRPr="003620B1">
        <w:rPr>
          <w:sz w:val="24"/>
          <w:szCs w:val="24"/>
          <w:lang w:val="pt-BR"/>
        </w:rPr>
        <w:t>29</w:t>
      </w:r>
      <w:r w:rsidR="003D228B" w:rsidRPr="003620B1">
        <w:rPr>
          <w:sz w:val="24"/>
          <w:szCs w:val="24"/>
          <w:lang w:val="pt-BR"/>
        </w:rPr>
        <w:t xml:space="preserve">: </w:t>
      </w:r>
      <w:r w:rsidRPr="003620B1">
        <w:rPr>
          <w:sz w:val="24"/>
          <w:szCs w:val="24"/>
          <w:lang w:val="pt-BR"/>
        </w:rPr>
        <w:t>Survival rate of Acacia hybrid in 2 soil types</w:t>
      </w:r>
      <w:bookmarkEnd w:id="186"/>
    </w:p>
    <w:tbl>
      <w:tblPr>
        <w:tblW w:w="6248" w:type="dxa"/>
        <w:jc w:val="center"/>
        <w:tblLook w:val="00A0" w:firstRow="1" w:lastRow="0" w:firstColumn="1" w:lastColumn="0" w:noHBand="0" w:noVBand="0"/>
      </w:tblPr>
      <w:tblGrid>
        <w:gridCol w:w="1223"/>
        <w:gridCol w:w="1337"/>
        <w:gridCol w:w="1303"/>
        <w:gridCol w:w="780"/>
        <w:gridCol w:w="1605"/>
      </w:tblGrid>
      <w:tr w:rsidR="001B1E29" w:rsidRPr="003620B1" w:rsidTr="00C23D9B">
        <w:trPr>
          <w:trHeight w:val="310"/>
          <w:jc w:val="center"/>
        </w:trPr>
        <w:tc>
          <w:tcPr>
            <w:tcW w:w="1223" w:type="dxa"/>
            <w:vMerge w:val="restart"/>
            <w:tcBorders>
              <w:top w:val="single" w:sz="4" w:space="0" w:color="auto"/>
              <w:left w:val="single" w:sz="4" w:space="0" w:color="auto"/>
              <w:bottom w:val="single" w:sz="4" w:space="0" w:color="000000"/>
              <w:right w:val="single" w:sz="4" w:space="0" w:color="auto"/>
            </w:tcBorders>
            <w:noWrap/>
            <w:vAlign w:val="center"/>
          </w:tcPr>
          <w:p w:rsidR="003D228B" w:rsidRPr="003620B1" w:rsidRDefault="00A81EC9" w:rsidP="00731D16">
            <w:pPr>
              <w:widowControl w:val="0"/>
              <w:spacing w:line="288" w:lineRule="auto"/>
              <w:jc w:val="center"/>
              <w:rPr>
                <w:b/>
                <w:bCs/>
                <w:sz w:val="24"/>
                <w:szCs w:val="24"/>
              </w:rPr>
            </w:pPr>
            <w:r w:rsidRPr="003620B1">
              <w:rPr>
                <w:b/>
                <w:bCs/>
                <w:sz w:val="24"/>
                <w:szCs w:val="24"/>
              </w:rPr>
              <w:t>Soil type</w:t>
            </w:r>
          </w:p>
        </w:tc>
        <w:tc>
          <w:tcPr>
            <w:tcW w:w="2640" w:type="dxa"/>
            <w:gridSpan w:val="2"/>
            <w:tcBorders>
              <w:top w:val="single" w:sz="4" w:space="0" w:color="auto"/>
              <w:left w:val="nil"/>
              <w:bottom w:val="single" w:sz="4" w:space="0" w:color="auto"/>
              <w:right w:val="single" w:sz="4" w:space="0" w:color="000000"/>
            </w:tcBorders>
            <w:noWrap/>
            <w:vAlign w:val="center"/>
          </w:tcPr>
          <w:p w:rsidR="003D228B" w:rsidRPr="003620B1" w:rsidRDefault="00A81EC9" w:rsidP="00731D16">
            <w:pPr>
              <w:widowControl w:val="0"/>
              <w:spacing w:line="288" w:lineRule="auto"/>
              <w:jc w:val="center"/>
              <w:rPr>
                <w:b/>
                <w:bCs/>
                <w:sz w:val="24"/>
                <w:szCs w:val="24"/>
              </w:rPr>
            </w:pPr>
            <w:r w:rsidRPr="003620B1">
              <w:rPr>
                <w:b/>
                <w:bCs/>
                <w:sz w:val="24"/>
                <w:szCs w:val="24"/>
              </w:rPr>
              <w:t>Observation</w:t>
            </w:r>
          </w:p>
        </w:tc>
        <w:tc>
          <w:tcPr>
            <w:tcW w:w="780" w:type="dxa"/>
            <w:vMerge w:val="restart"/>
            <w:tcBorders>
              <w:top w:val="single" w:sz="4" w:space="0" w:color="auto"/>
              <w:left w:val="single" w:sz="4" w:space="0" w:color="auto"/>
              <w:bottom w:val="single" w:sz="4" w:space="0" w:color="000000"/>
              <w:right w:val="single" w:sz="4" w:space="0" w:color="auto"/>
            </w:tcBorders>
            <w:noWrap/>
            <w:vAlign w:val="center"/>
          </w:tcPr>
          <w:p w:rsidR="003D228B" w:rsidRPr="003620B1" w:rsidRDefault="00A81EC9" w:rsidP="00731D16">
            <w:pPr>
              <w:widowControl w:val="0"/>
              <w:spacing w:line="288" w:lineRule="auto"/>
              <w:jc w:val="center"/>
              <w:rPr>
                <w:b/>
                <w:bCs/>
                <w:sz w:val="24"/>
                <w:szCs w:val="24"/>
              </w:rPr>
            </w:pPr>
            <w:r w:rsidRPr="003620B1">
              <w:rPr>
                <w:b/>
                <w:bCs/>
                <w:sz w:val="24"/>
                <w:szCs w:val="24"/>
              </w:rPr>
              <w:t>Sum</w:t>
            </w:r>
          </w:p>
        </w:tc>
        <w:tc>
          <w:tcPr>
            <w:tcW w:w="1605" w:type="dxa"/>
            <w:vMerge w:val="restart"/>
            <w:tcBorders>
              <w:top w:val="single" w:sz="4" w:space="0" w:color="auto"/>
              <w:left w:val="single" w:sz="4" w:space="0" w:color="auto"/>
              <w:bottom w:val="single" w:sz="4" w:space="0" w:color="000000"/>
              <w:right w:val="single" w:sz="4" w:space="0" w:color="auto"/>
            </w:tcBorders>
            <w:noWrap/>
            <w:vAlign w:val="center"/>
          </w:tcPr>
          <w:p w:rsidR="003D228B" w:rsidRPr="003620B1" w:rsidRDefault="00A81EC9" w:rsidP="00731D16">
            <w:pPr>
              <w:widowControl w:val="0"/>
              <w:spacing w:line="288" w:lineRule="auto"/>
              <w:jc w:val="center"/>
              <w:rPr>
                <w:b/>
                <w:bCs/>
                <w:sz w:val="24"/>
                <w:szCs w:val="24"/>
              </w:rPr>
            </w:pPr>
            <w:r w:rsidRPr="003620B1">
              <w:rPr>
                <w:b/>
                <w:bCs/>
                <w:sz w:val="24"/>
                <w:szCs w:val="24"/>
              </w:rPr>
              <w:t>Survival rate (%)</w:t>
            </w:r>
          </w:p>
        </w:tc>
      </w:tr>
      <w:tr w:rsidR="001B1E29" w:rsidRPr="003620B1" w:rsidTr="00C23D9B">
        <w:trPr>
          <w:trHeight w:val="310"/>
          <w:jc w:val="center"/>
        </w:trPr>
        <w:tc>
          <w:tcPr>
            <w:tcW w:w="1223" w:type="dxa"/>
            <w:vMerge/>
            <w:tcBorders>
              <w:top w:val="single" w:sz="4" w:space="0" w:color="auto"/>
              <w:left w:val="single" w:sz="4" w:space="0" w:color="auto"/>
              <w:bottom w:val="single" w:sz="4" w:space="0" w:color="000000"/>
              <w:right w:val="single" w:sz="4" w:space="0" w:color="auto"/>
            </w:tcBorders>
            <w:vAlign w:val="center"/>
          </w:tcPr>
          <w:p w:rsidR="003D228B" w:rsidRPr="003620B1" w:rsidRDefault="003D228B" w:rsidP="00731D16">
            <w:pPr>
              <w:widowControl w:val="0"/>
              <w:spacing w:line="288" w:lineRule="auto"/>
              <w:jc w:val="center"/>
              <w:rPr>
                <w:b/>
                <w:bCs/>
                <w:sz w:val="24"/>
                <w:szCs w:val="24"/>
              </w:rPr>
            </w:pPr>
          </w:p>
        </w:tc>
        <w:tc>
          <w:tcPr>
            <w:tcW w:w="1337" w:type="dxa"/>
            <w:tcBorders>
              <w:top w:val="nil"/>
              <w:left w:val="nil"/>
              <w:bottom w:val="single" w:sz="4" w:space="0" w:color="auto"/>
              <w:right w:val="single" w:sz="4" w:space="0" w:color="auto"/>
            </w:tcBorders>
            <w:vAlign w:val="center"/>
          </w:tcPr>
          <w:p w:rsidR="003D228B" w:rsidRPr="003620B1" w:rsidRDefault="00A81EC9" w:rsidP="00731D16">
            <w:pPr>
              <w:widowControl w:val="0"/>
              <w:spacing w:line="288" w:lineRule="auto"/>
              <w:jc w:val="center"/>
              <w:rPr>
                <w:b/>
                <w:bCs/>
                <w:sz w:val="24"/>
                <w:szCs w:val="24"/>
              </w:rPr>
            </w:pPr>
            <w:r w:rsidRPr="003620B1">
              <w:rPr>
                <w:b/>
                <w:bCs/>
                <w:sz w:val="24"/>
                <w:szCs w:val="24"/>
              </w:rPr>
              <w:t>Living plants</w:t>
            </w:r>
          </w:p>
        </w:tc>
        <w:tc>
          <w:tcPr>
            <w:tcW w:w="1302" w:type="dxa"/>
            <w:tcBorders>
              <w:top w:val="nil"/>
              <w:left w:val="nil"/>
              <w:bottom w:val="single" w:sz="4" w:space="0" w:color="auto"/>
              <w:right w:val="single" w:sz="4" w:space="0" w:color="auto"/>
            </w:tcBorders>
            <w:vAlign w:val="center"/>
          </w:tcPr>
          <w:p w:rsidR="003D228B" w:rsidRPr="003620B1" w:rsidRDefault="00A81EC9" w:rsidP="00731D16">
            <w:pPr>
              <w:widowControl w:val="0"/>
              <w:spacing w:line="288" w:lineRule="auto"/>
              <w:jc w:val="center"/>
              <w:rPr>
                <w:b/>
                <w:bCs/>
                <w:sz w:val="24"/>
                <w:szCs w:val="24"/>
              </w:rPr>
            </w:pPr>
            <w:r w:rsidRPr="003620B1">
              <w:rPr>
                <w:b/>
                <w:bCs/>
                <w:sz w:val="24"/>
                <w:szCs w:val="24"/>
              </w:rPr>
              <w:t>Dead plants</w:t>
            </w:r>
          </w:p>
        </w:tc>
        <w:tc>
          <w:tcPr>
            <w:tcW w:w="780" w:type="dxa"/>
            <w:vMerge/>
            <w:tcBorders>
              <w:top w:val="single" w:sz="4" w:space="0" w:color="auto"/>
              <w:left w:val="single" w:sz="4" w:space="0" w:color="auto"/>
              <w:bottom w:val="single" w:sz="4" w:space="0" w:color="000000"/>
              <w:right w:val="single" w:sz="4" w:space="0" w:color="auto"/>
            </w:tcBorders>
            <w:vAlign w:val="center"/>
          </w:tcPr>
          <w:p w:rsidR="003D228B" w:rsidRPr="003620B1" w:rsidRDefault="003D228B" w:rsidP="00731D16">
            <w:pPr>
              <w:widowControl w:val="0"/>
              <w:spacing w:line="288" w:lineRule="auto"/>
              <w:jc w:val="center"/>
              <w:rPr>
                <w:b/>
                <w:bCs/>
                <w:sz w:val="24"/>
                <w:szCs w:val="24"/>
              </w:rPr>
            </w:pPr>
          </w:p>
        </w:tc>
        <w:tc>
          <w:tcPr>
            <w:tcW w:w="1605" w:type="dxa"/>
            <w:vMerge/>
            <w:tcBorders>
              <w:top w:val="single" w:sz="4" w:space="0" w:color="auto"/>
              <w:left w:val="single" w:sz="4" w:space="0" w:color="auto"/>
              <w:bottom w:val="single" w:sz="4" w:space="0" w:color="000000"/>
              <w:right w:val="single" w:sz="4" w:space="0" w:color="auto"/>
            </w:tcBorders>
            <w:vAlign w:val="center"/>
          </w:tcPr>
          <w:p w:rsidR="003D228B" w:rsidRPr="003620B1" w:rsidRDefault="003D228B" w:rsidP="00731D16">
            <w:pPr>
              <w:widowControl w:val="0"/>
              <w:spacing w:line="288" w:lineRule="auto"/>
              <w:jc w:val="center"/>
              <w:rPr>
                <w:b/>
                <w:bCs/>
                <w:sz w:val="24"/>
                <w:szCs w:val="24"/>
              </w:rPr>
            </w:pPr>
          </w:p>
        </w:tc>
      </w:tr>
      <w:tr w:rsidR="001B1E29" w:rsidRPr="003620B1" w:rsidTr="00C23D9B">
        <w:trPr>
          <w:trHeight w:val="310"/>
          <w:jc w:val="center"/>
        </w:trPr>
        <w:tc>
          <w:tcPr>
            <w:tcW w:w="1223" w:type="dxa"/>
            <w:tcBorders>
              <w:top w:val="nil"/>
              <w:left w:val="single" w:sz="4" w:space="0" w:color="auto"/>
              <w:bottom w:val="single" w:sz="4" w:space="0" w:color="auto"/>
              <w:right w:val="single" w:sz="4" w:space="0" w:color="auto"/>
            </w:tcBorders>
            <w:noWrap/>
            <w:vAlign w:val="center"/>
          </w:tcPr>
          <w:p w:rsidR="003D228B" w:rsidRPr="003620B1" w:rsidRDefault="00A81EC9" w:rsidP="001B1E29">
            <w:pPr>
              <w:widowControl w:val="0"/>
              <w:spacing w:line="288" w:lineRule="auto"/>
              <w:jc w:val="both"/>
              <w:rPr>
                <w:bCs/>
                <w:sz w:val="24"/>
                <w:szCs w:val="24"/>
              </w:rPr>
            </w:pPr>
            <w:r w:rsidRPr="003620B1">
              <w:rPr>
                <w:bCs/>
                <w:sz w:val="24"/>
                <w:szCs w:val="24"/>
              </w:rPr>
              <w:t>Soil type 1</w:t>
            </w:r>
          </w:p>
        </w:tc>
        <w:tc>
          <w:tcPr>
            <w:tcW w:w="1337"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1347</w:t>
            </w:r>
          </w:p>
        </w:tc>
        <w:tc>
          <w:tcPr>
            <w:tcW w:w="1302"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313</w:t>
            </w:r>
          </w:p>
        </w:tc>
        <w:tc>
          <w:tcPr>
            <w:tcW w:w="780"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1660</w:t>
            </w:r>
          </w:p>
        </w:tc>
        <w:tc>
          <w:tcPr>
            <w:tcW w:w="1605"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81,1</w:t>
            </w:r>
          </w:p>
        </w:tc>
      </w:tr>
      <w:tr w:rsidR="001B1E29" w:rsidRPr="003620B1" w:rsidTr="00C23D9B">
        <w:trPr>
          <w:trHeight w:val="310"/>
          <w:jc w:val="center"/>
        </w:trPr>
        <w:tc>
          <w:tcPr>
            <w:tcW w:w="1223" w:type="dxa"/>
            <w:tcBorders>
              <w:top w:val="nil"/>
              <w:left w:val="single" w:sz="4" w:space="0" w:color="auto"/>
              <w:bottom w:val="single" w:sz="4" w:space="0" w:color="auto"/>
              <w:right w:val="single" w:sz="4" w:space="0" w:color="auto"/>
            </w:tcBorders>
            <w:noWrap/>
            <w:vAlign w:val="center"/>
          </w:tcPr>
          <w:p w:rsidR="003D228B" w:rsidRPr="003620B1" w:rsidRDefault="00A81EC9" w:rsidP="001B1E29">
            <w:pPr>
              <w:widowControl w:val="0"/>
              <w:spacing w:line="288" w:lineRule="auto"/>
              <w:jc w:val="both"/>
              <w:rPr>
                <w:bCs/>
                <w:sz w:val="24"/>
                <w:szCs w:val="24"/>
              </w:rPr>
            </w:pPr>
            <w:r w:rsidRPr="003620B1">
              <w:rPr>
                <w:bCs/>
                <w:sz w:val="24"/>
                <w:szCs w:val="24"/>
              </w:rPr>
              <w:t>Soil type 2</w:t>
            </w:r>
          </w:p>
        </w:tc>
        <w:tc>
          <w:tcPr>
            <w:tcW w:w="1337"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1222</w:t>
            </w:r>
          </w:p>
        </w:tc>
        <w:tc>
          <w:tcPr>
            <w:tcW w:w="1302"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438</w:t>
            </w:r>
          </w:p>
        </w:tc>
        <w:tc>
          <w:tcPr>
            <w:tcW w:w="780"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1660</w:t>
            </w:r>
          </w:p>
        </w:tc>
        <w:tc>
          <w:tcPr>
            <w:tcW w:w="1605"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73,6</w:t>
            </w:r>
          </w:p>
        </w:tc>
      </w:tr>
      <w:tr w:rsidR="001B1E29" w:rsidRPr="003620B1" w:rsidTr="00C23D9B">
        <w:trPr>
          <w:trHeight w:val="310"/>
          <w:jc w:val="center"/>
        </w:trPr>
        <w:tc>
          <w:tcPr>
            <w:tcW w:w="1223" w:type="dxa"/>
            <w:tcBorders>
              <w:top w:val="nil"/>
              <w:left w:val="single" w:sz="4" w:space="0" w:color="auto"/>
              <w:bottom w:val="single" w:sz="4" w:space="0" w:color="auto"/>
              <w:right w:val="single" w:sz="4" w:space="0" w:color="auto"/>
            </w:tcBorders>
            <w:noWrap/>
            <w:vAlign w:val="center"/>
          </w:tcPr>
          <w:p w:rsidR="003D228B" w:rsidRPr="003620B1" w:rsidRDefault="00A81EC9" w:rsidP="001B1E29">
            <w:pPr>
              <w:widowControl w:val="0"/>
              <w:spacing w:line="288" w:lineRule="auto"/>
              <w:jc w:val="both"/>
              <w:rPr>
                <w:b/>
                <w:bCs/>
                <w:sz w:val="24"/>
                <w:szCs w:val="24"/>
              </w:rPr>
            </w:pPr>
            <w:r w:rsidRPr="003620B1">
              <w:rPr>
                <w:b/>
                <w:bCs/>
                <w:sz w:val="24"/>
                <w:szCs w:val="24"/>
              </w:rPr>
              <w:t>Sum</w:t>
            </w:r>
          </w:p>
        </w:tc>
        <w:tc>
          <w:tcPr>
            <w:tcW w:w="13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
                <w:sz w:val="24"/>
                <w:szCs w:val="24"/>
              </w:rPr>
            </w:pPr>
            <w:r w:rsidRPr="003620B1">
              <w:rPr>
                <w:b/>
                <w:sz w:val="24"/>
                <w:szCs w:val="24"/>
              </w:rPr>
              <w:t>2569</w:t>
            </w:r>
          </w:p>
        </w:tc>
        <w:tc>
          <w:tcPr>
            <w:tcW w:w="1302"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
                <w:sz w:val="24"/>
                <w:szCs w:val="24"/>
              </w:rPr>
            </w:pPr>
            <w:r w:rsidRPr="003620B1">
              <w:rPr>
                <w:b/>
                <w:sz w:val="24"/>
                <w:szCs w:val="24"/>
              </w:rPr>
              <w:t>751</w:t>
            </w:r>
          </w:p>
        </w:tc>
        <w:tc>
          <w:tcPr>
            <w:tcW w:w="78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
                <w:sz w:val="24"/>
                <w:szCs w:val="24"/>
              </w:rPr>
            </w:pPr>
            <w:r w:rsidRPr="003620B1">
              <w:rPr>
                <w:b/>
                <w:sz w:val="24"/>
                <w:szCs w:val="24"/>
              </w:rPr>
              <w:t>3320</w:t>
            </w:r>
          </w:p>
        </w:tc>
        <w:tc>
          <w:tcPr>
            <w:tcW w:w="1605"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
                <w:sz w:val="24"/>
                <w:szCs w:val="24"/>
              </w:rPr>
            </w:pPr>
          </w:p>
        </w:tc>
      </w:tr>
    </w:tbl>
    <w:p w:rsidR="003D228B" w:rsidRPr="003620B1" w:rsidRDefault="00A81EC9" w:rsidP="001B1E29">
      <w:pPr>
        <w:pStyle w:val="BodyText"/>
        <w:widowControl w:val="0"/>
        <w:spacing w:line="288" w:lineRule="auto"/>
        <w:ind w:firstLine="567"/>
        <w:rPr>
          <w:sz w:val="24"/>
          <w:szCs w:val="24"/>
          <w:lang w:val="es-ES_tradnl"/>
        </w:rPr>
      </w:pPr>
      <w:r w:rsidRPr="003620B1">
        <w:rPr>
          <w:sz w:val="24"/>
          <w:szCs w:val="24"/>
          <w:lang w:val="es-ES_tradnl"/>
        </w:rPr>
        <w:t>Chosing soil type 1 to get the highest survival rate</w:t>
      </w:r>
    </w:p>
    <w:p w:rsidR="003D228B" w:rsidRPr="003620B1" w:rsidRDefault="003D228B" w:rsidP="00B8081E">
      <w:pPr>
        <w:pStyle w:val="003tin"/>
        <w:widowControl w:val="0"/>
        <w:spacing w:before="0" w:after="0"/>
        <w:ind w:firstLine="567"/>
        <w:jc w:val="both"/>
        <w:rPr>
          <w:color w:val="auto"/>
          <w:sz w:val="24"/>
          <w:szCs w:val="24"/>
          <w:lang w:val="es-ES_tradnl"/>
        </w:rPr>
      </w:pPr>
      <w:bookmarkStart w:id="187" w:name="_Toc450719759"/>
      <w:bookmarkStart w:id="188" w:name="_Toc462300883"/>
      <w:bookmarkStart w:id="189" w:name="_Toc462931529"/>
      <w:bookmarkStart w:id="190" w:name="_Toc463004741"/>
      <w:bookmarkStart w:id="191" w:name="_Toc463006623"/>
      <w:r w:rsidRPr="003620B1">
        <w:rPr>
          <w:color w:val="auto"/>
          <w:sz w:val="24"/>
          <w:szCs w:val="24"/>
          <w:lang w:val="es-ES_tradnl"/>
        </w:rPr>
        <w:t xml:space="preserve">3.4.1.2. </w:t>
      </w:r>
      <w:r w:rsidR="00296976" w:rsidRPr="003620B1">
        <w:rPr>
          <w:color w:val="auto"/>
          <w:sz w:val="24"/>
          <w:szCs w:val="24"/>
          <w:lang w:val="es-ES_tradnl"/>
        </w:rPr>
        <w:t>Acacia hybrid growth planted in 2 soil types</w:t>
      </w:r>
      <w:bookmarkEnd w:id="187"/>
      <w:bookmarkEnd w:id="188"/>
      <w:bookmarkEnd w:id="189"/>
      <w:bookmarkEnd w:id="190"/>
      <w:bookmarkEnd w:id="191"/>
    </w:p>
    <w:p w:rsidR="00B564C8" w:rsidRPr="003620B1" w:rsidRDefault="0000478D" w:rsidP="00B8081E">
      <w:pPr>
        <w:pStyle w:val="003tin"/>
        <w:widowControl w:val="0"/>
        <w:spacing w:before="0" w:after="0"/>
        <w:ind w:firstLine="567"/>
        <w:jc w:val="both"/>
        <w:rPr>
          <w:b w:val="0"/>
          <w:bCs/>
          <w:i w:val="0"/>
          <w:sz w:val="24"/>
          <w:szCs w:val="24"/>
          <w:lang w:val="pt-BR"/>
        </w:rPr>
      </w:pPr>
      <w:r w:rsidRPr="003620B1">
        <w:rPr>
          <w:b w:val="0"/>
          <w:color w:val="auto"/>
          <w:sz w:val="24"/>
          <w:szCs w:val="24"/>
          <w:lang w:val="es-ES_tradnl"/>
        </w:rPr>
        <w:t>Results on some growh indicators of Acacia hybrid in 2 soil types were showed in Table 3.30.</w:t>
      </w:r>
      <w:bookmarkStart w:id="192" w:name="_Toc462928711"/>
    </w:p>
    <w:p w:rsidR="003D228B" w:rsidRPr="003620B1" w:rsidRDefault="00C23D9B" w:rsidP="00731D16">
      <w:pPr>
        <w:pStyle w:val="b0"/>
        <w:widowControl w:val="0"/>
        <w:spacing w:before="0" w:after="0"/>
        <w:rPr>
          <w:sz w:val="24"/>
          <w:szCs w:val="24"/>
          <w:lang w:val="pt-BR"/>
        </w:rPr>
      </w:pPr>
      <w:r w:rsidRPr="003620B1">
        <w:rPr>
          <w:noProof/>
          <w:sz w:val="24"/>
          <w:szCs w:val="24"/>
        </w:rPr>
        <w:drawing>
          <wp:anchor distT="0" distB="0" distL="114300" distR="114300" simplePos="0" relativeHeight="251657216" behindDoc="1" locked="0" layoutInCell="1" allowOverlap="1" wp14:anchorId="4A2531D6" wp14:editId="0FF5BE21">
            <wp:simplePos x="0" y="0"/>
            <wp:positionH relativeFrom="column">
              <wp:posOffset>-167640</wp:posOffset>
            </wp:positionH>
            <wp:positionV relativeFrom="paragraph">
              <wp:posOffset>192405</wp:posOffset>
            </wp:positionV>
            <wp:extent cx="4313555" cy="2647950"/>
            <wp:effectExtent l="0" t="0" r="0" b="0"/>
            <wp:wrapThrough wrapText="bothSides">
              <wp:wrapPolygon edited="0">
                <wp:start x="0" y="0"/>
                <wp:lineTo x="0" y="21445"/>
                <wp:lineTo x="21463" y="21445"/>
                <wp:lineTo x="2146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3555" cy="2647950"/>
                    </a:xfrm>
                    <a:prstGeom prst="rect">
                      <a:avLst/>
                    </a:prstGeom>
                    <a:noFill/>
                    <a:ln>
                      <a:noFill/>
                    </a:ln>
                  </pic:spPr>
                </pic:pic>
              </a:graphicData>
            </a:graphic>
          </wp:anchor>
        </w:drawing>
      </w:r>
      <w:r w:rsidR="0000478D" w:rsidRPr="003620B1">
        <w:rPr>
          <w:noProof/>
          <w:sz w:val="24"/>
          <w:szCs w:val="24"/>
        </w:rPr>
        <w:t>Table</w:t>
      </w:r>
      <w:r w:rsidR="003D228B" w:rsidRPr="003620B1">
        <w:rPr>
          <w:sz w:val="24"/>
          <w:szCs w:val="24"/>
          <w:lang w:val="pt-BR"/>
        </w:rPr>
        <w:t xml:space="preserve"> 3.</w:t>
      </w:r>
      <w:r w:rsidR="008F115E" w:rsidRPr="003620B1">
        <w:rPr>
          <w:sz w:val="24"/>
          <w:szCs w:val="24"/>
          <w:lang w:val="pt-BR"/>
        </w:rPr>
        <w:t>30</w:t>
      </w:r>
      <w:r w:rsidR="003D228B" w:rsidRPr="003620B1">
        <w:rPr>
          <w:sz w:val="24"/>
          <w:szCs w:val="24"/>
          <w:lang w:val="pt-BR"/>
        </w:rPr>
        <w:t xml:space="preserve">: </w:t>
      </w:r>
      <w:r w:rsidR="0000478D" w:rsidRPr="003620B1">
        <w:rPr>
          <w:sz w:val="24"/>
          <w:szCs w:val="24"/>
          <w:lang w:val="pt-BR"/>
        </w:rPr>
        <w:t>Growth of Acacia hybrid in afforestation in 2 soil types</w:t>
      </w:r>
      <w:bookmarkEnd w:id="192"/>
    </w:p>
    <w:p w:rsidR="0000478D" w:rsidRPr="003620B1" w:rsidRDefault="0000478D" w:rsidP="00731D16">
      <w:pPr>
        <w:widowControl w:val="0"/>
        <w:ind w:firstLine="567"/>
        <w:jc w:val="both"/>
        <w:rPr>
          <w:bCs/>
          <w:sz w:val="24"/>
          <w:szCs w:val="24"/>
          <w:lang w:val="es-ES_tradnl" w:eastAsia="vi-VN"/>
        </w:rPr>
      </w:pPr>
      <w:r w:rsidRPr="003620B1">
        <w:rPr>
          <w:bCs/>
          <w:sz w:val="24"/>
          <w:szCs w:val="24"/>
          <w:lang w:val="es-ES_tradnl" w:eastAsia="vi-VN"/>
        </w:rPr>
        <w:t>Results from above table show</w:t>
      </w:r>
      <w:r w:rsidR="005C6CCF">
        <w:rPr>
          <w:bCs/>
          <w:sz w:val="24"/>
          <w:szCs w:val="24"/>
          <w:lang w:val="es-ES_tradnl" w:eastAsia="vi-VN"/>
        </w:rPr>
        <w:t>s</w:t>
      </w:r>
      <w:r w:rsidRPr="003620B1">
        <w:rPr>
          <w:bCs/>
          <w:sz w:val="24"/>
          <w:szCs w:val="24"/>
          <w:lang w:val="es-ES_tradnl" w:eastAsia="vi-VN"/>
        </w:rPr>
        <w:t xml:space="preserve"> that Acacia hybrid planting in soil type 1 reported </w:t>
      </w:r>
    </w:p>
    <w:p w:rsidR="003D228B" w:rsidRPr="003620B1" w:rsidRDefault="003D228B" w:rsidP="00B8081E">
      <w:pPr>
        <w:pStyle w:val="002tin"/>
        <w:widowControl w:val="0"/>
        <w:spacing w:before="0" w:line="240" w:lineRule="auto"/>
        <w:ind w:firstLine="567"/>
        <w:outlineLvl w:val="2"/>
        <w:rPr>
          <w:sz w:val="24"/>
          <w:szCs w:val="24"/>
          <w:lang w:val="es-ES_tradnl" w:eastAsia="vi-VN"/>
        </w:rPr>
      </w:pPr>
      <w:bookmarkStart w:id="193" w:name="_Toc462201727"/>
      <w:bookmarkStart w:id="194" w:name="_Toc462201808"/>
      <w:bookmarkStart w:id="195" w:name="_Toc462201884"/>
      <w:bookmarkStart w:id="196" w:name="_Toc462300714"/>
      <w:bookmarkStart w:id="197" w:name="_Toc463006625"/>
      <w:bookmarkStart w:id="198" w:name="_Toc450719760"/>
      <w:bookmarkStart w:id="199" w:name="_Toc461817755"/>
      <w:r w:rsidRPr="003620B1">
        <w:rPr>
          <w:sz w:val="24"/>
          <w:szCs w:val="24"/>
          <w:lang w:val="es-ES_tradnl" w:eastAsia="vi-VN"/>
        </w:rPr>
        <w:t xml:space="preserve">3.4.2. </w:t>
      </w:r>
      <w:r w:rsidR="008B2589" w:rsidRPr="003620B1">
        <w:rPr>
          <w:sz w:val="24"/>
          <w:szCs w:val="24"/>
          <w:lang w:val="es-ES_tradnl" w:eastAsia="vi-VN"/>
        </w:rPr>
        <w:t>Evaluation on biomass and CO2 adsorption ability of Acacia hybrid in 2 soil types</w:t>
      </w:r>
      <w:bookmarkEnd w:id="193"/>
      <w:bookmarkEnd w:id="194"/>
      <w:bookmarkEnd w:id="195"/>
      <w:bookmarkEnd w:id="196"/>
      <w:bookmarkEnd w:id="197"/>
      <w:bookmarkEnd w:id="198"/>
      <w:bookmarkEnd w:id="199"/>
    </w:p>
    <w:p w:rsidR="003D228B" w:rsidRPr="003620B1" w:rsidRDefault="003D228B" w:rsidP="00B8081E">
      <w:pPr>
        <w:pStyle w:val="003tin"/>
        <w:widowControl w:val="0"/>
        <w:spacing w:before="0" w:after="0" w:line="240" w:lineRule="auto"/>
        <w:ind w:firstLine="567"/>
        <w:jc w:val="both"/>
        <w:rPr>
          <w:bCs/>
          <w:color w:val="auto"/>
          <w:sz w:val="24"/>
          <w:szCs w:val="24"/>
          <w:lang w:val="es-ES_tradnl" w:eastAsia="vi-VN"/>
        </w:rPr>
      </w:pPr>
      <w:bookmarkStart w:id="200" w:name="_Toc450719761"/>
      <w:bookmarkStart w:id="201" w:name="_Toc462300886"/>
      <w:bookmarkStart w:id="202" w:name="_Toc462931532"/>
      <w:bookmarkStart w:id="203" w:name="_Toc463004744"/>
      <w:bookmarkStart w:id="204" w:name="_Toc463006626"/>
      <w:r w:rsidRPr="003620B1">
        <w:rPr>
          <w:bCs/>
          <w:color w:val="auto"/>
          <w:sz w:val="24"/>
          <w:szCs w:val="24"/>
          <w:lang w:val="es-ES_tradnl" w:eastAsia="vi-VN"/>
        </w:rPr>
        <w:t xml:space="preserve">3.4.2.1. </w:t>
      </w:r>
      <w:r w:rsidR="008B2589" w:rsidRPr="003620B1">
        <w:rPr>
          <w:bCs/>
          <w:color w:val="auto"/>
          <w:sz w:val="24"/>
          <w:szCs w:val="24"/>
          <w:lang w:val="es-ES_tradnl" w:eastAsia="vi-VN"/>
        </w:rPr>
        <w:t>Biomass of Acacia hybrid in 2 soil types</w:t>
      </w:r>
      <w:bookmarkEnd w:id="200"/>
      <w:bookmarkEnd w:id="201"/>
      <w:bookmarkEnd w:id="202"/>
      <w:bookmarkEnd w:id="203"/>
      <w:bookmarkEnd w:id="204"/>
    </w:p>
    <w:p w:rsidR="008B2589" w:rsidRPr="003620B1" w:rsidRDefault="008B2589" w:rsidP="00B8081E">
      <w:pPr>
        <w:pStyle w:val="003tin"/>
        <w:widowControl w:val="0"/>
        <w:spacing w:before="0" w:after="0" w:line="240" w:lineRule="auto"/>
        <w:ind w:firstLine="567"/>
        <w:jc w:val="both"/>
        <w:rPr>
          <w:b w:val="0"/>
          <w:i w:val="0"/>
          <w:color w:val="auto"/>
          <w:sz w:val="24"/>
          <w:szCs w:val="24"/>
          <w:lang w:val="es-ES_tradnl"/>
        </w:rPr>
      </w:pPr>
      <w:r w:rsidRPr="003620B1">
        <w:rPr>
          <w:b w:val="0"/>
          <w:i w:val="0"/>
          <w:sz w:val="24"/>
          <w:szCs w:val="24"/>
        </w:rPr>
        <w:t>After felling, determination fresh biomass of all parts of Acacia hybrid planted on two soil types. Sampling, analysis and calculation of dry biomass each part. Results were showed in Table 3.32.</w:t>
      </w:r>
    </w:p>
    <w:p w:rsidR="003D228B" w:rsidRPr="003620B1" w:rsidRDefault="008B2589" w:rsidP="00731D16">
      <w:pPr>
        <w:pStyle w:val="b0"/>
        <w:widowControl w:val="0"/>
        <w:spacing w:before="0" w:after="0"/>
        <w:rPr>
          <w:sz w:val="24"/>
          <w:szCs w:val="24"/>
          <w:lang w:val="pt-BR"/>
        </w:rPr>
      </w:pPr>
      <w:bookmarkStart w:id="205" w:name="_Toc462928713"/>
      <w:bookmarkStart w:id="206" w:name="_Toc450719911"/>
      <w:r w:rsidRPr="003620B1">
        <w:rPr>
          <w:sz w:val="24"/>
          <w:szCs w:val="24"/>
          <w:lang w:val="pt-BR"/>
        </w:rPr>
        <w:t>Table</w:t>
      </w:r>
      <w:r w:rsidR="003D228B" w:rsidRPr="003620B1">
        <w:rPr>
          <w:sz w:val="24"/>
          <w:szCs w:val="24"/>
          <w:lang w:val="pt-BR"/>
        </w:rPr>
        <w:t xml:space="preserve"> 3.</w:t>
      </w:r>
      <w:r w:rsidR="008F115E" w:rsidRPr="003620B1">
        <w:rPr>
          <w:sz w:val="24"/>
          <w:szCs w:val="24"/>
          <w:lang w:val="pt-BR"/>
        </w:rPr>
        <w:t>32</w:t>
      </w:r>
      <w:r w:rsidR="003D228B" w:rsidRPr="003620B1">
        <w:rPr>
          <w:sz w:val="24"/>
          <w:szCs w:val="24"/>
          <w:lang w:val="pt-BR"/>
        </w:rPr>
        <w:t xml:space="preserve">: </w:t>
      </w:r>
      <w:r w:rsidRPr="003620B1">
        <w:rPr>
          <w:sz w:val="24"/>
          <w:szCs w:val="24"/>
          <w:lang w:val="pt-BR"/>
        </w:rPr>
        <w:t>Biomass of Acacia hybrid in 2 soil types</w:t>
      </w:r>
      <w:bookmarkEnd w:id="205"/>
      <w:r w:rsidRPr="003620B1">
        <w:rPr>
          <w:sz w:val="24"/>
          <w:szCs w:val="24"/>
          <w:lang w:val="pt-BR"/>
        </w:rPr>
        <w:tab/>
      </w:r>
    </w:p>
    <w:tbl>
      <w:tblPr>
        <w:tblW w:w="4829" w:type="pct"/>
        <w:jc w:val="center"/>
        <w:tblLook w:val="00A0" w:firstRow="1" w:lastRow="0" w:firstColumn="1" w:lastColumn="0" w:noHBand="0" w:noVBand="0"/>
      </w:tblPr>
      <w:tblGrid>
        <w:gridCol w:w="2147"/>
        <w:gridCol w:w="746"/>
        <w:gridCol w:w="1392"/>
        <w:gridCol w:w="1321"/>
        <w:gridCol w:w="1091"/>
        <w:gridCol w:w="1534"/>
        <w:gridCol w:w="1287"/>
      </w:tblGrid>
      <w:tr w:rsidR="001B1E29" w:rsidRPr="003620B1" w:rsidTr="00731D16">
        <w:trPr>
          <w:trHeight w:val="262"/>
          <w:jc w:val="center"/>
        </w:trPr>
        <w:tc>
          <w:tcPr>
            <w:tcW w:w="1519" w:type="pct"/>
            <w:gridSpan w:val="2"/>
            <w:vMerge w:val="restart"/>
            <w:tcBorders>
              <w:top w:val="single" w:sz="4" w:space="0" w:color="auto"/>
              <w:left w:val="single" w:sz="4" w:space="0" w:color="auto"/>
              <w:right w:val="single" w:sz="4" w:space="0" w:color="auto"/>
            </w:tcBorders>
            <w:noWrap/>
            <w:vAlign w:val="center"/>
          </w:tcPr>
          <w:p w:rsidR="003D228B" w:rsidRPr="003620B1" w:rsidRDefault="008B2589" w:rsidP="00731D16">
            <w:pPr>
              <w:widowControl w:val="0"/>
              <w:jc w:val="center"/>
              <w:rPr>
                <w:b/>
                <w:bCs/>
                <w:sz w:val="24"/>
                <w:szCs w:val="24"/>
                <w:lang w:val="nl-NL"/>
              </w:rPr>
            </w:pPr>
            <w:r w:rsidRPr="003620B1">
              <w:rPr>
                <w:b/>
                <w:bCs/>
                <w:sz w:val="24"/>
                <w:szCs w:val="24"/>
                <w:lang w:val="nl-NL"/>
              </w:rPr>
              <w:t>Soil types</w:t>
            </w:r>
          </w:p>
        </w:tc>
        <w:tc>
          <w:tcPr>
            <w:tcW w:w="3480" w:type="pct"/>
            <w:gridSpan w:val="5"/>
            <w:tcBorders>
              <w:top w:val="single" w:sz="4" w:space="0" w:color="auto"/>
              <w:left w:val="single" w:sz="4" w:space="0" w:color="auto"/>
              <w:bottom w:val="single" w:sz="4" w:space="0" w:color="auto"/>
              <w:right w:val="single" w:sz="4" w:space="0" w:color="auto"/>
            </w:tcBorders>
            <w:noWrap/>
            <w:vAlign w:val="center"/>
          </w:tcPr>
          <w:p w:rsidR="003D228B" w:rsidRPr="003620B1" w:rsidRDefault="008B2589" w:rsidP="008B2589">
            <w:pPr>
              <w:widowControl w:val="0"/>
              <w:jc w:val="center"/>
              <w:rPr>
                <w:b/>
                <w:bCs/>
                <w:sz w:val="24"/>
                <w:szCs w:val="24"/>
              </w:rPr>
            </w:pPr>
            <w:r w:rsidRPr="003620B1">
              <w:rPr>
                <w:b/>
                <w:bCs/>
                <w:sz w:val="24"/>
                <w:szCs w:val="24"/>
              </w:rPr>
              <w:t>Biomass</w:t>
            </w:r>
            <w:r w:rsidR="003D228B" w:rsidRPr="003620B1">
              <w:rPr>
                <w:b/>
                <w:bCs/>
                <w:sz w:val="24"/>
                <w:szCs w:val="24"/>
              </w:rPr>
              <w:t xml:space="preserve"> (t</w:t>
            </w:r>
            <w:r w:rsidRPr="003620B1">
              <w:rPr>
                <w:b/>
                <w:bCs/>
                <w:sz w:val="24"/>
                <w:szCs w:val="24"/>
              </w:rPr>
              <w:t>o</w:t>
            </w:r>
            <w:r w:rsidR="003D228B" w:rsidRPr="003620B1">
              <w:rPr>
                <w:b/>
                <w:bCs/>
                <w:sz w:val="24"/>
                <w:szCs w:val="24"/>
              </w:rPr>
              <w:t>n/ha)</w:t>
            </w:r>
          </w:p>
        </w:tc>
      </w:tr>
      <w:tr w:rsidR="001B1E29" w:rsidRPr="003620B1" w:rsidTr="00731D16">
        <w:trPr>
          <w:trHeight w:val="262"/>
          <w:jc w:val="center"/>
        </w:trPr>
        <w:tc>
          <w:tcPr>
            <w:tcW w:w="1519" w:type="pct"/>
            <w:gridSpan w:val="2"/>
            <w:vMerge/>
            <w:tcBorders>
              <w:left w:val="single" w:sz="4" w:space="0" w:color="auto"/>
              <w:bottom w:val="single" w:sz="4" w:space="0" w:color="auto"/>
              <w:right w:val="single" w:sz="4" w:space="0" w:color="auto"/>
            </w:tcBorders>
            <w:noWrap/>
            <w:vAlign w:val="center"/>
          </w:tcPr>
          <w:p w:rsidR="003D228B" w:rsidRPr="003620B1" w:rsidRDefault="003D228B" w:rsidP="00731D16">
            <w:pPr>
              <w:widowControl w:val="0"/>
              <w:jc w:val="center"/>
              <w:rPr>
                <w:b/>
                <w:bCs/>
                <w:sz w:val="24"/>
                <w:szCs w:val="24"/>
                <w:lang w:val="nl-NL"/>
              </w:rPr>
            </w:pPr>
          </w:p>
        </w:tc>
        <w:tc>
          <w:tcPr>
            <w:tcW w:w="731" w:type="pct"/>
            <w:tcBorders>
              <w:top w:val="single" w:sz="4" w:space="0" w:color="auto"/>
              <w:left w:val="single" w:sz="4" w:space="0" w:color="auto"/>
              <w:bottom w:val="single" w:sz="4" w:space="0" w:color="auto"/>
              <w:right w:val="single" w:sz="4" w:space="0" w:color="auto"/>
            </w:tcBorders>
            <w:noWrap/>
            <w:vAlign w:val="center"/>
          </w:tcPr>
          <w:p w:rsidR="003D228B" w:rsidRPr="003620B1" w:rsidRDefault="008B2589" w:rsidP="00731D16">
            <w:pPr>
              <w:widowControl w:val="0"/>
              <w:jc w:val="center"/>
              <w:rPr>
                <w:b/>
                <w:bCs/>
                <w:sz w:val="24"/>
                <w:szCs w:val="24"/>
              </w:rPr>
            </w:pPr>
            <w:r w:rsidRPr="003620B1">
              <w:rPr>
                <w:b/>
                <w:bCs/>
                <w:sz w:val="24"/>
                <w:szCs w:val="24"/>
              </w:rPr>
              <w:t>Stem</w:t>
            </w:r>
          </w:p>
        </w:tc>
        <w:tc>
          <w:tcPr>
            <w:tcW w:w="694" w:type="pct"/>
            <w:tcBorders>
              <w:top w:val="single" w:sz="4" w:space="0" w:color="auto"/>
              <w:left w:val="nil"/>
              <w:bottom w:val="single" w:sz="4" w:space="0" w:color="auto"/>
              <w:right w:val="single" w:sz="4" w:space="0" w:color="auto"/>
            </w:tcBorders>
            <w:noWrap/>
            <w:vAlign w:val="center"/>
          </w:tcPr>
          <w:p w:rsidR="003D228B" w:rsidRPr="003620B1" w:rsidRDefault="008B2589" w:rsidP="00731D16">
            <w:pPr>
              <w:widowControl w:val="0"/>
              <w:jc w:val="center"/>
              <w:rPr>
                <w:b/>
                <w:bCs/>
                <w:sz w:val="24"/>
                <w:szCs w:val="24"/>
              </w:rPr>
            </w:pPr>
            <w:r w:rsidRPr="003620B1">
              <w:rPr>
                <w:b/>
                <w:bCs/>
                <w:sz w:val="24"/>
                <w:szCs w:val="24"/>
              </w:rPr>
              <w:t>Branch</w:t>
            </w:r>
          </w:p>
        </w:tc>
        <w:tc>
          <w:tcPr>
            <w:tcW w:w="573" w:type="pct"/>
            <w:tcBorders>
              <w:top w:val="single" w:sz="4" w:space="0" w:color="auto"/>
              <w:left w:val="nil"/>
              <w:bottom w:val="single" w:sz="4" w:space="0" w:color="auto"/>
              <w:right w:val="single" w:sz="4" w:space="0" w:color="auto"/>
            </w:tcBorders>
            <w:noWrap/>
            <w:vAlign w:val="center"/>
          </w:tcPr>
          <w:p w:rsidR="003D228B" w:rsidRPr="003620B1" w:rsidRDefault="008B2589" w:rsidP="00731D16">
            <w:pPr>
              <w:widowControl w:val="0"/>
              <w:jc w:val="center"/>
              <w:rPr>
                <w:b/>
                <w:bCs/>
                <w:sz w:val="24"/>
                <w:szCs w:val="24"/>
              </w:rPr>
            </w:pPr>
            <w:r w:rsidRPr="003620B1">
              <w:rPr>
                <w:b/>
                <w:bCs/>
                <w:sz w:val="24"/>
                <w:szCs w:val="24"/>
              </w:rPr>
              <w:t>Leave</w:t>
            </w:r>
          </w:p>
        </w:tc>
        <w:tc>
          <w:tcPr>
            <w:tcW w:w="806" w:type="pct"/>
            <w:tcBorders>
              <w:top w:val="single" w:sz="4" w:space="0" w:color="auto"/>
              <w:left w:val="nil"/>
              <w:bottom w:val="single" w:sz="4" w:space="0" w:color="auto"/>
              <w:right w:val="single" w:sz="4" w:space="0" w:color="auto"/>
            </w:tcBorders>
            <w:noWrap/>
            <w:vAlign w:val="center"/>
          </w:tcPr>
          <w:p w:rsidR="003D228B" w:rsidRPr="003620B1" w:rsidRDefault="008B2589" w:rsidP="00731D16">
            <w:pPr>
              <w:widowControl w:val="0"/>
              <w:jc w:val="center"/>
              <w:rPr>
                <w:b/>
                <w:bCs/>
                <w:sz w:val="24"/>
                <w:szCs w:val="24"/>
              </w:rPr>
            </w:pPr>
            <w:r w:rsidRPr="003620B1">
              <w:rPr>
                <w:b/>
                <w:bCs/>
                <w:sz w:val="24"/>
                <w:szCs w:val="24"/>
              </w:rPr>
              <w:t>Root</w:t>
            </w:r>
          </w:p>
        </w:tc>
        <w:tc>
          <w:tcPr>
            <w:tcW w:w="675" w:type="pct"/>
            <w:tcBorders>
              <w:top w:val="single" w:sz="4" w:space="0" w:color="auto"/>
              <w:left w:val="nil"/>
              <w:bottom w:val="single" w:sz="4" w:space="0" w:color="auto"/>
              <w:right w:val="single" w:sz="4" w:space="0" w:color="auto"/>
            </w:tcBorders>
            <w:noWrap/>
            <w:vAlign w:val="center"/>
          </w:tcPr>
          <w:p w:rsidR="003D228B" w:rsidRPr="003620B1" w:rsidRDefault="008B2589" w:rsidP="00731D16">
            <w:pPr>
              <w:widowControl w:val="0"/>
              <w:jc w:val="center"/>
              <w:rPr>
                <w:b/>
                <w:bCs/>
                <w:sz w:val="24"/>
                <w:szCs w:val="24"/>
              </w:rPr>
            </w:pPr>
            <w:r w:rsidRPr="003620B1">
              <w:rPr>
                <w:b/>
                <w:bCs/>
                <w:sz w:val="24"/>
                <w:szCs w:val="24"/>
              </w:rPr>
              <w:t>Sum</w:t>
            </w:r>
          </w:p>
        </w:tc>
      </w:tr>
      <w:tr w:rsidR="001B1E29" w:rsidRPr="003620B1" w:rsidTr="00731D16">
        <w:trPr>
          <w:trHeight w:val="262"/>
          <w:jc w:val="center"/>
        </w:trPr>
        <w:tc>
          <w:tcPr>
            <w:tcW w:w="1128" w:type="pct"/>
            <w:vMerge w:val="restart"/>
            <w:tcBorders>
              <w:top w:val="single" w:sz="4" w:space="0" w:color="auto"/>
              <w:left w:val="single" w:sz="4" w:space="0" w:color="auto"/>
              <w:bottom w:val="single" w:sz="4" w:space="0" w:color="auto"/>
              <w:right w:val="single" w:sz="4" w:space="0" w:color="auto"/>
            </w:tcBorders>
            <w:noWrap/>
            <w:vAlign w:val="center"/>
          </w:tcPr>
          <w:p w:rsidR="003D228B" w:rsidRPr="003620B1" w:rsidRDefault="008B2589" w:rsidP="00731D16">
            <w:pPr>
              <w:widowControl w:val="0"/>
              <w:jc w:val="center"/>
              <w:rPr>
                <w:bCs/>
                <w:sz w:val="24"/>
                <w:szCs w:val="24"/>
              </w:rPr>
            </w:pPr>
            <w:r w:rsidRPr="003620B1">
              <w:rPr>
                <w:bCs/>
                <w:sz w:val="24"/>
                <w:szCs w:val="24"/>
              </w:rPr>
              <w:t>Soil type 1</w:t>
            </w:r>
          </w:p>
        </w:tc>
        <w:tc>
          <w:tcPr>
            <w:tcW w:w="392" w:type="pct"/>
            <w:tcBorders>
              <w:top w:val="single" w:sz="4" w:space="0" w:color="auto"/>
              <w:left w:val="nil"/>
              <w:bottom w:val="single" w:sz="4" w:space="0" w:color="auto"/>
              <w:right w:val="single" w:sz="4" w:space="0" w:color="auto"/>
            </w:tcBorders>
            <w:noWrap/>
            <w:vAlign w:val="center"/>
          </w:tcPr>
          <w:p w:rsidR="003D228B" w:rsidRPr="003620B1" w:rsidRDefault="003D228B" w:rsidP="00731D16">
            <w:pPr>
              <w:widowControl w:val="0"/>
              <w:jc w:val="center"/>
              <w:rPr>
                <w:bCs/>
                <w:sz w:val="24"/>
                <w:szCs w:val="24"/>
                <w:vertAlign w:val="subscript"/>
              </w:rPr>
            </w:pPr>
            <w:r w:rsidRPr="003620B1">
              <w:rPr>
                <w:bCs/>
                <w:sz w:val="24"/>
                <w:szCs w:val="24"/>
              </w:rPr>
              <w:t>P</w:t>
            </w:r>
            <w:r w:rsidRPr="003620B1">
              <w:rPr>
                <w:bCs/>
                <w:sz w:val="24"/>
                <w:szCs w:val="24"/>
                <w:vertAlign w:val="subscript"/>
              </w:rPr>
              <w:t>t</w:t>
            </w:r>
          </w:p>
        </w:tc>
        <w:tc>
          <w:tcPr>
            <w:tcW w:w="731"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125,9</w:t>
            </w:r>
          </w:p>
        </w:tc>
        <w:tc>
          <w:tcPr>
            <w:tcW w:w="694"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20,9</w:t>
            </w:r>
          </w:p>
        </w:tc>
        <w:tc>
          <w:tcPr>
            <w:tcW w:w="573"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14,8</w:t>
            </w:r>
          </w:p>
        </w:tc>
        <w:tc>
          <w:tcPr>
            <w:tcW w:w="806"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41,7</w:t>
            </w:r>
          </w:p>
        </w:tc>
        <w:tc>
          <w:tcPr>
            <w:tcW w:w="675"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203,3</w:t>
            </w:r>
          </w:p>
        </w:tc>
      </w:tr>
      <w:tr w:rsidR="001B1E29" w:rsidRPr="003620B1" w:rsidTr="00731D16">
        <w:trPr>
          <w:trHeight w:val="262"/>
          <w:jc w:val="center"/>
        </w:trPr>
        <w:tc>
          <w:tcPr>
            <w:tcW w:w="1128" w:type="pct"/>
            <w:vMerge/>
            <w:tcBorders>
              <w:top w:val="nil"/>
              <w:left w:val="single" w:sz="4" w:space="0" w:color="auto"/>
              <w:bottom w:val="single" w:sz="4" w:space="0" w:color="auto"/>
              <w:right w:val="single" w:sz="4" w:space="0" w:color="auto"/>
            </w:tcBorders>
            <w:vAlign w:val="center"/>
          </w:tcPr>
          <w:p w:rsidR="003D228B" w:rsidRPr="003620B1" w:rsidRDefault="003D228B" w:rsidP="00731D16">
            <w:pPr>
              <w:widowControl w:val="0"/>
              <w:jc w:val="center"/>
              <w:rPr>
                <w:bCs/>
                <w:sz w:val="24"/>
                <w:szCs w:val="24"/>
              </w:rPr>
            </w:pPr>
          </w:p>
        </w:tc>
        <w:tc>
          <w:tcPr>
            <w:tcW w:w="392"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bCs/>
                <w:sz w:val="24"/>
                <w:szCs w:val="24"/>
                <w:vertAlign w:val="subscript"/>
              </w:rPr>
            </w:pPr>
            <w:r w:rsidRPr="003620B1">
              <w:rPr>
                <w:bCs/>
                <w:sz w:val="24"/>
                <w:szCs w:val="24"/>
              </w:rPr>
              <w:t>P</w:t>
            </w:r>
            <w:r w:rsidRPr="003620B1">
              <w:rPr>
                <w:bCs/>
                <w:sz w:val="24"/>
                <w:szCs w:val="24"/>
                <w:vertAlign w:val="subscript"/>
              </w:rPr>
              <w:t>k</w:t>
            </w:r>
          </w:p>
        </w:tc>
        <w:tc>
          <w:tcPr>
            <w:tcW w:w="731"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69,6</w:t>
            </w:r>
          </w:p>
        </w:tc>
        <w:tc>
          <w:tcPr>
            <w:tcW w:w="694"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12,2</w:t>
            </w:r>
          </w:p>
        </w:tc>
        <w:tc>
          <w:tcPr>
            <w:tcW w:w="573"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4,9</w:t>
            </w:r>
          </w:p>
        </w:tc>
        <w:tc>
          <w:tcPr>
            <w:tcW w:w="806"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18,0</w:t>
            </w:r>
          </w:p>
        </w:tc>
        <w:tc>
          <w:tcPr>
            <w:tcW w:w="675"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104,8</w:t>
            </w:r>
          </w:p>
        </w:tc>
      </w:tr>
      <w:tr w:rsidR="001B1E29" w:rsidRPr="003620B1" w:rsidTr="00731D16">
        <w:trPr>
          <w:trHeight w:val="262"/>
          <w:jc w:val="center"/>
        </w:trPr>
        <w:tc>
          <w:tcPr>
            <w:tcW w:w="1128" w:type="pct"/>
            <w:vMerge w:val="restart"/>
            <w:tcBorders>
              <w:top w:val="nil"/>
              <w:left w:val="single" w:sz="4" w:space="0" w:color="auto"/>
              <w:bottom w:val="single" w:sz="4" w:space="0" w:color="auto"/>
              <w:right w:val="single" w:sz="4" w:space="0" w:color="auto"/>
            </w:tcBorders>
            <w:noWrap/>
            <w:vAlign w:val="center"/>
          </w:tcPr>
          <w:p w:rsidR="003D228B" w:rsidRPr="003620B1" w:rsidRDefault="008B2589" w:rsidP="00731D16">
            <w:pPr>
              <w:widowControl w:val="0"/>
              <w:jc w:val="center"/>
              <w:rPr>
                <w:bCs/>
                <w:sz w:val="24"/>
                <w:szCs w:val="24"/>
              </w:rPr>
            </w:pPr>
            <w:r w:rsidRPr="003620B1">
              <w:rPr>
                <w:bCs/>
                <w:sz w:val="24"/>
                <w:szCs w:val="24"/>
              </w:rPr>
              <w:t>Soil type 2</w:t>
            </w:r>
          </w:p>
        </w:tc>
        <w:tc>
          <w:tcPr>
            <w:tcW w:w="392"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bCs/>
                <w:sz w:val="24"/>
                <w:szCs w:val="24"/>
                <w:vertAlign w:val="subscript"/>
              </w:rPr>
            </w:pPr>
            <w:r w:rsidRPr="003620B1">
              <w:rPr>
                <w:bCs/>
                <w:sz w:val="24"/>
                <w:szCs w:val="24"/>
              </w:rPr>
              <w:t>P</w:t>
            </w:r>
            <w:r w:rsidRPr="003620B1">
              <w:rPr>
                <w:bCs/>
                <w:sz w:val="24"/>
                <w:szCs w:val="24"/>
                <w:vertAlign w:val="subscript"/>
              </w:rPr>
              <w:t>t</w:t>
            </w:r>
          </w:p>
        </w:tc>
        <w:tc>
          <w:tcPr>
            <w:tcW w:w="731"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46,4</w:t>
            </w:r>
          </w:p>
        </w:tc>
        <w:tc>
          <w:tcPr>
            <w:tcW w:w="694"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11,7</w:t>
            </w:r>
          </w:p>
        </w:tc>
        <w:tc>
          <w:tcPr>
            <w:tcW w:w="573"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7,6</w:t>
            </w:r>
          </w:p>
        </w:tc>
        <w:tc>
          <w:tcPr>
            <w:tcW w:w="806"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22,6</w:t>
            </w:r>
          </w:p>
        </w:tc>
        <w:tc>
          <w:tcPr>
            <w:tcW w:w="675"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88,4</w:t>
            </w:r>
          </w:p>
        </w:tc>
      </w:tr>
      <w:tr w:rsidR="001B1E29" w:rsidRPr="003620B1" w:rsidTr="00731D16">
        <w:trPr>
          <w:trHeight w:val="262"/>
          <w:jc w:val="center"/>
        </w:trPr>
        <w:tc>
          <w:tcPr>
            <w:tcW w:w="1128" w:type="pct"/>
            <w:vMerge/>
            <w:tcBorders>
              <w:top w:val="nil"/>
              <w:left w:val="single" w:sz="4" w:space="0" w:color="auto"/>
              <w:bottom w:val="single" w:sz="4" w:space="0" w:color="auto"/>
              <w:right w:val="single" w:sz="4" w:space="0" w:color="auto"/>
            </w:tcBorders>
            <w:vAlign w:val="center"/>
          </w:tcPr>
          <w:p w:rsidR="003D228B" w:rsidRPr="003620B1" w:rsidRDefault="003D228B" w:rsidP="00731D16">
            <w:pPr>
              <w:widowControl w:val="0"/>
              <w:jc w:val="center"/>
              <w:rPr>
                <w:b/>
                <w:bCs/>
                <w:sz w:val="24"/>
                <w:szCs w:val="24"/>
              </w:rPr>
            </w:pPr>
          </w:p>
        </w:tc>
        <w:tc>
          <w:tcPr>
            <w:tcW w:w="392"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bCs/>
                <w:sz w:val="24"/>
                <w:szCs w:val="24"/>
                <w:vertAlign w:val="subscript"/>
              </w:rPr>
            </w:pPr>
            <w:r w:rsidRPr="003620B1">
              <w:rPr>
                <w:bCs/>
                <w:sz w:val="24"/>
                <w:szCs w:val="24"/>
              </w:rPr>
              <w:t>P</w:t>
            </w:r>
            <w:r w:rsidRPr="003620B1">
              <w:rPr>
                <w:bCs/>
                <w:sz w:val="24"/>
                <w:szCs w:val="24"/>
                <w:vertAlign w:val="subscript"/>
              </w:rPr>
              <w:t>k</w:t>
            </w:r>
          </w:p>
        </w:tc>
        <w:tc>
          <w:tcPr>
            <w:tcW w:w="731"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25,1</w:t>
            </w:r>
          </w:p>
        </w:tc>
        <w:tc>
          <w:tcPr>
            <w:tcW w:w="694"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6,2</w:t>
            </w:r>
          </w:p>
        </w:tc>
        <w:tc>
          <w:tcPr>
            <w:tcW w:w="573"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2,4</w:t>
            </w:r>
          </w:p>
        </w:tc>
        <w:tc>
          <w:tcPr>
            <w:tcW w:w="806"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9,5</w:t>
            </w:r>
          </w:p>
        </w:tc>
        <w:tc>
          <w:tcPr>
            <w:tcW w:w="675" w:type="pct"/>
            <w:tcBorders>
              <w:top w:val="nil"/>
              <w:left w:val="nil"/>
              <w:bottom w:val="single" w:sz="4" w:space="0" w:color="auto"/>
              <w:right w:val="single" w:sz="4" w:space="0" w:color="auto"/>
            </w:tcBorders>
            <w:noWrap/>
            <w:vAlign w:val="center"/>
          </w:tcPr>
          <w:p w:rsidR="003D228B" w:rsidRPr="003620B1" w:rsidRDefault="003D228B" w:rsidP="00731D16">
            <w:pPr>
              <w:widowControl w:val="0"/>
              <w:jc w:val="center"/>
              <w:rPr>
                <w:sz w:val="24"/>
                <w:szCs w:val="24"/>
              </w:rPr>
            </w:pPr>
            <w:r w:rsidRPr="003620B1">
              <w:rPr>
                <w:sz w:val="24"/>
                <w:szCs w:val="24"/>
              </w:rPr>
              <w:t>43,2</w:t>
            </w:r>
          </w:p>
        </w:tc>
      </w:tr>
    </w:tbl>
    <w:p w:rsidR="003D228B" w:rsidRPr="003620B1" w:rsidRDefault="003D228B" w:rsidP="00731D16">
      <w:pPr>
        <w:pStyle w:val="BodyText"/>
        <w:widowControl w:val="0"/>
        <w:rPr>
          <w:i/>
          <w:sz w:val="24"/>
          <w:szCs w:val="24"/>
        </w:rPr>
      </w:pPr>
      <w:r w:rsidRPr="003620B1">
        <w:rPr>
          <w:i/>
          <w:sz w:val="24"/>
          <w:szCs w:val="24"/>
        </w:rPr>
        <w:t>(</w:t>
      </w:r>
      <w:r w:rsidR="0049725E" w:rsidRPr="003620B1">
        <w:rPr>
          <w:i/>
          <w:sz w:val="24"/>
          <w:szCs w:val="24"/>
        </w:rPr>
        <w:t>Note</w:t>
      </w:r>
      <w:r w:rsidRPr="003620B1">
        <w:rPr>
          <w:i/>
          <w:sz w:val="24"/>
          <w:szCs w:val="24"/>
        </w:rPr>
        <w:t>: P</w:t>
      </w:r>
      <w:r w:rsidRPr="003620B1">
        <w:rPr>
          <w:i/>
          <w:sz w:val="24"/>
          <w:szCs w:val="24"/>
          <w:vertAlign w:val="subscript"/>
        </w:rPr>
        <w:t>t</w:t>
      </w:r>
      <w:r w:rsidRPr="003620B1">
        <w:rPr>
          <w:i/>
          <w:sz w:val="24"/>
          <w:szCs w:val="24"/>
        </w:rPr>
        <w:t xml:space="preserve">: </w:t>
      </w:r>
      <w:r w:rsidR="0049725E" w:rsidRPr="003620B1">
        <w:rPr>
          <w:i/>
          <w:sz w:val="24"/>
          <w:szCs w:val="24"/>
        </w:rPr>
        <w:t>fresh biomass</w:t>
      </w:r>
      <w:r w:rsidRPr="003620B1">
        <w:rPr>
          <w:i/>
          <w:sz w:val="24"/>
          <w:szCs w:val="24"/>
        </w:rPr>
        <w:t>, P</w:t>
      </w:r>
      <w:r w:rsidRPr="003620B1">
        <w:rPr>
          <w:i/>
          <w:sz w:val="24"/>
          <w:szCs w:val="24"/>
          <w:vertAlign w:val="subscript"/>
        </w:rPr>
        <w:t>k</w:t>
      </w:r>
      <w:r w:rsidRPr="003620B1">
        <w:rPr>
          <w:i/>
          <w:sz w:val="24"/>
          <w:szCs w:val="24"/>
        </w:rPr>
        <w:t xml:space="preserve">: </w:t>
      </w:r>
      <w:r w:rsidR="0049725E" w:rsidRPr="003620B1">
        <w:rPr>
          <w:i/>
          <w:sz w:val="24"/>
          <w:szCs w:val="24"/>
        </w:rPr>
        <w:t>dry biomass</w:t>
      </w:r>
      <w:r w:rsidRPr="003620B1">
        <w:rPr>
          <w:i/>
          <w:sz w:val="24"/>
          <w:szCs w:val="24"/>
        </w:rPr>
        <w:t>)</w:t>
      </w:r>
    </w:p>
    <w:bookmarkEnd w:id="206"/>
    <w:p w:rsidR="00731D16" w:rsidRPr="003620B1" w:rsidRDefault="00731D16">
      <w:pPr>
        <w:rPr>
          <w:sz w:val="24"/>
          <w:szCs w:val="24"/>
        </w:rPr>
      </w:pPr>
      <w:r w:rsidRPr="003620B1">
        <w:rPr>
          <w:sz w:val="24"/>
          <w:szCs w:val="24"/>
        </w:rPr>
        <w:br w:type="page"/>
      </w:r>
    </w:p>
    <w:p w:rsidR="003D228B" w:rsidRPr="003620B1" w:rsidRDefault="0075428B" w:rsidP="001B1E29">
      <w:pPr>
        <w:widowControl w:val="0"/>
        <w:spacing w:line="288" w:lineRule="auto"/>
        <w:ind w:firstLine="567"/>
        <w:jc w:val="both"/>
        <w:rPr>
          <w:sz w:val="24"/>
          <w:szCs w:val="24"/>
        </w:rPr>
      </w:pPr>
      <w:r w:rsidRPr="003620B1">
        <w:rPr>
          <w:sz w:val="24"/>
          <w:szCs w:val="24"/>
        </w:rPr>
        <w:lastRenderedPageBreak/>
        <w:t xml:space="preserve">According to Table 3.32: Acacia hybrid in soil type 1 reported the overall fresh biomass about </w:t>
      </w:r>
      <w:r w:rsidR="00C23D9B" w:rsidRPr="003620B1">
        <w:rPr>
          <w:sz w:val="24"/>
          <w:szCs w:val="24"/>
        </w:rPr>
        <w:t>203</w:t>
      </w:r>
      <w:proofErr w:type="gramStart"/>
      <w:r w:rsidR="00C23D9B" w:rsidRPr="003620B1">
        <w:rPr>
          <w:sz w:val="24"/>
          <w:szCs w:val="24"/>
        </w:rPr>
        <w:t>,3</w:t>
      </w:r>
      <w:proofErr w:type="gramEnd"/>
      <w:r w:rsidR="00C23D9B" w:rsidRPr="003620B1">
        <w:rPr>
          <w:sz w:val="24"/>
          <w:szCs w:val="24"/>
        </w:rPr>
        <w:t xml:space="preserve"> t</w:t>
      </w:r>
      <w:r w:rsidRPr="003620B1">
        <w:rPr>
          <w:sz w:val="24"/>
          <w:szCs w:val="24"/>
        </w:rPr>
        <w:t>o</w:t>
      </w:r>
      <w:r w:rsidR="00C23D9B" w:rsidRPr="003620B1">
        <w:rPr>
          <w:sz w:val="24"/>
          <w:szCs w:val="24"/>
        </w:rPr>
        <w:t xml:space="preserve">n/ha </w:t>
      </w:r>
      <w:r w:rsidRPr="003620B1">
        <w:rPr>
          <w:sz w:val="24"/>
          <w:szCs w:val="24"/>
        </w:rPr>
        <w:t xml:space="preserve">and dry biomass about </w:t>
      </w:r>
      <w:r w:rsidR="00C23D9B" w:rsidRPr="003620B1">
        <w:rPr>
          <w:sz w:val="24"/>
          <w:szCs w:val="24"/>
        </w:rPr>
        <w:t>104,8 t</w:t>
      </w:r>
      <w:r w:rsidRPr="003620B1">
        <w:rPr>
          <w:sz w:val="24"/>
          <w:szCs w:val="24"/>
        </w:rPr>
        <w:t>o</w:t>
      </w:r>
      <w:r w:rsidR="00C23D9B" w:rsidRPr="003620B1">
        <w:rPr>
          <w:sz w:val="24"/>
          <w:szCs w:val="24"/>
        </w:rPr>
        <w:t>n/ha</w:t>
      </w:r>
      <w:r w:rsidRPr="003620B1">
        <w:rPr>
          <w:sz w:val="24"/>
          <w:szCs w:val="24"/>
        </w:rPr>
        <w:t>, much larger than it planted in soil type 2.</w:t>
      </w:r>
      <w:bookmarkStart w:id="207" w:name="_Toc450719762"/>
    </w:p>
    <w:p w:rsidR="003D228B" w:rsidRPr="003620B1" w:rsidRDefault="003D228B" w:rsidP="00B8081E">
      <w:pPr>
        <w:widowControl w:val="0"/>
        <w:spacing w:line="288" w:lineRule="auto"/>
        <w:ind w:firstLine="567"/>
        <w:jc w:val="both"/>
        <w:rPr>
          <w:b/>
          <w:bCs/>
          <w:i/>
          <w:sz w:val="24"/>
          <w:szCs w:val="24"/>
          <w:lang w:eastAsia="vi-VN"/>
        </w:rPr>
      </w:pPr>
      <w:r w:rsidRPr="003620B1">
        <w:rPr>
          <w:b/>
          <w:i/>
          <w:sz w:val="24"/>
          <w:szCs w:val="24"/>
        </w:rPr>
        <w:t xml:space="preserve">3.4.2.2. </w:t>
      </w:r>
      <w:r w:rsidR="003424E7" w:rsidRPr="003620B1">
        <w:rPr>
          <w:b/>
          <w:i/>
          <w:sz w:val="24"/>
          <w:szCs w:val="24"/>
        </w:rPr>
        <w:t>CO</w:t>
      </w:r>
      <w:r w:rsidR="003424E7" w:rsidRPr="003620B1">
        <w:rPr>
          <w:b/>
          <w:i/>
          <w:sz w:val="24"/>
          <w:szCs w:val="24"/>
          <w:vertAlign w:val="subscript"/>
        </w:rPr>
        <w:t>2</w:t>
      </w:r>
      <w:r w:rsidR="003424E7" w:rsidRPr="003620B1">
        <w:rPr>
          <w:b/>
          <w:i/>
          <w:sz w:val="24"/>
          <w:szCs w:val="24"/>
        </w:rPr>
        <w:t xml:space="preserve"> adsorption ability of Acacia hybrid in 2 soil types</w:t>
      </w:r>
      <w:bookmarkEnd w:id="207"/>
    </w:p>
    <w:p w:rsidR="003D228B" w:rsidRPr="003620B1" w:rsidRDefault="003424E7" w:rsidP="001B1E29">
      <w:pPr>
        <w:widowControl w:val="0"/>
        <w:spacing w:line="288" w:lineRule="auto"/>
        <w:ind w:firstLine="567"/>
        <w:jc w:val="both"/>
        <w:rPr>
          <w:sz w:val="24"/>
          <w:szCs w:val="24"/>
          <w:lang w:val="es-ES_tradnl"/>
        </w:rPr>
      </w:pPr>
      <w:r w:rsidRPr="003620B1">
        <w:rPr>
          <w:sz w:val="24"/>
          <w:szCs w:val="24"/>
          <w:lang w:val="es-ES_tradnl"/>
        </w:rPr>
        <w:t>The quantity of CO</w:t>
      </w:r>
      <w:r w:rsidRPr="003620B1">
        <w:rPr>
          <w:sz w:val="24"/>
          <w:szCs w:val="24"/>
          <w:vertAlign w:val="subscript"/>
          <w:lang w:val="es-ES_tradnl"/>
        </w:rPr>
        <w:t>2</w:t>
      </w:r>
      <w:r w:rsidRPr="003620B1">
        <w:rPr>
          <w:sz w:val="24"/>
          <w:szCs w:val="24"/>
          <w:lang w:val="es-ES_tradnl"/>
        </w:rPr>
        <w:t xml:space="preserve"> was caculated as follow:</w:t>
      </w:r>
      <w:r w:rsidR="003D228B" w:rsidRPr="003620B1">
        <w:rPr>
          <w:sz w:val="24"/>
          <w:szCs w:val="24"/>
          <w:lang w:val="es-ES_tradnl"/>
        </w:rPr>
        <w:t xml:space="preserve"> Mco</w:t>
      </w:r>
      <w:r w:rsidR="003D228B" w:rsidRPr="003620B1">
        <w:rPr>
          <w:sz w:val="24"/>
          <w:szCs w:val="24"/>
          <w:vertAlign w:val="subscript"/>
          <w:lang w:val="es-ES_tradnl"/>
        </w:rPr>
        <w:t>2</w:t>
      </w:r>
      <w:r w:rsidR="003D228B" w:rsidRPr="003620B1">
        <w:rPr>
          <w:sz w:val="24"/>
          <w:szCs w:val="24"/>
          <w:lang w:val="es-ES_tradnl"/>
        </w:rPr>
        <w:t xml:space="preserve"> = Mc x 3,67. </w:t>
      </w:r>
      <w:r w:rsidRPr="003620B1">
        <w:rPr>
          <w:sz w:val="24"/>
          <w:szCs w:val="24"/>
          <w:lang w:val="es-ES_tradnl"/>
        </w:rPr>
        <w:t xml:space="preserve">Results was showed in Table </w:t>
      </w:r>
      <w:r w:rsidR="003D228B" w:rsidRPr="003620B1">
        <w:rPr>
          <w:sz w:val="24"/>
          <w:szCs w:val="24"/>
          <w:lang w:val="es-ES_tradnl"/>
        </w:rPr>
        <w:t>3.34.</w:t>
      </w:r>
    </w:p>
    <w:p w:rsidR="003D228B" w:rsidRPr="003620B1" w:rsidRDefault="003424E7" w:rsidP="00731D16">
      <w:pPr>
        <w:pStyle w:val="b0"/>
        <w:widowControl w:val="0"/>
        <w:spacing w:before="0" w:after="0" w:line="288" w:lineRule="auto"/>
        <w:rPr>
          <w:sz w:val="24"/>
          <w:szCs w:val="24"/>
          <w:lang w:val="es-ES_tradnl"/>
        </w:rPr>
      </w:pPr>
      <w:bookmarkStart w:id="208" w:name="_Toc462928715"/>
      <w:r w:rsidRPr="003620B1">
        <w:rPr>
          <w:sz w:val="24"/>
          <w:szCs w:val="24"/>
          <w:lang w:val="es-ES_tradnl"/>
        </w:rPr>
        <w:t>Table</w:t>
      </w:r>
      <w:r w:rsidR="003D228B" w:rsidRPr="003620B1">
        <w:rPr>
          <w:sz w:val="24"/>
          <w:szCs w:val="24"/>
          <w:lang w:val="es-ES_tradnl"/>
        </w:rPr>
        <w:t xml:space="preserve"> 3. </w:t>
      </w:r>
      <w:r w:rsidR="008F115E" w:rsidRPr="003620B1">
        <w:rPr>
          <w:sz w:val="24"/>
          <w:szCs w:val="24"/>
          <w:lang w:val="es-ES_tradnl"/>
        </w:rPr>
        <w:t>34</w:t>
      </w:r>
      <w:r w:rsidR="003D228B" w:rsidRPr="003620B1">
        <w:rPr>
          <w:sz w:val="24"/>
          <w:szCs w:val="24"/>
          <w:lang w:val="es-ES_tradnl"/>
        </w:rPr>
        <w:t xml:space="preserve">: </w:t>
      </w:r>
      <w:r w:rsidRPr="003620B1">
        <w:rPr>
          <w:sz w:val="24"/>
          <w:szCs w:val="24"/>
          <w:lang w:val="es-ES_tradnl"/>
        </w:rPr>
        <w:t>The quantity of CO2 of Acacia hybrid in 2 soil ty</w:t>
      </w:r>
      <w:bookmarkEnd w:id="208"/>
      <w:r w:rsidRPr="003620B1">
        <w:rPr>
          <w:sz w:val="24"/>
          <w:szCs w:val="24"/>
          <w:lang w:val="es-ES_tradnl"/>
        </w:rPr>
        <w:t>pes</w:t>
      </w: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3"/>
        <w:gridCol w:w="1415"/>
        <w:gridCol w:w="1443"/>
        <w:gridCol w:w="1099"/>
        <w:gridCol w:w="1757"/>
        <w:gridCol w:w="1425"/>
      </w:tblGrid>
      <w:tr w:rsidR="001B1E29" w:rsidRPr="003620B1" w:rsidTr="003424E7">
        <w:trPr>
          <w:trHeight w:val="252"/>
          <w:jc w:val="center"/>
        </w:trPr>
        <w:tc>
          <w:tcPr>
            <w:tcW w:w="1343" w:type="pct"/>
            <w:vMerge w:val="restart"/>
            <w:vAlign w:val="center"/>
          </w:tcPr>
          <w:p w:rsidR="003D228B" w:rsidRPr="003620B1" w:rsidRDefault="003424E7" w:rsidP="00731D16">
            <w:pPr>
              <w:widowControl w:val="0"/>
              <w:spacing w:line="288" w:lineRule="auto"/>
              <w:jc w:val="center"/>
              <w:rPr>
                <w:b/>
                <w:bCs/>
                <w:sz w:val="24"/>
                <w:szCs w:val="24"/>
              </w:rPr>
            </w:pPr>
            <w:r w:rsidRPr="003620B1">
              <w:rPr>
                <w:b/>
                <w:bCs/>
                <w:sz w:val="24"/>
                <w:szCs w:val="24"/>
              </w:rPr>
              <w:t>Soil types</w:t>
            </w:r>
          </w:p>
        </w:tc>
        <w:tc>
          <w:tcPr>
            <w:tcW w:w="3657" w:type="pct"/>
            <w:gridSpan w:val="5"/>
            <w:noWrap/>
            <w:vAlign w:val="center"/>
          </w:tcPr>
          <w:p w:rsidR="003D228B" w:rsidRPr="003620B1" w:rsidRDefault="003424E7" w:rsidP="003424E7">
            <w:pPr>
              <w:widowControl w:val="0"/>
              <w:spacing w:line="288" w:lineRule="auto"/>
              <w:jc w:val="center"/>
              <w:rPr>
                <w:b/>
                <w:bCs/>
                <w:sz w:val="24"/>
                <w:szCs w:val="24"/>
              </w:rPr>
            </w:pPr>
            <w:r w:rsidRPr="003620B1">
              <w:rPr>
                <w:b/>
                <w:bCs/>
                <w:sz w:val="24"/>
                <w:szCs w:val="24"/>
              </w:rPr>
              <w:t>Quantity of</w:t>
            </w:r>
            <w:r w:rsidR="003D228B" w:rsidRPr="003620B1">
              <w:rPr>
                <w:b/>
                <w:bCs/>
                <w:sz w:val="24"/>
                <w:szCs w:val="24"/>
              </w:rPr>
              <w:t xml:space="preserve"> CO</w:t>
            </w:r>
            <w:r w:rsidR="003D228B" w:rsidRPr="003620B1">
              <w:rPr>
                <w:b/>
                <w:bCs/>
                <w:sz w:val="24"/>
                <w:szCs w:val="24"/>
                <w:vertAlign w:val="subscript"/>
              </w:rPr>
              <w:t>2</w:t>
            </w:r>
            <w:r w:rsidRPr="003620B1">
              <w:rPr>
                <w:b/>
                <w:bCs/>
                <w:sz w:val="24"/>
                <w:szCs w:val="24"/>
              </w:rPr>
              <w:t xml:space="preserve"> (to</w:t>
            </w:r>
            <w:r w:rsidR="003D228B" w:rsidRPr="003620B1">
              <w:rPr>
                <w:b/>
                <w:bCs/>
                <w:sz w:val="24"/>
                <w:szCs w:val="24"/>
              </w:rPr>
              <w:t>n/ha)</w:t>
            </w:r>
          </w:p>
        </w:tc>
      </w:tr>
      <w:tr w:rsidR="003424E7" w:rsidRPr="003620B1" w:rsidTr="003424E7">
        <w:trPr>
          <w:trHeight w:val="252"/>
          <w:jc w:val="center"/>
        </w:trPr>
        <w:tc>
          <w:tcPr>
            <w:tcW w:w="1343" w:type="pct"/>
            <w:vMerge/>
            <w:vAlign w:val="center"/>
          </w:tcPr>
          <w:p w:rsidR="003424E7" w:rsidRPr="003620B1" w:rsidRDefault="003424E7" w:rsidP="00731D16">
            <w:pPr>
              <w:widowControl w:val="0"/>
              <w:spacing w:line="288" w:lineRule="auto"/>
              <w:jc w:val="center"/>
              <w:rPr>
                <w:b/>
                <w:bCs/>
                <w:sz w:val="24"/>
                <w:szCs w:val="24"/>
              </w:rPr>
            </w:pPr>
          </w:p>
        </w:tc>
        <w:tc>
          <w:tcPr>
            <w:tcW w:w="725" w:type="pct"/>
            <w:noWrap/>
            <w:vAlign w:val="center"/>
          </w:tcPr>
          <w:p w:rsidR="003424E7" w:rsidRPr="003620B1" w:rsidRDefault="003424E7" w:rsidP="00A8707F">
            <w:pPr>
              <w:widowControl w:val="0"/>
              <w:jc w:val="center"/>
              <w:rPr>
                <w:b/>
                <w:bCs/>
                <w:sz w:val="24"/>
                <w:szCs w:val="24"/>
              </w:rPr>
            </w:pPr>
            <w:r w:rsidRPr="003620B1">
              <w:rPr>
                <w:b/>
                <w:bCs/>
                <w:sz w:val="24"/>
                <w:szCs w:val="24"/>
              </w:rPr>
              <w:t>Stem</w:t>
            </w:r>
          </w:p>
        </w:tc>
        <w:tc>
          <w:tcPr>
            <w:tcW w:w="739" w:type="pct"/>
            <w:noWrap/>
            <w:vAlign w:val="center"/>
          </w:tcPr>
          <w:p w:rsidR="003424E7" w:rsidRPr="003620B1" w:rsidRDefault="003424E7" w:rsidP="00A8707F">
            <w:pPr>
              <w:widowControl w:val="0"/>
              <w:jc w:val="center"/>
              <w:rPr>
                <w:b/>
                <w:bCs/>
                <w:sz w:val="24"/>
                <w:szCs w:val="24"/>
              </w:rPr>
            </w:pPr>
            <w:r w:rsidRPr="003620B1">
              <w:rPr>
                <w:b/>
                <w:bCs/>
                <w:sz w:val="24"/>
                <w:szCs w:val="24"/>
              </w:rPr>
              <w:t>Branch</w:t>
            </w:r>
          </w:p>
        </w:tc>
        <w:tc>
          <w:tcPr>
            <w:tcW w:w="563" w:type="pct"/>
            <w:noWrap/>
            <w:vAlign w:val="center"/>
          </w:tcPr>
          <w:p w:rsidR="003424E7" w:rsidRPr="003620B1" w:rsidRDefault="003424E7" w:rsidP="00A8707F">
            <w:pPr>
              <w:widowControl w:val="0"/>
              <w:jc w:val="center"/>
              <w:rPr>
                <w:b/>
                <w:bCs/>
                <w:sz w:val="24"/>
                <w:szCs w:val="24"/>
              </w:rPr>
            </w:pPr>
            <w:r w:rsidRPr="003620B1">
              <w:rPr>
                <w:b/>
                <w:bCs/>
                <w:sz w:val="24"/>
                <w:szCs w:val="24"/>
              </w:rPr>
              <w:t>Leave</w:t>
            </w:r>
          </w:p>
        </w:tc>
        <w:tc>
          <w:tcPr>
            <w:tcW w:w="900" w:type="pct"/>
            <w:noWrap/>
            <w:vAlign w:val="center"/>
          </w:tcPr>
          <w:p w:rsidR="003424E7" w:rsidRPr="003620B1" w:rsidRDefault="003424E7" w:rsidP="00A8707F">
            <w:pPr>
              <w:widowControl w:val="0"/>
              <w:jc w:val="center"/>
              <w:rPr>
                <w:b/>
                <w:bCs/>
                <w:sz w:val="24"/>
                <w:szCs w:val="24"/>
              </w:rPr>
            </w:pPr>
            <w:r w:rsidRPr="003620B1">
              <w:rPr>
                <w:b/>
                <w:bCs/>
                <w:sz w:val="24"/>
                <w:szCs w:val="24"/>
              </w:rPr>
              <w:t>Root</w:t>
            </w:r>
          </w:p>
        </w:tc>
        <w:tc>
          <w:tcPr>
            <w:tcW w:w="731" w:type="pct"/>
            <w:vAlign w:val="center"/>
          </w:tcPr>
          <w:p w:rsidR="003424E7" w:rsidRPr="003620B1" w:rsidRDefault="003424E7" w:rsidP="00A8707F">
            <w:pPr>
              <w:widowControl w:val="0"/>
              <w:jc w:val="center"/>
              <w:rPr>
                <w:b/>
                <w:bCs/>
                <w:sz w:val="24"/>
                <w:szCs w:val="24"/>
              </w:rPr>
            </w:pPr>
            <w:r w:rsidRPr="003620B1">
              <w:rPr>
                <w:b/>
                <w:bCs/>
                <w:sz w:val="24"/>
                <w:szCs w:val="24"/>
              </w:rPr>
              <w:t>Sum</w:t>
            </w:r>
          </w:p>
        </w:tc>
      </w:tr>
      <w:tr w:rsidR="001B1E29" w:rsidRPr="003620B1" w:rsidTr="003424E7">
        <w:trPr>
          <w:trHeight w:val="252"/>
          <w:jc w:val="center"/>
        </w:trPr>
        <w:tc>
          <w:tcPr>
            <w:tcW w:w="1343" w:type="pct"/>
            <w:vAlign w:val="center"/>
          </w:tcPr>
          <w:p w:rsidR="003D228B" w:rsidRPr="003620B1" w:rsidRDefault="003424E7" w:rsidP="00731D16">
            <w:pPr>
              <w:widowControl w:val="0"/>
              <w:spacing w:line="288" w:lineRule="auto"/>
              <w:jc w:val="center"/>
              <w:rPr>
                <w:sz w:val="24"/>
                <w:szCs w:val="24"/>
              </w:rPr>
            </w:pPr>
            <w:r w:rsidRPr="003620B1">
              <w:rPr>
                <w:sz w:val="24"/>
                <w:szCs w:val="24"/>
              </w:rPr>
              <w:t>Soil type</w:t>
            </w:r>
            <w:r w:rsidR="003D228B" w:rsidRPr="003620B1">
              <w:rPr>
                <w:sz w:val="24"/>
                <w:szCs w:val="24"/>
              </w:rPr>
              <w:t xml:space="preserve"> 1</w:t>
            </w:r>
          </w:p>
        </w:tc>
        <w:tc>
          <w:tcPr>
            <w:tcW w:w="72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127,7</w:t>
            </w:r>
          </w:p>
        </w:tc>
        <w:tc>
          <w:tcPr>
            <w:tcW w:w="739"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22,5</w:t>
            </w:r>
          </w:p>
        </w:tc>
        <w:tc>
          <w:tcPr>
            <w:tcW w:w="563"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9,0</w:t>
            </w:r>
          </w:p>
        </w:tc>
        <w:tc>
          <w:tcPr>
            <w:tcW w:w="900"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33,1</w:t>
            </w:r>
          </w:p>
        </w:tc>
        <w:tc>
          <w:tcPr>
            <w:tcW w:w="731"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192,2</w:t>
            </w:r>
          </w:p>
        </w:tc>
      </w:tr>
      <w:tr w:rsidR="001B1E29" w:rsidRPr="003620B1" w:rsidTr="003424E7">
        <w:trPr>
          <w:trHeight w:val="252"/>
          <w:jc w:val="center"/>
        </w:trPr>
        <w:tc>
          <w:tcPr>
            <w:tcW w:w="1343" w:type="pct"/>
            <w:vAlign w:val="center"/>
          </w:tcPr>
          <w:p w:rsidR="003D228B" w:rsidRPr="003620B1" w:rsidRDefault="003424E7" w:rsidP="00731D16">
            <w:pPr>
              <w:widowControl w:val="0"/>
              <w:spacing w:line="288" w:lineRule="auto"/>
              <w:jc w:val="center"/>
              <w:rPr>
                <w:sz w:val="24"/>
                <w:szCs w:val="24"/>
              </w:rPr>
            </w:pPr>
            <w:r w:rsidRPr="003620B1">
              <w:rPr>
                <w:sz w:val="24"/>
                <w:szCs w:val="24"/>
              </w:rPr>
              <w:t>Soil type</w:t>
            </w:r>
            <w:r w:rsidR="003D228B" w:rsidRPr="003620B1">
              <w:rPr>
                <w:sz w:val="24"/>
                <w:szCs w:val="24"/>
              </w:rPr>
              <w:t xml:space="preserve"> 2</w:t>
            </w:r>
          </w:p>
        </w:tc>
        <w:tc>
          <w:tcPr>
            <w:tcW w:w="72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46,1</w:t>
            </w:r>
          </w:p>
        </w:tc>
        <w:tc>
          <w:tcPr>
            <w:tcW w:w="739"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11,4</w:t>
            </w:r>
          </w:p>
        </w:tc>
        <w:tc>
          <w:tcPr>
            <w:tcW w:w="563"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4,4</w:t>
            </w:r>
          </w:p>
        </w:tc>
        <w:tc>
          <w:tcPr>
            <w:tcW w:w="900"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17,3</w:t>
            </w:r>
          </w:p>
        </w:tc>
        <w:tc>
          <w:tcPr>
            <w:tcW w:w="731"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79,3</w:t>
            </w:r>
          </w:p>
        </w:tc>
      </w:tr>
    </w:tbl>
    <w:p w:rsidR="003D228B" w:rsidRPr="003620B1" w:rsidRDefault="00923DDD" w:rsidP="001B1E29">
      <w:pPr>
        <w:widowControl w:val="0"/>
        <w:spacing w:line="288" w:lineRule="auto"/>
        <w:ind w:firstLine="567"/>
        <w:jc w:val="both"/>
        <w:rPr>
          <w:sz w:val="24"/>
          <w:szCs w:val="24"/>
          <w:lang w:val="es-ES_tradnl"/>
        </w:rPr>
      </w:pPr>
      <w:r w:rsidRPr="003620B1">
        <w:rPr>
          <w:sz w:val="24"/>
          <w:szCs w:val="24"/>
          <w:lang w:val="es-ES_tradnl"/>
        </w:rPr>
        <w:t xml:space="preserve">Results in Table </w:t>
      </w:r>
      <w:r w:rsidR="003D228B" w:rsidRPr="003620B1">
        <w:rPr>
          <w:sz w:val="24"/>
          <w:szCs w:val="24"/>
          <w:lang w:val="es-ES_tradnl"/>
        </w:rPr>
        <w:t xml:space="preserve">3.34 </w:t>
      </w:r>
      <w:r w:rsidRPr="003620B1">
        <w:rPr>
          <w:sz w:val="24"/>
          <w:szCs w:val="24"/>
          <w:lang w:val="es-ES_tradnl"/>
        </w:rPr>
        <w:t>showing that</w:t>
      </w:r>
      <w:r w:rsidR="003D228B" w:rsidRPr="003620B1">
        <w:rPr>
          <w:sz w:val="24"/>
          <w:szCs w:val="24"/>
          <w:lang w:val="es-ES_tradnl"/>
        </w:rPr>
        <w:t>:</w:t>
      </w:r>
      <w:r w:rsidRPr="003620B1">
        <w:rPr>
          <w:sz w:val="24"/>
          <w:szCs w:val="24"/>
          <w:lang w:val="es-ES_tradnl"/>
        </w:rPr>
        <w:t xml:space="preserve"> The amount of CO2 adsorption by Acacia hybrid in soil type 1 in all part of tree was much larger than that in soil type 2. In particular, this number in stems </w:t>
      </w:r>
      <w:r w:rsidR="003D228B" w:rsidRPr="003620B1">
        <w:rPr>
          <w:sz w:val="24"/>
          <w:szCs w:val="24"/>
          <w:lang w:val="es-ES_tradnl"/>
        </w:rPr>
        <w:t>127,7 t</w:t>
      </w:r>
      <w:r w:rsidRPr="003620B1">
        <w:rPr>
          <w:sz w:val="24"/>
          <w:szCs w:val="24"/>
          <w:lang w:val="es-ES_tradnl"/>
        </w:rPr>
        <w:t>o</w:t>
      </w:r>
      <w:r w:rsidR="003D228B" w:rsidRPr="003620B1">
        <w:rPr>
          <w:sz w:val="24"/>
          <w:szCs w:val="24"/>
          <w:lang w:val="es-ES_tradnl"/>
        </w:rPr>
        <w:t xml:space="preserve">n, </w:t>
      </w:r>
      <w:r w:rsidRPr="003620B1">
        <w:rPr>
          <w:sz w:val="24"/>
          <w:szCs w:val="24"/>
          <w:lang w:val="es-ES_tradnl"/>
        </w:rPr>
        <w:t>branches 22,5 to</w:t>
      </w:r>
      <w:r w:rsidR="003D228B" w:rsidRPr="003620B1">
        <w:rPr>
          <w:sz w:val="24"/>
          <w:szCs w:val="24"/>
          <w:lang w:val="es-ES_tradnl"/>
        </w:rPr>
        <w:t xml:space="preserve">n, </w:t>
      </w:r>
      <w:r w:rsidRPr="003620B1">
        <w:rPr>
          <w:sz w:val="24"/>
          <w:szCs w:val="24"/>
          <w:lang w:val="es-ES_tradnl"/>
        </w:rPr>
        <w:t>leaves 9,0 to</w:t>
      </w:r>
      <w:r w:rsidR="003D228B" w:rsidRPr="003620B1">
        <w:rPr>
          <w:sz w:val="24"/>
          <w:szCs w:val="24"/>
          <w:lang w:val="es-ES_tradnl"/>
        </w:rPr>
        <w:t xml:space="preserve">n </w:t>
      </w:r>
      <w:r w:rsidRPr="003620B1">
        <w:rPr>
          <w:sz w:val="24"/>
          <w:szCs w:val="24"/>
          <w:lang w:val="es-ES_tradnl"/>
        </w:rPr>
        <w:t>and root 33,1 to</w:t>
      </w:r>
      <w:r w:rsidR="003D228B" w:rsidRPr="003620B1">
        <w:rPr>
          <w:sz w:val="24"/>
          <w:szCs w:val="24"/>
          <w:lang w:val="es-ES_tradnl"/>
        </w:rPr>
        <w:t>n</w:t>
      </w:r>
      <w:r w:rsidRPr="003620B1">
        <w:rPr>
          <w:sz w:val="24"/>
          <w:szCs w:val="24"/>
          <w:lang w:val="es-ES_tradnl"/>
        </w:rPr>
        <w:t>.</w:t>
      </w:r>
    </w:p>
    <w:p w:rsidR="003D228B" w:rsidRPr="003620B1" w:rsidRDefault="003D228B" w:rsidP="00B8081E">
      <w:pPr>
        <w:pStyle w:val="002tin"/>
        <w:widowControl w:val="0"/>
        <w:spacing w:before="0"/>
        <w:ind w:firstLine="567"/>
        <w:outlineLvl w:val="2"/>
        <w:rPr>
          <w:sz w:val="24"/>
          <w:szCs w:val="24"/>
          <w:lang w:val="es-ES_tradnl"/>
        </w:rPr>
      </w:pPr>
      <w:bookmarkStart w:id="209" w:name="_Toc450719763"/>
      <w:bookmarkStart w:id="210" w:name="_Toc462201728"/>
      <w:bookmarkStart w:id="211" w:name="_Toc462201809"/>
      <w:bookmarkStart w:id="212" w:name="_Toc462201885"/>
      <w:bookmarkStart w:id="213" w:name="_Toc462300715"/>
      <w:bookmarkStart w:id="214" w:name="_Toc463006627"/>
      <w:r w:rsidRPr="003620B1">
        <w:rPr>
          <w:sz w:val="24"/>
          <w:szCs w:val="24"/>
          <w:lang w:val="es-ES_tradnl"/>
        </w:rPr>
        <w:t xml:space="preserve">3.4.3. </w:t>
      </w:r>
      <w:r w:rsidR="00923DDD" w:rsidRPr="003620B1">
        <w:rPr>
          <w:sz w:val="24"/>
          <w:szCs w:val="24"/>
          <w:lang w:val="es-ES_tradnl"/>
        </w:rPr>
        <w:t>Economic efficiency from CO2 adsorption by Acacia hybrid in 2 soil types</w:t>
      </w:r>
      <w:bookmarkEnd w:id="209"/>
      <w:bookmarkEnd w:id="210"/>
      <w:bookmarkEnd w:id="211"/>
      <w:bookmarkEnd w:id="212"/>
      <w:bookmarkEnd w:id="213"/>
      <w:bookmarkEnd w:id="214"/>
    </w:p>
    <w:p w:rsidR="003D228B" w:rsidRPr="003620B1" w:rsidRDefault="00923DDD" w:rsidP="001B1E29">
      <w:pPr>
        <w:widowControl w:val="0"/>
        <w:spacing w:line="288" w:lineRule="auto"/>
        <w:ind w:firstLine="567"/>
        <w:jc w:val="both"/>
        <w:rPr>
          <w:sz w:val="24"/>
          <w:szCs w:val="24"/>
          <w:lang w:val="es-ES_tradnl"/>
        </w:rPr>
      </w:pPr>
      <w:r w:rsidRPr="003620B1">
        <w:rPr>
          <w:sz w:val="24"/>
          <w:szCs w:val="24"/>
          <w:lang w:val="es-ES_tradnl"/>
        </w:rPr>
        <w:t>Prediction the amount of CO2 adsorption by Acacia hybrid in 1ha on 2 soil types was showed in table</w:t>
      </w:r>
      <w:r w:rsidR="003D228B" w:rsidRPr="003620B1">
        <w:rPr>
          <w:sz w:val="24"/>
          <w:szCs w:val="24"/>
          <w:lang w:val="es-ES_tradnl"/>
        </w:rPr>
        <w:t xml:space="preserve"> 3.35.</w:t>
      </w:r>
    </w:p>
    <w:p w:rsidR="003D228B" w:rsidRPr="003620B1" w:rsidRDefault="00923DDD" w:rsidP="00731D16">
      <w:pPr>
        <w:pStyle w:val="b0"/>
        <w:widowControl w:val="0"/>
        <w:spacing w:before="0" w:after="0" w:line="288" w:lineRule="auto"/>
        <w:rPr>
          <w:sz w:val="24"/>
          <w:szCs w:val="24"/>
          <w:lang w:val="es-ES_tradnl"/>
        </w:rPr>
      </w:pPr>
      <w:bookmarkStart w:id="215" w:name="_Toc462928716"/>
      <w:r w:rsidRPr="003620B1">
        <w:rPr>
          <w:sz w:val="24"/>
          <w:szCs w:val="24"/>
          <w:lang w:val="es-ES_tradnl"/>
        </w:rPr>
        <w:t>Table</w:t>
      </w:r>
      <w:r w:rsidR="003D228B" w:rsidRPr="003620B1">
        <w:rPr>
          <w:sz w:val="24"/>
          <w:szCs w:val="24"/>
          <w:lang w:val="es-ES_tradnl"/>
        </w:rPr>
        <w:t xml:space="preserve"> 3. </w:t>
      </w:r>
      <w:r w:rsidR="008F115E" w:rsidRPr="003620B1">
        <w:rPr>
          <w:sz w:val="24"/>
          <w:szCs w:val="24"/>
          <w:lang w:val="es-ES_tradnl"/>
        </w:rPr>
        <w:t>35</w:t>
      </w:r>
      <w:r w:rsidR="003D228B" w:rsidRPr="003620B1">
        <w:rPr>
          <w:sz w:val="24"/>
          <w:szCs w:val="24"/>
          <w:lang w:val="es-ES_tradnl"/>
        </w:rPr>
        <w:t xml:space="preserve">: </w:t>
      </w:r>
      <w:r w:rsidRPr="003620B1">
        <w:rPr>
          <w:sz w:val="24"/>
          <w:szCs w:val="24"/>
          <w:lang w:val="es-ES_tradnl"/>
        </w:rPr>
        <w:t>Economic value from CO2 adsorption by plant</w:t>
      </w:r>
      <w:bookmarkEnd w:id="215"/>
    </w:p>
    <w:tbl>
      <w:tblPr>
        <w:tblW w:w="5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8"/>
        <w:gridCol w:w="2339"/>
        <w:gridCol w:w="2529"/>
        <w:gridCol w:w="1276"/>
        <w:gridCol w:w="2005"/>
      </w:tblGrid>
      <w:tr w:rsidR="001B1E29" w:rsidRPr="003620B1" w:rsidTr="00731D16">
        <w:trPr>
          <w:trHeight w:val="311"/>
          <w:jc w:val="center"/>
        </w:trPr>
        <w:tc>
          <w:tcPr>
            <w:tcW w:w="920" w:type="pct"/>
            <w:noWrap/>
            <w:vAlign w:val="center"/>
          </w:tcPr>
          <w:p w:rsidR="003D228B" w:rsidRPr="003620B1" w:rsidRDefault="00923DDD" w:rsidP="00731D16">
            <w:pPr>
              <w:widowControl w:val="0"/>
              <w:spacing w:line="288" w:lineRule="auto"/>
              <w:jc w:val="center"/>
              <w:rPr>
                <w:b/>
                <w:bCs/>
                <w:sz w:val="24"/>
                <w:szCs w:val="24"/>
              </w:rPr>
            </w:pPr>
            <w:r w:rsidRPr="003620B1">
              <w:rPr>
                <w:b/>
                <w:bCs/>
                <w:sz w:val="24"/>
                <w:szCs w:val="24"/>
              </w:rPr>
              <w:t>Soil type</w:t>
            </w:r>
          </w:p>
        </w:tc>
        <w:tc>
          <w:tcPr>
            <w:tcW w:w="1171" w:type="pct"/>
            <w:noWrap/>
            <w:vAlign w:val="center"/>
          </w:tcPr>
          <w:p w:rsidR="003D228B" w:rsidRPr="003620B1" w:rsidRDefault="003D228B" w:rsidP="00923DDD">
            <w:pPr>
              <w:widowControl w:val="0"/>
              <w:spacing w:line="288" w:lineRule="auto"/>
              <w:jc w:val="center"/>
              <w:rPr>
                <w:b/>
                <w:bCs/>
                <w:sz w:val="24"/>
                <w:szCs w:val="24"/>
              </w:rPr>
            </w:pPr>
            <w:r w:rsidRPr="003620B1">
              <w:rPr>
                <w:b/>
                <w:bCs/>
                <w:sz w:val="24"/>
                <w:szCs w:val="24"/>
              </w:rPr>
              <w:t>M</w:t>
            </w:r>
            <w:r w:rsidRPr="003620B1">
              <w:rPr>
                <w:b/>
                <w:bCs/>
                <w:sz w:val="24"/>
                <w:szCs w:val="24"/>
                <w:vertAlign w:val="subscript"/>
              </w:rPr>
              <w:t>CO2</w:t>
            </w:r>
            <w:r w:rsidRPr="003620B1">
              <w:rPr>
                <w:b/>
                <w:bCs/>
                <w:sz w:val="24"/>
                <w:szCs w:val="24"/>
              </w:rPr>
              <w:t xml:space="preserve"> (t</w:t>
            </w:r>
            <w:r w:rsidR="00923DDD" w:rsidRPr="003620B1">
              <w:rPr>
                <w:b/>
                <w:bCs/>
                <w:sz w:val="24"/>
                <w:szCs w:val="24"/>
              </w:rPr>
              <w:t>o</w:t>
            </w:r>
            <w:r w:rsidRPr="003620B1">
              <w:rPr>
                <w:b/>
                <w:bCs/>
                <w:sz w:val="24"/>
                <w:szCs w:val="24"/>
              </w:rPr>
              <w:t>n/ha)</w:t>
            </w:r>
          </w:p>
        </w:tc>
        <w:tc>
          <w:tcPr>
            <w:tcW w:w="1266" w:type="pct"/>
            <w:noWrap/>
            <w:vAlign w:val="center"/>
          </w:tcPr>
          <w:p w:rsidR="003D228B" w:rsidRPr="003620B1" w:rsidRDefault="00923DDD" w:rsidP="00731D16">
            <w:pPr>
              <w:widowControl w:val="0"/>
              <w:spacing w:line="288" w:lineRule="auto"/>
              <w:jc w:val="center"/>
              <w:rPr>
                <w:b/>
                <w:bCs/>
                <w:sz w:val="24"/>
                <w:szCs w:val="24"/>
              </w:rPr>
            </w:pPr>
            <w:r w:rsidRPr="003620B1">
              <w:rPr>
                <w:b/>
                <w:bCs/>
                <w:sz w:val="24"/>
                <w:szCs w:val="24"/>
              </w:rPr>
              <w:t>Price</w:t>
            </w:r>
          </w:p>
          <w:p w:rsidR="003D228B" w:rsidRPr="003620B1" w:rsidRDefault="00923DDD" w:rsidP="00731D16">
            <w:pPr>
              <w:widowControl w:val="0"/>
              <w:spacing w:line="288" w:lineRule="auto"/>
              <w:jc w:val="center"/>
              <w:rPr>
                <w:b/>
                <w:bCs/>
                <w:sz w:val="24"/>
                <w:szCs w:val="24"/>
              </w:rPr>
            </w:pPr>
            <w:r w:rsidRPr="003620B1">
              <w:rPr>
                <w:b/>
                <w:bCs/>
                <w:sz w:val="24"/>
                <w:szCs w:val="24"/>
              </w:rPr>
              <w:t>(USD/to</w:t>
            </w:r>
            <w:r w:rsidR="003D228B" w:rsidRPr="003620B1">
              <w:rPr>
                <w:b/>
                <w:bCs/>
                <w:sz w:val="24"/>
                <w:szCs w:val="24"/>
              </w:rPr>
              <w:t>n CO</w:t>
            </w:r>
            <w:r w:rsidR="003D228B" w:rsidRPr="003620B1">
              <w:rPr>
                <w:b/>
                <w:bCs/>
                <w:sz w:val="24"/>
                <w:szCs w:val="24"/>
                <w:vertAlign w:val="subscript"/>
              </w:rPr>
              <w:t>2</w:t>
            </w:r>
            <w:r w:rsidR="003D228B" w:rsidRPr="003620B1">
              <w:rPr>
                <w:b/>
                <w:bCs/>
                <w:sz w:val="24"/>
                <w:szCs w:val="24"/>
              </w:rPr>
              <w:t>)</w:t>
            </w:r>
          </w:p>
        </w:tc>
        <w:tc>
          <w:tcPr>
            <w:tcW w:w="639" w:type="pct"/>
            <w:noWrap/>
            <w:vAlign w:val="center"/>
          </w:tcPr>
          <w:p w:rsidR="003D228B" w:rsidRPr="003620B1" w:rsidRDefault="00923DDD" w:rsidP="00731D16">
            <w:pPr>
              <w:widowControl w:val="0"/>
              <w:spacing w:line="288" w:lineRule="auto"/>
              <w:jc w:val="center"/>
              <w:rPr>
                <w:b/>
                <w:bCs/>
                <w:sz w:val="24"/>
                <w:szCs w:val="24"/>
              </w:rPr>
            </w:pPr>
            <w:r w:rsidRPr="003620B1">
              <w:rPr>
                <w:b/>
                <w:bCs/>
                <w:sz w:val="24"/>
                <w:szCs w:val="24"/>
              </w:rPr>
              <w:t>Rate</w:t>
            </w:r>
          </w:p>
        </w:tc>
        <w:tc>
          <w:tcPr>
            <w:tcW w:w="1004" w:type="pct"/>
            <w:noWrap/>
            <w:vAlign w:val="center"/>
          </w:tcPr>
          <w:p w:rsidR="00C66761" w:rsidRPr="003620B1" w:rsidRDefault="00923DDD" w:rsidP="00731D16">
            <w:pPr>
              <w:widowControl w:val="0"/>
              <w:spacing w:line="288" w:lineRule="auto"/>
              <w:jc w:val="center"/>
              <w:rPr>
                <w:b/>
                <w:bCs/>
                <w:sz w:val="24"/>
                <w:szCs w:val="24"/>
              </w:rPr>
            </w:pPr>
            <w:r w:rsidRPr="003620B1">
              <w:rPr>
                <w:b/>
                <w:bCs/>
                <w:sz w:val="24"/>
                <w:szCs w:val="24"/>
              </w:rPr>
              <w:t>Amount</w:t>
            </w:r>
          </w:p>
          <w:p w:rsidR="003D228B" w:rsidRPr="003620B1" w:rsidRDefault="003D228B" w:rsidP="00731D16">
            <w:pPr>
              <w:widowControl w:val="0"/>
              <w:spacing w:line="288" w:lineRule="auto"/>
              <w:jc w:val="center"/>
              <w:rPr>
                <w:b/>
                <w:bCs/>
                <w:sz w:val="24"/>
                <w:szCs w:val="24"/>
              </w:rPr>
            </w:pPr>
            <w:r w:rsidRPr="003620B1">
              <w:rPr>
                <w:b/>
                <w:bCs/>
                <w:sz w:val="24"/>
                <w:szCs w:val="24"/>
              </w:rPr>
              <w:t>VNĐ/ha</w:t>
            </w:r>
          </w:p>
        </w:tc>
      </w:tr>
      <w:tr w:rsidR="001B1E29" w:rsidRPr="003620B1" w:rsidTr="00731D16">
        <w:trPr>
          <w:trHeight w:val="287"/>
          <w:jc w:val="center"/>
        </w:trPr>
        <w:tc>
          <w:tcPr>
            <w:tcW w:w="920" w:type="pct"/>
            <w:noWrap/>
            <w:vAlign w:val="center"/>
          </w:tcPr>
          <w:p w:rsidR="003D228B" w:rsidRPr="003620B1" w:rsidRDefault="00923DDD" w:rsidP="00731D16">
            <w:pPr>
              <w:widowControl w:val="0"/>
              <w:spacing w:line="288" w:lineRule="auto"/>
              <w:jc w:val="center"/>
              <w:rPr>
                <w:sz w:val="24"/>
                <w:szCs w:val="24"/>
              </w:rPr>
            </w:pPr>
            <w:r w:rsidRPr="003620B1">
              <w:rPr>
                <w:sz w:val="24"/>
                <w:szCs w:val="24"/>
              </w:rPr>
              <w:t>Soil type 1</w:t>
            </w:r>
          </w:p>
        </w:tc>
        <w:tc>
          <w:tcPr>
            <w:tcW w:w="1171"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192,2</w:t>
            </w:r>
          </w:p>
        </w:tc>
        <w:tc>
          <w:tcPr>
            <w:tcW w:w="1266"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10</w:t>
            </w:r>
          </w:p>
        </w:tc>
        <w:tc>
          <w:tcPr>
            <w:tcW w:w="639"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21.830</w:t>
            </w:r>
          </w:p>
        </w:tc>
        <w:tc>
          <w:tcPr>
            <w:tcW w:w="1004"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41.962.613</w:t>
            </w:r>
          </w:p>
        </w:tc>
      </w:tr>
      <w:tr w:rsidR="001B1E29" w:rsidRPr="003620B1" w:rsidTr="00731D16">
        <w:trPr>
          <w:trHeight w:val="287"/>
          <w:jc w:val="center"/>
        </w:trPr>
        <w:tc>
          <w:tcPr>
            <w:tcW w:w="920" w:type="pct"/>
            <w:noWrap/>
            <w:vAlign w:val="center"/>
          </w:tcPr>
          <w:p w:rsidR="003D228B" w:rsidRPr="003620B1" w:rsidRDefault="00923DDD" w:rsidP="00923DDD">
            <w:pPr>
              <w:widowControl w:val="0"/>
              <w:spacing w:line="288" w:lineRule="auto"/>
              <w:rPr>
                <w:sz w:val="24"/>
                <w:szCs w:val="24"/>
              </w:rPr>
            </w:pPr>
            <w:r w:rsidRPr="003620B1">
              <w:rPr>
                <w:sz w:val="24"/>
                <w:szCs w:val="24"/>
              </w:rPr>
              <w:t>Soil type 2</w:t>
            </w:r>
          </w:p>
        </w:tc>
        <w:tc>
          <w:tcPr>
            <w:tcW w:w="1171"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79,3</w:t>
            </w:r>
          </w:p>
        </w:tc>
        <w:tc>
          <w:tcPr>
            <w:tcW w:w="1266"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10</w:t>
            </w:r>
          </w:p>
        </w:tc>
        <w:tc>
          <w:tcPr>
            <w:tcW w:w="639"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21.830</w:t>
            </w:r>
          </w:p>
        </w:tc>
        <w:tc>
          <w:tcPr>
            <w:tcW w:w="1004"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17.309.017</w:t>
            </w:r>
          </w:p>
        </w:tc>
      </w:tr>
    </w:tbl>
    <w:p w:rsidR="00823052" w:rsidRPr="003620B1" w:rsidRDefault="002B467A" w:rsidP="001B1E29">
      <w:pPr>
        <w:pStyle w:val="BodyText"/>
        <w:widowControl w:val="0"/>
        <w:spacing w:line="288" w:lineRule="auto"/>
        <w:ind w:firstLine="567"/>
        <w:rPr>
          <w:sz w:val="24"/>
          <w:szCs w:val="24"/>
        </w:rPr>
      </w:pPr>
      <w:r w:rsidRPr="003620B1">
        <w:rPr>
          <w:sz w:val="24"/>
          <w:szCs w:val="24"/>
        </w:rPr>
        <w:t>Results in table 3.35 showing that: Economic value from CO2 adsorption by Acacia hybrid in soil type 1 was about 41.962.613 VND</w:t>
      </w:r>
      <w:r w:rsidR="003D228B" w:rsidRPr="003620B1">
        <w:rPr>
          <w:sz w:val="24"/>
          <w:szCs w:val="24"/>
        </w:rPr>
        <w:t xml:space="preserve">/ha </w:t>
      </w:r>
      <w:r w:rsidRPr="003620B1">
        <w:rPr>
          <w:sz w:val="24"/>
          <w:szCs w:val="24"/>
        </w:rPr>
        <w:t xml:space="preserve">and in soil type 2 was about </w:t>
      </w:r>
      <w:r w:rsidR="003D228B" w:rsidRPr="003620B1">
        <w:rPr>
          <w:sz w:val="24"/>
          <w:szCs w:val="24"/>
        </w:rPr>
        <w:t xml:space="preserve">17.309.017 </w:t>
      </w:r>
      <w:r w:rsidRPr="003620B1">
        <w:rPr>
          <w:sz w:val="24"/>
          <w:szCs w:val="24"/>
        </w:rPr>
        <w:t>VND</w:t>
      </w:r>
      <w:r w:rsidR="003D228B" w:rsidRPr="003620B1">
        <w:rPr>
          <w:sz w:val="24"/>
          <w:szCs w:val="24"/>
        </w:rPr>
        <w:t>/ha.</w:t>
      </w:r>
      <w:bookmarkStart w:id="216" w:name="_Toc450719767"/>
      <w:bookmarkStart w:id="217" w:name="_Toc462201729"/>
      <w:bookmarkStart w:id="218" w:name="_Toc462201810"/>
      <w:bookmarkStart w:id="219" w:name="_Toc462201886"/>
    </w:p>
    <w:p w:rsidR="003D228B" w:rsidRPr="003620B1" w:rsidRDefault="003D228B" w:rsidP="00D878AC">
      <w:pPr>
        <w:pStyle w:val="002tin"/>
        <w:widowControl w:val="0"/>
        <w:spacing w:before="0"/>
        <w:ind w:firstLine="567"/>
        <w:outlineLvl w:val="2"/>
        <w:rPr>
          <w:sz w:val="24"/>
          <w:szCs w:val="24"/>
        </w:rPr>
      </w:pPr>
      <w:bookmarkStart w:id="220" w:name="_Toc462300716"/>
      <w:bookmarkStart w:id="221" w:name="_Toc463006628"/>
      <w:r w:rsidRPr="003620B1">
        <w:rPr>
          <w:sz w:val="24"/>
          <w:szCs w:val="24"/>
        </w:rPr>
        <w:t xml:space="preserve">3.4.4. </w:t>
      </w:r>
      <w:r w:rsidR="00B26D1D" w:rsidRPr="003620B1">
        <w:rPr>
          <w:sz w:val="24"/>
          <w:szCs w:val="24"/>
        </w:rPr>
        <w:t>Selection of appropriate soil suting for Acacia hybrid growth on dipterocarp forest at Daklak province.</w:t>
      </w:r>
      <w:bookmarkEnd w:id="216"/>
      <w:bookmarkEnd w:id="217"/>
      <w:bookmarkEnd w:id="218"/>
      <w:bookmarkEnd w:id="219"/>
      <w:bookmarkEnd w:id="220"/>
      <w:bookmarkEnd w:id="221"/>
    </w:p>
    <w:p w:rsidR="003D228B" w:rsidRPr="003620B1" w:rsidRDefault="00B26D1D" w:rsidP="00B26D1D">
      <w:pPr>
        <w:pStyle w:val="BodyText"/>
        <w:widowControl w:val="0"/>
        <w:spacing w:line="288" w:lineRule="auto"/>
        <w:ind w:firstLine="567"/>
        <w:rPr>
          <w:sz w:val="24"/>
          <w:szCs w:val="24"/>
          <w:lang w:val="pt-BR"/>
        </w:rPr>
      </w:pPr>
      <w:r w:rsidRPr="003620B1">
        <w:rPr>
          <w:sz w:val="24"/>
          <w:szCs w:val="24"/>
        </w:rPr>
        <w:t>Using multi-criteria analysis method and synthesis data, we found that Acacia hybrid planting on soil type 1 reported the best results in all indicators</w:t>
      </w:r>
    </w:p>
    <w:p w:rsidR="003D228B" w:rsidRPr="003620B1" w:rsidRDefault="00B05178" w:rsidP="001B1E29">
      <w:pPr>
        <w:pStyle w:val="001tin"/>
        <w:keepNext w:val="0"/>
        <w:widowControl w:val="0"/>
        <w:spacing w:before="0" w:after="0"/>
        <w:rPr>
          <w:color w:val="auto"/>
          <w:sz w:val="24"/>
          <w:szCs w:val="24"/>
        </w:rPr>
      </w:pPr>
      <w:bookmarkStart w:id="222" w:name="_Toc450719769"/>
      <w:bookmarkStart w:id="223" w:name="_Toc461817756"/>
      <w:bookmarkStart w:id="224" w:name="_Toc462201730"/>
      <w:bookmarkStart w:id="225" w:name="_Toc462201811"/>
      <w:bookmarkStart w:id="226" w:name="_Toc462201887"/>
      <w:bookmarkStart w:id="227" w:name="_Toc462300717"/>
      <w:bookmarkStart w:id="228" w:name="_Toc463006629"/>
      <w:r w:rsidRPr="003620B1">
        <w:rPr>
          <w:color w:val="auto"/>
          <w:sz w:val="24"/>
          <w:szCs w:val="24"/>
        </w:rPr>
        <w:t xml:space="preserve">3.5. </w:t>
      </w:r>
      <w:r w:rsidR="00B26D1D" w:rsidRPr="003620B1">
        <w:rPr>
          <w:color w:val="auto"/>
          <w:sz w:val="24"/>
          <w:szCs w:val="24"/>
        </w:rPr>
        <w:t xml:space="preserve">Study on selection of Acacia hybrid varietie </w:t>
      </w:r>
      <w:r w:rsidR="00835526">
        <w:rPr>
          <w:color w:val="auto"/>
          <w:sz w:val="24"/>
          <w:szCs w:val="24"/>
        </w:rPr>
        <w:t>suitable</w:t>
      </w:r>
      <w:r w:rsidR="00B26D1D" w:rsidRPr="003620B1">
        <w:rPr>
          <w:color w:val="auto"/>
          <w:sz w:val="24"/>
          <w:szCs w:val="24"/>
        </w:rPr>
        <w:t xml:space="preserve"> for planting on  </w:t>
      </w:r>
      <w:r w:rsidR="00B26D1D" w:rsidRPr="003620B1">
        <w:rPr>
          <w:sz w:val="24"/>
          <w:szCs w:val="24"/>
        </w:rPr>
        <w:t>grey soil developed on sandy and granite stone (Xa) with thick layer over 75 cm in Easup district, Daklak province.</w:t>
      </w:r>
      <w:bookmarkEnd w:id="222"/>
      <w:bookmarkEnd w:id="223"/>
      <w:bookmarkEnd w:id="224"/>
      <w:bookmarkEnd w:id="225"/>
      <w:bookmarkEnd w:id="226"/>
      <w:bookmarkEnd w:id="227"/>
      <w:bookmarkEnd w:id="228"/>
    </w:p>
    <w:p w:rsidR="00823052" w:rsidRPr="003620B1" w:rsidRDefault="00B26D1D" w:rsidP="00D878AC">
      <w:pPr>
        <w:pStyle w:val="002tin"/>
        <w:widowControl w:val="0"/>
        <w:spacing w:before="0"/>
        <w:ind w:firstLine="720"/>
        <w:rPr>
          <w:b w:val="0"/>
          <w:sz w:val="24"/>
          <w:szCs w:val="24"/>
          <w:lang w:val="pt-BR"/>
        </w:rPr>
      </w:pPr>
      <w:bookmarkStart w:id="229" w:name="_Toc461817757"/>
      <w:bookmarkStart w:id="230" w:name="_Toc461818889"/>
      <w:bookmarkStart w:id="231" w:name="_Toc461819424"/>
      <w:bookmarkStart w:id="232" w:name="_Toc461821384"/>
      <w:bookmarkStart w:id="233" w:name="_Toc461827555"/>
      <w:bookmarkStart w:id="234" w:name="_Toc461876313"/>
      <w:bookmarkStart w:id="235" w:name="_Toc462201731"/>
      <w:bookmarkStart w:id="236" w:name="_Toc462300890"/>
      <w:bookmarkStart w:id="237" w:name="_Toc462931536"/>
      <w:bookmarkStart w:id="238" w:name="_Toc463004748"/>
      <w:bookmarkStart w:id="239" w:name="_Toc463006630"/>
      <w:r w:rsidRPr="003620B1">
        <w:rPr>
          <w:b w:val="0"/>
          <w:sz w:val="24"/>
          <w:szCs w:val="24"/>
          <w:lang w:val="pt-BR"/>
        </w:rPr>
        <w:t xml:space="preserve">Some Acacia hybrid varieties such as </w:t>
      </w:r>
      <w:r w:rsidR="003D228B" w:rsidRPr="003620B1">
        <w:rPr>
          <w:b w:val="0"/>
          <w:sz w:val="24"/>
          <w:szCs w:val="24"/>
          <w:lang w:val="pt-BR"/>
        </w:rPr>
        <w:t xml:space="preserve">BV10, BV16, BV32, BV33, BV71, KL2, KL20 </w:t>
      </w:r>
      <w:r w:rsidRPr="003620B1">
        <w:rPr>
          <w:b w:val="0"/>
          <w:sz w:val="24"/>
          <w:szCs w:val="24"/>
          <w:lang w:val="pt-BR"/>
        </w:rPr>
        <w:t>and</w:t>
      </w:r>
      <w:r w:rsidR="003D228B" w:rsidRPr="003620B1">
        <w:rPr>
          <w:b w:val="0"/>
          <w:sz w:val="24"/>
          <w:szCs w:val="24"/>
          <w:lang w:val="pt-BR"/>
        </w:rPr>
        <w:t xml:space="preserve"> TA3 </w:t>
      </w:r>
      <w:r w:rsidRPr="003620B1">
        <w:rPr>
          <w:b w:val="0"/>
          <w:sz w:val="24"/>
          <w:szCs w:val="24"/>
          <w:lang w:val="pt-BR"/>
        </w:rPr>
        <w:t xml:space="preserve">were growed and evaluated on </w:t>
      </w:r>
      <w:r w:rsidRPr="003620B1">
        <w:rPr>
          <w:b w:val="0"/>
          <w:i/>
          <w:sz w:val="24"/>
          <w:szCs w:val="24"/>
        </w:rPr>
        <w:t>grey soil developed on sandy and granite stone (Xa) with thick layer over 75 cm.</w:t>
      </w:r>
      <w:r w:rsidR="003D228B" w:rsidRPr="003620B1">
        <w:rPr>
          <w:b w:val="0"/>
          <w:sz w:val="24"/>
          <w:szCs w:val="24"/>
          <w:lang w:val="pt-BR"/>
        </w:rPr>
        <w:t xml:space="preserve">. </w:t>
      </w:r>
      <w:r w:rsidRPr="003620B1">
        <w:rPr>
          <w:b w:val="0"/>
          <w:sz w:val="24"/>
          <w:szCs w:val="24"/>
          <w:lang w:val="pt-BR"/>
        </w:rPr>
        <w:t xml:space="preserve">Plants was in 5 year-stage with density about </w:t>
      </w:r>
      <w:r w:rsidR="003D228B" w:rsidRPr="003620B1">
        <w:rPr>
          <w:b w:val="0"/>
          <w:sz w:val="24"/>
          <w:szCs w:val="24"/>
          <w:lang w:val="pt-BR"/>
        </w:rPr>
        <w:t xml:space="preserve">1250 </w:t>
      </w:r>
      <w:r w:rsidRPr="003620B1">
        <w:rPr>
          <w:b w:val="0"/>
          <w:sz w:val="24"/>
          <w:szCs w:val="24"/>
          <w:lang w:val="pt-BR"/>
        </w:rPr>
        <w:t>plants</w:t>
      </w:r>
      <w:r w:rsidR="003D228B" w:rsidRPr="003620B1">
        <w:rPr>
          <w:b w:val="0"/>
          <w:sz w:val="24"/>
          <w:szCs w:val="24"/>
          <w:lang w:val="pt-BR"/>
        </w:rPr>
        <w:t>/ha (4x2m)</w:t>
      </w:r>
      <w:bookmarkStart w:id="240" w:name="_Toc450719770"/>
      <w:bookmarkStart w:id="241" w:name="_Toc462201732"/>
      <w:bookmarkStart w:id="242" w:name="_Toc462201812"/>
      <w:bookmarkStart w:id="243" w:name="_Toc462201888"/>
      <w:bookmarkStart w:id="244" w:name="_Toc450719777"/>
      <w:bookmarkEnd w:id="229"/>
      <w:bookmarkEnd w:id="230"/>
      <w:bookmarkEnd w:id="231"/>
      <w:bookmarkEnd w:id="232"/>
      <w:bookmarkEnd w:id="233"/>
      <w:bookmarkEnd w:id="234"/>
      <w:bookmarkEnd w:id="235"/>
      <w:bookmarkEnd w:id="236"/>
      <w:bookmarkEnd w:id="237"/>
      <w:bookmarkEnd w:id="238"/>
      <w:bookmarkEnd w:id="239"/>
      <w:r w:rsidR="00B05178" w:rsidRPr="003620B1">
        <w:rPr>
          <w:b w:val="0"/>
          <w:sz w:val="24"/>
          <w:szCs w:val="24"/>
          <w:lang w:val="pt-BR"/>
        </w:rPr>
        <w:t>.</w:t>
      </w:r>
    </w:p>
    <w:p w:rsidR="003D228B" w:rsidRPr="003620B1" w:rsidRDefault="003D228B" w:rsidP="006D6BED">
      <w:pPr>
        <w:pStyle w:val="002tin"/>
        <w:widowControl w:val="0"/>
        <w:spacing w:before="0"/>
        <w:ind w:firstLine="720"/>
        <w:outlineLvl w:val="2"/>
        <w:rPr>
          <w:sz w:val="24"/>
          <w:szCs w:val="24"/>
          <w:lang w:val="pt-BR"/>
        </w:rPr>
      </w:pPr>
      <w:bookmarkStart w:id="245" w:name="_Toc462300718"/>
      <w:bookmarkStart w:id="246" w:name="_Toc463006631"/>
      <w:r w:rsidRPr="003620B1">
        <w:rPr>
          <w:sz w:val="24"/>
          <w:szCs w:val="24"/>
          <w:lang w:val="pt-BR"/>
        </w:rPr>
        <w:t xml:space="preserve">3.5.1. </w:t>
      </w:r>
      <w:r w:rsidR="00B26D1D" w:rsidRPr="003620B1">
        <w:rPr>
          <w:sz w:val="24"/>
          <w:szCs w:val="24"/>
          <w:lang w:val="pt-BR"/>
        </w:rPr>
        <w:t xml:space="preserve">Evaluation on survial rate and growth of different Acacia hybrid varieties on </w:t>
      </w:r>
      <w:r w:rsidR="00B26D1D" w:rsidRPr="003620B1">
        <w:rPr>
          <w:sz w:val="24"/>
          <w:szCs w:val="24"/>
        </w:rPr>
        <w:t>grey soil developed on sandy and granite stone (Xa) with thick layer over 75 c</w:t>
      </w:r>
      <w:bookmarkStart w:id="247" w:name="_Toc450719794"/>
      <w:bookmarkEnd w:id="240"/>
      <w:bookmarkEnd w:id="241"/>
      <w:bookmarkEnd w:id="242"/>
      <w:bookmarkEnd w:id="243"/>
      <w:bookmarkEnd w:id="245"/>
      <w:bookmarkEnd w:id="246"/>
      <w:r w:rsidR="00B26D1D" w:rsidRPr="003620B1">
        <w:rPr>
          <w:sz w:val="24"/>
          <w:szCs w:val="24"/>
        </w:rPr>
        <w:t>m.</w:t>
      </w:r>
    </w:p>
    <w:p w:rsidR="003D228B" w:rsidRPr="003620B1" w:rsidRDefault="003D228B" w:rsidP="006D6BED">
      <w:pPr>
        <w:pStyle w:val="B"/>
        <w:spacing w:before="0" w:after="0" w:line="288" w:lineRule="auto"/>
        <w:ind w:firstLine="720"/>
        <w:jc w:val="both"/>
        <w:rPr>
          <w:b/>
          <w:color w:val="auto"/>
          <w:sz w:val="24"/>
          <w:szCs w:val="24"/>
          <w:lang w:val="es-ES_tradnl"/>
        </w:rPr>
      </w:pPr>
      <w:r w:rsidRPr="003620B1">
        <w:rPr>
          <w:b/>
          <w:color w:val="auto"/>
          <w:sz w:val="24"/>
          <w:szCs w:val="24"/>
          <w:lang w:val="pt-BR"/>
        </w:rPr>
        <w:t xml:space="preserve">3.5.1.1. </w:t>
      </w:r>
      <w:r w:rsidR="00B26D1D" w:rsidRPr="003620B1">
        <w:rPr>
          <w:b/>
          <w:color w:val="auto"/>
          <w:sz w:val="24"/>
          <w:szCs w:val="24"/>
          <w:lang w:val="es-ES_tradnl"/>
        </w:rPr>
        <w:t>Survival rate</w:t>
      </w:r>
    </w:p>
    <w:p w:rsidR="003D228B" w:rsidRPr="003620B1" w:rsidRDefault="00B26D1D" w:rsidP="00731D16">
      <w:pPr>
        <w:pStyle w:val="b0"/>
        <w:widowControl w:val="0"/>
        <w:spacing w:before="0" w:after="0" w:line="288" w:lineRule="auto"/>
        <w:rPr>
          <w:sz w:val="24"/>
          <w:szCs w:val="24"/>
          <w:lang w:val="pt-BR"/>
        </w:rPr>
      </w:pPr>
      <w:bookmarkStart w:id="248" w:name="_Toc462928718"/>
      <w:r w:rsidRPr="003620B1">
        <w:rPr>
          <w:sz w:val="24"/>
          <w:szCs w:val="24"/>
          <w:lang w:val="es-ES_tradnl"/>
        </w:rPr>
        <w:t>Table</w:t>
      </w:r>
      <w:r w:rsidR="003D228B" w:rsidRPr="003620B1">
        <w:rPr>
          <w:sz w:val="24"/>
          <w:szCs w:val="24"/>
          <w:lang w:val="pt-BR"/>
        </w:rPr>
        <w:t xml:space="preserve"> 3. </w:t>
      </w:r>
      <w:r w:rsidR="008F115E" w:rsidRPr="003620B1">
        <w:rPr>
          <w:sz w:val="24"/>
          <w:szCs w:val="24"/>
          <w:lang w:val="pt-BR"/>
        </w:rPr>
        <w:t>37</w:t>
      </w:r>
      <w:r w:rsidR="003D228B" w:rsidRPr="003620B1">
        <w:rPr>
          <w:sz w:val="24"/>
          <w:szCs w:val="24"/>
          <w:lang w:val="pt-BR"/>
        </w:rPr>
        <w:t xml:space="preserve">: </w:t>
      </w:r>
      <w:bookmarkEnd w:id="248"/>
      <w:r w:rsidRPr="003620B1">
        <w:rPr>
          <w:sz w:val="24"/>
          <w:szCs w:val="24"/>
          <w:lang w:val="pt-BR"/>
        </w:rPr>
        <w:t xml:space="preserve">Survial rate of different Acacia hybrid varieties on </w:t>
      </w:r>
      <w:r w:rsidRPr="003620B1">
        <w:rPr>
          <w:sz w:val="24"/>
          <w:szCs w:val="24"/>
        </w:rPr>
        <w:t>grey soil developed on sandy and granite stone (Xa) with thick layer over 75 cm.</w:t>
      </w:r>
    </w:p>
    <w:tbl>
      <w:tblPr>
        <w:tblW w:w="6483" w:type="dxa"/>
        <w:jc w:val="center"/>
        <w:tblLook w:val="00A0" w:firstRow="1" w:lastRow="0" w:firstColumn="1" w:lastColumn="0" w:noHBand="0" w:noVBand="0"/>
      </w:tblPr>
      <w:tblGrid>
        <w:gridCol w:w="1169"/>
        <w:gridCol w:w="1268"/>
        <w:gridCol w:w="1237"/>
        <w:gridCol w:w="1290"/>
        <w:gridCol w:w="1519"/>
      </w:tblGrid>
      <w:tr w:rsidR="001B1E29" w:rsidRPr="003620B1" w:rsidTr="006D6BED">
        <w:trPr>
          <w:trHeight w:val="260"/>
          <w:tblHeader/>
          <w:jc w:val="center"/>
        </w:trPr>
        <w:tc>
          <w:tcPr>
            <w:tcW w:w="1169" w:type="dxa"/>
            <w:vMerge w:val="restart"/>
            <w:tcBorders>
              <w:top w:val="single" w:sz="4" w:space="0" w:color="auto"/>
              <w:left w:val="single" w:sz="4" w:space="0" w:color="auto"/>
              <w:bottom w:val="single" w:sz="4" w:space="0" w:color="auto"/>
              <w:right w:val="single" w:sz="4" w:space="0" w:color="auto"/>
            </w:tcBorders>
            <w:noWrap/>
            <w:vAlign w:val="center"/>
          </w:tcPr>
          <w:p w:rsidR="003D228B" w:rsidRPr="003620B1" w:rsidRDefault="00B26D1D" w:rsidP="00731D16">
            <w:pPr>
              <w:widowControl w:val="0"/>
              <w:spacing w:line="288" w:lineRule="auto"/>
              <w:jc w:val="center"/>
              <w:rPr>
                <w:b/>
                <w:bCs/>
                <w:sz w:val="24"/>
                <w:szCs w:val="24"/>
              </w:rPr>
            </w:pPr>
            <w:r w:rsidRPr="003620B1">
              <w:rPr>
                <w:b/>
                <w:bCs/>
                <w:sz w:val="24"/>
                <w:szCs w:val="24"/>
              </w:rPr>
              <w:t>Varieties</w:t>
            </w:r>
          </w:p>
        </w:tc>
        <w:tc>
          <w:tcPr>
            <w:tcW w:w="2505" w:type="dxa"/>
            <w:gridSpan w:val="2"/>
            <w:tcBorders>
              <w:top w:val="single" w:sz="4" w:space="0" w:color="auto"/>
              <w:left w:val="nil"/>
              <w:bottom w:val="single" w:sz="4" w:space="0" w:color="auto"/>
              <w:right w:val="single" w:sz="4" w:space="0" w:color="auto"/>
            </w:tcBorders>
            <w:noWrap/>
            <w:vAlign w:val="center"/>
          </w:tcPr>
          <w:p w:rsidR="003D228B" w:rsidRPr="003620B1" w:rsidRDefault="00B26D1D" w:rsidP="00731D16">
            <w:pPr>
              <w:widowControl w:val="0"/>
              <w:spacing w:line="288" w:lineRule="auto"/>
              <w:jc w:val="center"/>
              <w:rPr>
                <w:b/>
                <w:bCs/>
                <w:sz w:val="24"/>
                <w:szCs w:val="24"/>
              </w:rPr>
            </w:pPr>
            <w:r w:rsidRPr="003620B1">
              <w:rPr>
                <w:b/>
                <w:bCs/>
                <w:sz w:val="24"/>
                <w:szCs w:val="24"/>
              </w:rPr>
              <w:t>Observation</w:t>
            </w:r>
          </w:p>
        </w:tc>
        <w:tc>
          <w:tcPr>
            <w:tcW w:w="1290" w:type="dxa"/>
            <w:vMerge w:val="restart"/>
            <w:tcBorders>
              <w:top w:val="single" w:sz="4" w:space="0" w:color="auto"/>
              <w:left w:val="single" w:sz="4" w:space="0" w:color="auto"/>
              <w:bottom w:val="single" w:sz="4" w:space="0" w:color="auto"/>
              <w:right w:val="single" w:sz="4" w:space="0" w:color="auto"/>
            </w:tcBorders>
            <w:vAlign w:val="center"/>
          </w:tcPr>
          <w:p w:rsidR="003D228B" w:rsidRPr="003620B1" w:rsidRDefault="00B26D1D" w:rsidP="00731D16">
            <w:pPr>
              <w:widowControl w:val="0"/>
              <w:spacing w:line="288" w:lineRule="auto"/>
              <w:jc w:val="center"/>
              <w:rPr>
                <w:b/>
                <w:bCs/>
                <w:sz w:val="24"/>
                <w:szCs w:val="24"/>
              </w:rPr>
            </w:pPr>
            <w:r w:rsidRPr="003620B1">
              <w:rPr>
                <w:b/>
                <w:bCs/>
                <w:sz w:val="24"/>
                <w:szCs w:val="24"/>
              </w:rPr>
              <w:t>Sum</w:t>
            </w:r>
          </w:p>
        </w:tc>
        <w:tc>
          <w:tcPr>
            <w:tcW w:w="1519" w:type="dxa"/>
            <w:vMerge w:val="restart"/>
            <w:tcBorders>
              <w:top w:val="single" w:sz="4" w:space="0" w:color="auto"/>
              <w:left w:val="single" w:sz="4" w:space="0" w:color="auto"/>
              <w:bottom w:val="single" w:sz="4" w:space="0" w:color="auto"/>
              <w:right w:val="single" w:sz="4" w:space="0" w:color="auto"/>
            </w:tcBorders>
            <w:vAlign w:val="center"/>
          </w:tcPr>
          <w:p w:rsidR="003D228B" w:rsidRPr="003620B1" w:rsidRDefault="00B26D1D" w:rsidP="00731D16">
            <w:pPr>
              <w:widowControl w:val="0"/>
              <w:spacing w:line="288" w:lineRule="auto"/>
              <w:jc w:val="center"/>
              <w:rPr>
                <w:b/>
                <w:bCs/>
                <w:sz w:val="24"/>
                <w:szCs w:val="24"/>
              </w:rPr>
            </w:pPr>
            <w:r w:rsidRPr="003620B1">
              <w:rPr>
                <w:b/>
                <w:bCs/>
                <w:sz w:val="24"/>
                <w:szCs w:val="24"/>
              </w:rPr>
              <w:t>Survival rate (%)</w:t>
            </w:r>
          </w:p>
        </w:tc>
      </w:tr>
      <w:tr w:rsidR="001B1E29" w:rsidRPr="003620B1" w:rsidTr="006D6BED">
        <w:trPr>
          <w:trHeight w:val="260"/>
          <w:tblHeader/>
          <w:jc w:val="center"/>
        </w:trPr>
        <w:tc>
          <w:tcPr>
            <w:tcW w:w="1169" w:type="dxa"/>
            <w:vMerge/>
            <w:tcBorders>
              <w:top w:val="single" w:sz="4" w:space="0" w:color="auto"/>
              <w:left w:val="single" w:sz="4" w:space="0" w:color="auto"/>
              <w:bottom w:val="single" w:sz="4" w:space="0" w:color="auto"/>
              <w:right w:val="single" w:sz="4" w:space="0" w:color="auto"/>
            </w:tcBorders>
            <w:vAlign w:val="center"/>
          </w:tcPr>
          <w:p w:rsidR="003D228B" w:rsidRPr="003620B1" w:rsidRDefault="003D228B" w:rsidP="00731D16">
            <w:pPr>
              <w:widowControl w:val="0"/>
              <w:spacing w:line="288" w:lineRule="auto"/>
              <w:jc w:val="center"/>
              <w:rPr>
                <w:b/>
                <w:bCs/>
                <w:sz w:val="24"/>
                <w:szCs w:val="24"/>
              </w:rPr>
            </w:pPr>
          </w:p>
        </w:tc>
        <w:tc>
          <w:tcPr>
            <w:tcW w:w="1268" w:type="dxa"/>
            <w:tcBorders>
              <w:top w:val="nil"/>
              <w:left w:val="nil"/>
              <w:bottom w:val="single" w:sz="4" w:space="0" w:color="auto"/>
              <w:right w:val="single" w:sz="4" w:space="0" w:color="auto"/>
            </w:tcBorders>
            <w:noWrap/>
            <w:vAlign w:val="center"/>
          </w:tcPr>
          <w:p w:rsidR="003D228B" w:rsidRPr="003620B1" w:rsidRDefault="00B26D1D" w:rsidP="00731D16">
            <w:pPr>
              <w:widowControl w:val="0"/>
              <w:spacing w:line="288" w:lineRule="auto"/>
              <w:jc w:val="center"/>
              <w:rPr>
                <w:b/>
                <w:sz w:val="24"/>
                <w:szCs w:val="24"/>
              </w:rPr>
            </w:pPr>
            <w:r w:rsidRPr="003620B1">
              <w:rPr>
                <w:b/>
                <w:sz w:val="24"/>
                <w:szCs w:val="24"/>
              </w:rPr>
              <w:t>Living trees</w:t>
            </w:r>
          </w:p>
        </w:tc>
        <w:tc>
          <w:tcPr>
            <w:tcW w:w="1237" w:type="dxa"/>
            <w:tcBorders>
              <w:top w:val="nil"/>
              <w:left w:val="nil"/>
              <w:bottom w:val="single" w:sz="4" w:space="0" w:color="auto"/>
              <w:right w:val="single" w:sz="4" w:space="0" w:color="auto"/>
            </w:tcBorders>
            <w:noWrap/>
            <w:vAlign w:val="center"/>
          </w:tcPr>
          <w:p w:rsidR="003D228B" w:rsidRPr="003620B1" w:rsidRDefault="00B26D1D" w:rsidP="00731D16">
            <w:pPr>
              <w:widowControl w:val="0"/>
              <w:spacing w:line="288" w:lineRule="auto"/>
              <w:jc w:val="center"/>
              <w:rPr>
                <w:b/>
                <w:sz w:val="24"/>
                <w:szCs w:val="24"/>
              </w:rPr>
            </w:pPr>
            <w:r w:rsidRPr="003620B1">
              <w:rPr>
                <w:b/>
                <w:sz w:val="24"/>
                <w:szCs w:val="24"/>
              </w:rPr>
              <w:t>Dead trees</w:t>
            </w:r>
          </w:p>
        </w:tc>
        <w:tc>
          <w:tcPr>
            <w:tcW w:w="1290" w:type="dxa"/>
            <w:vMerge/>
            <w:tcBorders>
              <w:top w:val="single" w:sz="4" w:space="0" w:color="auto"/>
              <w:left w:val="single" w:sz="4" w:space="0" w:color="auto"/>
              <w:bottom w:val="single" w:sz="4" w:space="0" w:color="auto"/>
              <w:right w:val="single" w:sz="4" w:space="0" w:color="auto"/>
            </w:tcBorders>
            <w:vAlign w:val="center"/>
          </w:tcPr>
          <w:p w:rsidR="003D228B" w:rsidRPr="003620B1" w:rsidRDefault="003D228B" w:rsidP="00731D16">
            <w:pPr>
              <w:widowControl w:val="0"/>
              <w:spacing w:line="288" w:lineRule="auto"/>
              <w:jc w:val="center"/>
              <w:rPr>
                <w:b/>
                <w:bCs/>
                <w:sz w:val="24"/>
                <w:szCs w:val="24"/>
              </w:rPr>
            </w:pPr>
          </w:p>
        </w:tc>
        <w:tc>
          <w:tcPr>
            <w:tcW w:w="1519" w:type="dxa"/>
            <w:vMerge/>
            <w:tcBorders>
              <w:top w:val="single" w:sz="4" w:space="0" w:color="auto"/>
              <w:left w:val="single" w:sz="4" w:space="0" w:color="auto"/>
              <w:bottom w:val="single" w:sz="4" w:space="0" w:color="auto"/>
              <w:right w:val="single" w:sz="4" w:space="0" w:color="auto"/>
            </w:tcBorders>
            <w:vAlign w:val="center"/>
          </w:tcPr>
          <w:p w:rsidR="003D228B" w:rsidRPr="003620B1" w:rsidRDefault="003D228B" w:rsidP="00731D16">
            <w:pPr>
              <w:widowControl w:val="0"/>
              <w:spacing w:line="288" w:lineRule="auto"/>
              <w:jc w:val="center"/>
              <w:rPr>
                <w:b/>
                <w:bCs/>
                <w:sz w:val="24"/>
                <w:szCs w:val="24"/>
              </w:rPr>
            </w:pPr>
          </w:p>
        </w:tc>
      </w:tr>
      <w:tr w:rsidR="001B1E29" w:rsidRPr="003620B1" w:rsidTr="006D6BED">
        <w:trPr>
          <w:trHeight w:val="260"/>
          <w:jc w:val="center"/>
        </w:trPr>
        <w:tc>
          <w:tcPr>
            <w:tcW w:w="1169"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BV10</w:t>
            </w:r>
          </w:p>
        </w:tc>
        <w:tc>
          <w:tcPr>
            <w:tcW w:w="126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162</w:t>
            </w:r>
          </w:p>
        </w:tc>
        <w:tc>
          <w:tcPr>
            <w:tcW w:w="12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34</w:t>
            </w:r>
          </w:p>
        </w:tc>
        <w:tc>
          <w:tcPr>
            <w:tcW w:w="12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196</w:t>
            </w:r>
          </w:p>
        </w:tc>
        <w:tc>
          <w:tcPr>
            <w:tcW w:w="1519"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82,7</w:t>
            </w:r>
          </w:p>
        </w:tc>
      </w:tr>
      <w:tr w:rsidR="001B1E29" w:rsidRPr="003620B1" w:rsidTr="006D6BED">
        <w:trPr>
          <w:trHeight w:val="260"/>
          <w:jc w:val="center"/>
        </w:trPr>
        <w:tc>
          <w:tcPr>
            <w:tcW w:w="1169"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BV16</w:t>
            </w:r>
          </w:p>
        </w:tc>
        <w:tc>
          <w:tcPr>
            <w:tcW w:w="126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175</w:t>
            </w:r>
          </w:p>
        </w:tc>
        <w:tc>
          <w:tcPr>
            <w:tcW w:w="12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w:t>
            </w:r>
          </w:p>
        </w:tc>
        <w:tc>
          <w:tcPr>
            <w:tcW w:w="12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196</w:t>
            </w:r>
          </w:p>
        </w:tc>
        <w:tc>
          <w:tcPr>
            <w:tcW w:w="1519"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89,3</w:t>
            </w:r>
          </w:p>
        </w:tc>
      </w:tr>
      <w:tr w:rsidR="001B1E29" w:rsidRPr="003620B1" w:rsidTr="006D6BED">
        <w:trPr>
          <w:trHeight w:val="260"/>
          <w:jc w:val="center"/>
        </w:trPr>
        <w:tc>
          <w:tcPr>
            <w:tcW w:w="1169"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lastRenderedPageBreak/>
              <w:t>BV32</w:t>
            </w:r>
          </w:p>
        </w:tc>
        <w:tc>
          <w:tcPr>
            <w:tcW w:w="126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167</w:t>
            </w:r>
          </w:p>
        </w:tc>
        <w:tc>
          <w:tcPr>
            <w:tcW w:w="12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29</w:t>
            </w:r>
          </w:p>
        </w:tc>
        <w:tc>
          <w:tcPr>
            <w:tcW w:w="12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196</w:t>
            </w:r>
          </w:p>
        </w:tc>
        <w:tc>
          <w:tcPr>
            <w:tcW w:w="1519"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85,2</w:t>
            </w:r>
          </w:p>
        </w:tc>
      </w:tr>
      <w:tr w:rsidR="001B1E29" w:rsidRPr="003620B1" w:rsidTr="006D6BED">
        <w:trPr>
          <w:trHeight w:val="260"/>
          <w:jc w:val="center"/>
        </w:trPr>
        <w:tc>
          <w:tcPr>
            <w:tcW w:w="1169"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BV33</w:t>
            </w:r>
          </w:p>
        </w:tc>
        <w:tc>
          <w:tcPr>
            <w:tcW w:w="126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163</w:t>
            </w:r>
          </w:p>
        </w:tc>
        <w:tc>
          <w:tcPr>
            <w:tcW w:w="12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33</w:t>
            </w:r>
          </w:p>
        </w:tc>
        <w:tc>
          <w:tcPr>
            <w:tcW w:w="12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196</w:t>
            </w:r>
          </w:p>
        </w:tc>
        <w:tc>
          <w:tcPr>
            <w:tcW w:w="1519"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83,2</w:t>
            </w:r>
          </w:p>
        </w:tc>
      </w:tr>
      <w:tr w:rsidR="001B1E29" w:rsidRPr="003620B1" w:rsidTr="006D6BED">
        <w:trPr>
          <w:trHeight w:val="260"/>
          <w:jc w:val="center"/>
        </w:trPr>
        <w:tc>
          <w:tcPr>
            <w:tcW w:w="1169"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BV71</w:t>
            </w:r>
          </w:p>
        </w:tc>
        <w:tc>
          <w:tcPr>
            <w:tcW w:w="126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151</w:t>
            </w:r>
          </w:p>
        </w:tc>
        <w:tc>
          <w:tcPr>
            <w:tcW w:w="12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45</w:t>
            </w:r>
          </w:p>
        </w:tc>
        <w:tc>
          <w:tcPr>
            <w:tcW w:w="12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196</w:t>
            </w:r>
          </w:p>
        </w:tc>
        <w:tc>
          <w:tcPr>
            <w:tcW w:w="1519"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77,0</w:t>
            </w:r>
          </w:p>
        </w:tc>
      </w:tr>
      <w:tr w:rsidR="001B1E29" w:rsidRPr="003620B1" w:rsidTr="006D6BED">
        <w:trPr>
          <w:trHeight w:val="260"/>
          <w:jc w:val="center"/>
        </w:trPr>
        <w:tc>
          <w:tcPr>
            <w:tcW w:w="1169"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KL2</w:t>
            </w:r>
          </w:p>
        </w:tc>
        <w:tc>
          <w:tcPr>
            <w:tcW w:w="126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150</w:t>
            </w:r>
          </w:p>
        </w:tc>
        <w:tc>
          <w:tcPr>
            <w:tcW w:w="12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46</w:t>
            </w:r>
          </w:p>
        </w:tc>
        <w:tc>
          <w:tcPr>
            <w:tcW w:w="12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196</w:t>
            </w:r>
          </w:p>
        </w:tc>
        <w:tc>
          <w:tcPr>
            <w:tcW w:w="1519"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76,5</w:t>
            </w:r>
          </w:p>
        </w:tc>
      </w:tr>
      <w:tr w:rsidR="001B1E29" w:rsidRPr="003620B1" w:rsidTr="006D6BED">
        <w:trPr>
          <w:trHeight w:val="260"/>
          <w:jc w:val="center"/>
        </w:trPr>
        <w:tc>
          <w:tcPr>
            <w:tcW w:w="1169"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KL20</w:t>
            </w:r>
          </w:p>
        </w:tc>
        <w:tc>
          <w:tcPr>
            <w:tcW w:w="126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156</w:t>
            </w:r>
          </w:p>
        </w:tc>
        <w:tc>
          <w:tcPr>
            <w:tcW w:w="12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40</w:t>
            </w:r>
          </w:p>
        </w:tc>
        <w:tc>
          <w:tcPr>
            <w:tcW w:w="12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196</w:t>
            </w:r>
          </w:p>
        </w:tc>
        <w:tc>
          <w:tcPr>
            <w:tcW w:w="1519"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79,6</w:t>
            </w:r>
          </w:p>
        </w:tc>
      </w:tr>
      <w:tr w:rsidR="001B1E29" w:rsidRPr="003620B1" w:rsidTr="006D6BED">
        <w:trPr>
          <w:trHeight w:val="260"/>
          <w:jc w:val="center"/>
        </w:trPr>
        <w:tc>
          <w:tcPr>
            <w:tcW w:w="1169"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TA3</w:t>
            </w:r>
          </w:p>
        </w:tc>
        <w:tc>
          <w:tcPr>
            <w:tcW w:w="126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175</w:t>
            </w:r>
          </w:p>
        </w:tc>
        <w:tc>
          <w:tcPr>
            <w:tcW w:w="12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w:t>
            </w:r>
          </w:p>
        </w:tc>
        <w:tc>
          <w:tcPr>
            <w:tcW w:w="12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196</w:t>
            </w:r>
          </w:p>
        </w:tc>
        <w:tc>
          <w:tcPr>
            <w:tcW w:w="1519"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89,3</w:t>
            </w:r>
          </w:p>
        </w:tc>
      </w:tr>
      <w:tr w:rsidR="001B1E29" w:rsidRPr="003620B1" w:rsidTr="006D6BED">
        <w:trPr>
          <w:trHeight w:val="260"/>
          <w:jc w:val="center"/>
        </w:trPr>
        <w:tc>
          <w:tcPr>
            <w:tcW w:w="1169"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Tổng</w:t>
            </w:r>
          </w:p>
        </w:tc>
        <w:tc>
          <w:tcPr>
            <w:tcW w:w="126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1299</w:t>
            </w:r>
          </w:p>
        </w:tc>
        <w:tc>
          <w:tcPr>
            <w:tcW w:w="12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269</w:t>
            </w:r>
          </w:p>
        </w:tc>
        <w:tc>
          <w:tcPr>
            <w:tcW w:w="12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1568</w:t>
            </w:r>
          </w:p>
        </w:tc>
        <w:tc>
          <w:tcPr>
            <w:tcW w:w="1519"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p>
        </w:tc>
      </w:tr>
    </w:tbl>
    <w:p w:rsidR="003D228B" w:rsidRPr="003620B1" w:rsidRDefault="003D228B" w:rsidP="001B1E29">
      <w:pPr>
        <w:pStyle w:val="BodyText"/>
        <w:widowControl w:val="0"/>
        <w:spacing w:line="288" w:lineRule="auto"/>
        <w:ind w:firstLine="567"/>
        <w:rPr>
          <w:sz w:val="24"/>
          <w:szCs w:val="24"/>
          <w:lang w:val="nl-NL"/>
        </w:rPr>
      </w:pPr>
      <w:r w:rsidRPr="003620B1">
        <w:rPr>
          <w:sz w:val="24"/>
          <w:szCs w:val="24"/>
          <w:lang w:val="nl-NL"/>
        </w:rPr>
        <w:t xml:space="preserve">BV16 </w:t>
      </w:r>
      <w:r w:rsidR="00B26D1D" w:rsidRPr="003620B1">
        <w:rPr>
          <w:sz w:val="24"/>
          <w:szCs w:val="24"/>
          <w:lang w:val="nl-NL"/>
        </w:rPr>
        <w:t>and</w:t>
      </w:r>
      <w:r w:rsidRPr="003620B1">
        <w:rPr>
          <w:sz w:val="24"/>
          <w:szCs w:val="24"/>
          <w:lang w:val="nl-NL"/>
        </w:rPr>
        <w:t xml:space="preserve"> TA3 </w:t>
      </w:r>
      <w:r w:rsidR="00B26D1D" w:rsidRPr="003620B1">
        <w:rPr>
          <w:sz w:val="24"/>
          <w:szCs w:val="24"/>
          <w:lang w:val="nl-NL"/>
        </w:rPr>
        <w:t>had the highest survival rate.</w:t>
      </w:r>
    </w:p>
    <w:p w:rsidR="00731D16" w:rsidRPr="003620B1" w:rsidRDefault="00731D16">
      <w:pPr>
        <w:rPr>
          <w:b/>
          <w:i/>
          <w:sz w:val="24"/>
          <w:szCs w:val="24"/>
          <w:lang w:val="nl-NL"/>
        </w:rPr>
      </w:pPr>
      <w:r w:rsidRPr="003620B1">
        <w:rPr>
          <w:b/>
          <w:sz w:val="24"/>
          <w:szCs w:val="24"/>
          <w:lang w:val="nl-NL"/>
        </w:rPr>
        <w:br w:type="page"/>
      </w:r>
    </w:p>
    <w:p w:rsidR="003D228B" w:rsidRPr="003620B1" w:rsidRDefault="003D228B" w:rsidP="006D6BED">
      <w:pPr>
        <w:pStyle w:val="B"/>
        <w:spacing w:before="0" w:after="0" w:line="288" w:lineRule="auto"/>
        <w:ind w:firstLine="567"/>
        <w:jc w:val="both"/>
        <w:rPr>
          <w:b/>
          <w:color w:val="auto"/>
          <w:sz w:val="24"/>
          <w:szCs w:val="24"/>
          <w:lang w:val="nl-NL"/>
        </w:rPr>
      </w:pPr>
      <w:r w:rsidRPr="003620B1">
        <w:rPr>
          <w:b/>
          <w:color w:val="auto"/>
          <w:sz w:val="24"/>
          <w:szCs w:val="24"/>
          <w:lang w:val="nl-NL"/>
        </w:rPr>
        <w:lastRenderedPageBreak/>
        <w:t xml:space="preserve">3.5.1.2. </w:t>
      </w:r>
      <w:r w:rsidR="00B26D1D" w:rsidRPr="003620B1">
        <w:rPr>
          <w:b/>
          <w:color w:val="auto"/>
          <w:sz w:val="24"/>
          <w:szCs w:val="24"/>
          <w:lang w:val="nl-NL"/>
        </w:rPr>
        <w:t>Growth</w:t>
      </w:r>
    </w:p>
    <w:p w:rsidR="003D228B" w:rsidRPr="003620B1" w:rsidRDefault="00167C9D" w:rsidP="00731D16">
      <w:pPr>
        <w:pStyle w:val="Caption"/>
        <w:widowControl w:val="0"/>
        <w:spacing w:line="288" w:lineRule="auto"/>
        <w:jc w:val="center"/>
        <w:rPr>
          <w:sz w:val="24"/>
          <w:szCs w:val="24"/>
          <w:lang w:val="es-ES_tradnl"/>
        </w:rPr>
      </w:pPr>
      <w:bookmarkStart w:id="249" w:name="_Toc462928719"/>
      <w:bookmarkEnd w:id="247"/>
      <w:r w:rsidRPr="003620B1">
        <w:rPr>
          <w:sz w:val="24"/>
          <w:szCs w:val="24"/>
          <w:lang w:val="es-ES_tradnl"/>
        </w:rPr>
        <w:t>Table</w:t>
      </w:r>
      <w:r w:rsidR="003D228B" w:rsidRPr="003620B1">
        <w:rPr>
          <w:sz w:val="24"/>
          <w:szCs w:val="24"/>
          <w:lang w:val="es-ES_tradnl"/>
        </w:rPr>
        <w:t xml:space="preserve"> 3. </w:t>
      </w:r>
      <w:r w:rsidR="008F115E" w:rsidRPr="003620B1">
        <w:rPr>
          <w:sz w:val="24"/>
          <w:szCs w:val="24"/>
          <w:lang w:val="es-ES_tradnl"/>
        </w:rPr>
        <w:t>38</w:t>
      </w:r>
      <w:r w:rsidR="003D228B" w:rsidRPr="003620B1">
        <w:rPr>
          <w:sz w:val="24"/>
          <w:szCs w:val="24"/>
          <w:lang w:val="es-ES_tradnl"/>
        </w:rPr>
        <w:t xml:space="preserve">: </w:t>
      </w:r>
      <w:bookmarkEnd w:id="249"/>
      <w:r w:rsidR="00330FB9" w:rsidRPr="003620B1">
        <w:rPr>
          <w:sz w:val="24"/>
          <w:szCs w:val="24"/>
          <w:lang w:val="pt-BR"/>
        </w:rPr>
        <w:t xml:space="preserve">Growth </w:t>
      </w:r>
      <w:r w:rsidRPr="003620B1">
        <w:rPr>
          <w:sz w:val="24"/>
          <w:szCs w:val="24"/>
          <w:lang w:val="pt-BR"/>
        </w:rPr>
        <w:t xml:space="preserve">of different Acacia hybrid varieties on </w:t>
      </w:r>
      <w:r w:rsidRPr="003620B1">
        <w:rPr>
          <w:sz w:val="24"/>
          <w:szCs w:val="24"/>
        </w:rPr>
        <w:t>grey soil developed on sandy and granite stone (X</w:t>
      </w:r>
      <w:r w:rsidR="00E1634D" w:rsidRPr="003620B1">
        <w:rPr>
          <w:sz w:val="24"/>
          <w:szCs w:val="24"/>
        </w:rPr>
        <w:t>a) with thick layer over 75</w:t>
      </w:r>
      <w:r w:rsidRPr="003620B1">
        <w:rPr>
          <w:sz w:val="24"/>
          <w:szCs w:val="24"/>
        </w:rPr>
        <w:t>cm</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6"/>
        <w:gridCol w:w="1323"/>
        <w:gridCol w:w="876"/>
        <w:gridCol w:w="876"/>
        <w:gridCol w:w="876"/>
        <w:gridCol w:w="876"/>
        <w:gridCol w:w="876"/>
        <w:gridCol w:w="876"/>
        <w:gridCol w:w="876"/>
        <w:gridCol w:w="876"/>
      </w:tblGrid>
      <w:tr w:rsidR="001B1E29" w:rsidRPr="003620B1" w:rsidTr="00731D16">
        <w:trPr>
          <w:trHeight w:val="260"/>
          <w:tblHeader/>
          <w:jc w:val="center"/>
        </w:trPr>
        <w:tc>
          <w:tcPr>
            <w:tcW w:w="595" w:type="dxa"/>
            <w:vMerge w:val="restart"/>
            <w:noWrap/>
            <w:vAlign w:val="center"/>
          </w:tcPr>
          <w:p w:rsidR="003D228B" w:rsidRPr="003620B1" w:rsidRDefault="00330FB9" w:rsidP="00731D16">
            <w:pPr>
              <w:widowControl w:val="0"/>
              <w:spacing w:line="288" w:lineRule="auto"/>
              <w:jc w:val="center"/>
              <w:rPr>
                <w:b/>
                <w:sz w:val="24"/>
                <w:szCs w:val="24"/>
              </w:rPr>
            </w:pPr>
            <w:r w:rsidRPr="003620B1">
              <w:rPr>
                <w:b/>
                <w:sz w:val="24"/>
                <w:szCs w:val="24"/>
              </w:rPr>
              <w:t>Factor</w:t>
            </w:r>
          </w:p>
        </w:tc>
        <w:tc>
          <w:tcPr>
            <w:tcW w:w="747" w:type="dxa"/>
            <w:vMerge w:val="restart"/>
            <w:noWrap/>
            <w:vAlign w:val="center"/>
          </w:tcPr>
          <w:p w:rsidR="003D228B" w:rsidRPr="003620B1" w:rsidRDefault="00330FB9" w:rsidP="00731D16">
            <w:pPr>
              <w:widowControl w:val="0"/>
              <w:spacing w:line="288" w:lineRule="auto"/>
              <w:jc w:val="center"/>
              <w:rPr>
                <w:b/>
                <w:sz w:val="24"/>
                <w:szCs w:val="24"/>
              </w:rPr>
            </w:pPr>
            <w:r w:rsidRPr="003620B1">
              <w:rPr>
                <w:b/>
                <w:sz w:val="24"/>
                <w:szCs w:val="24"/>
              </w:rPr>
              <w:t>Replicaton</w:t>
            </w:r>
          </w:p>
        </w:tc>
        <w:tc>
          <w:tcPr>
            <w:tcW w:w="6400" w:type="dxa"/>
            <w:gridSpan w:val="8"/>
            <w:noWrap/>
            <w:vAlign w:val="center"/>
          </w:tcPr>
          <w:p w:rsidR="003D228B" w:rsidRPr="003620B1" w:rsidRDefault="00330FB9" w:rsidP="00731D16">
            <w:pPr>
              <w:widowControl w:val="0"/>
              <w:spacing w:line="288" w:lineRule="auto"/>
              <w:jc w:val="center"/>
              <w:rPr>
                <w:b/>
                <w:sz w:val="24"/>
                <w:szCs w:val="24"/>
              </w:rPr>
            </w:pPr>
            <w:r w:rsidRPr="003620B1">
              <w:rPr>
                <w:b/>
                <w:sz w:val="24"/>
                <w:szCs w:val="24"/>
              </w:rPr>
              <w:t>Vatieties</w:t>
            </w:r>
          </w:p>
        </w:tc>
      </w:tr>
      <w:tr w:rsidR="001B1E29" w:rsidRPr="003620B1" w:rsidTr="00731D16">
        <w:trPr>
          <w:trHeight w:val="260"/>
          <w:tblHeader/>
          <w:jc w:val="center"/>
        </w:trPr>
        <w:tc>
          <w:tcPr>
            <w:tcW w:w="595" w:type="dxa"/>
            <w:vMerge/>
            <w:vAlign w:val="center"/>
          </w:tcPr>
          <w:p w:rsidR="003D228B" w:rsidRPr="003620B1" w:rsidRDefault="003D228B" w:rsidP="00731D16">
            <w:pPr>
              <w:widowControl w:val="0"/>
              <w:spacing w:line="288" w:lineRule="auto"/>
              <w:jc w:val="center"/>
              <w:rPr>
                <w:b/>
                <w:sz w:val="24"/>
                <w:szCs w:val="24"/>
              </w:rPr>
            </w:pPr>
          </w:p>
        </w:tc>
        <w:tc>
          <w:tcPr>
            <w:tcW w:w="747" w:type="dxa"/>
            <w:vMerge/>
            <w:vAlign w:val="center"/>
          </w:tcPr>
          <w:p w:rsidR="003D228B" w:rsidRPr="003620B1" w:rsidRDefault="003D228B" w:rsidP="00731D16">
            <w:pPr>
              <w:widowControl w:val="0"/>
              <w:spacing w:line="288" w:lineRule="auto"/>
              <w:jc w:val="center"/>
              <w:rPr>
                <w:b/>
                <w:sz w:val="24"/>
                <w:szCs w:val="24"/>
              </w:rPr>
            </w:pPr>
          </w:p>
        </w:tc>
        <w:tc>
          <w:tcPr>
            <w:tcW w:w="807" w:type="dxa"/>
            <w:noWrap/>
            <w:vAlign w:val="center"/>
          </w:tcPr>
          <w:p w:rsidR="003D228B" w:rsidRPr="003620B1" w:rsidRDefault="003D228B" w:rsidP="00731D16">
            <w:pPr>
              <w:widowControl w:val="0"/>
              <w:spacing w:line="288" w:lineRule="auto"/>
              <w:jc w:val="center"/>
              <w:rPr>
                <w:b/>
                <w:sz w:val="24"/>
                <w:szCs w:val="24"/>
              </w:rPr>
            </w:pPr>
            <w:r w:rsidRPr="003620B1">
              <w:rPr>
                <w:b/>
                <w:sz w:val="24"/>
                <w:szCs w:val="24"/>
              </w:rPr>
              <w:t>BV10</w:t>
            </w:r>
          </w:p>
        </w:tc>
        <w:tc>
          <w:tcPr>
            <w:tcW w:w="807" w:type="dxa"/>
            <w:noWrap/>
            <w:vAlign w:val="center"/>
          </w:tcPr>
          <w:p w:rsidR="003D228B" w:rsidRPr="003620B1" w:rsidRDefault="003D228B" w:rsidP="00731D16">
            <w:pPr>
              <w:widowControl w:val="0"/>
              <w:spacing w:line="288" w:lineRule="auto"/>
              <w:jc w:val="center"/>
              <w:rPr>
                <w:b/>
                <w:sz w:val="24"/>
                <w:szCs w:val="24"/>
              </w:rPr>
            </w:pPr>
            <w:r w:rsidRPr="003620B1">
              <w:rPr>
                <w:b/>
                <w:sz w:val="24"/>
                <w:szCs w:val="24"/>
              </w:rPr>
              <w:t>BV16</w:t>
            </w:r>
          </w:p>
        </w:tc>
        <w:tc>
          <w:tcPr>
            <w:tcW w:w="807" w:type="dxa"/>
            <w:noWrap/>
            <w:vAlign w:val="center"/>
          </w:tcPr>
          <w:p w:rsidR="003D228B" w:rsidRPr="003620B1" w:rsidRDefault="003D228B" w:rsidP="00731D16">
            <w:pPr>
              <w:widowControl w:val="0"/>
              <w:spacing w:line="288" w:lineRule="auto"/>
              <w:jc w:val="center"/>
              <w:rPr>
                <w:b/>
                <w:sz w:val="24"/>
                <w:szCs w:val="24"/>
              </w:rPr>
            </w:pPr>
            <w:r w:rsidRPr="003620B1">
              <w:rPr>
                <w:b/>
                <w:sz w:val="24"/>
                <w:szCs w:val="24"/>
              </w:rPr>
              <w:t>BV32</w:t>
            </w:r>
          </w:p>
        </w:tc>
        <w:tc>
          <w:tcPr>
            <w:tcW w:w="807" w:type="dxa"/>
            <w:noWrap/>
            <w:vAlign w:val="center"/>
          </w:tcPr>
          <w:p w:rsidR="003D228B" w:rsidRPr="003620B1" w:rsidRDefault="003D228B" w:rsidP="00731D16">
            <w:pPr>
              <w:widowControl w:val="0"/>
              <w:spacing w:line="288" w:lineRule="auto"/>
              <w:jc w:val="center"/>
              <w:rPr>
                <w:b/>
                <w:sz w:val="24"/>
                <w:szCs w:val="24"/>
              </w:rPr>
            </w:pPr>
            <w:r w:rsidRPr="003620B1">
              <w:rPr>
                <w:b/>
                <w:sz w:val="24"/>
                <w:szCs w:val="24"/>
              </w:rPr>
              <w:t>BV33</w:t>
            </w:r>
          </w:p>
        </w:tc>
        <w:tc>
          <w:tcPr>
            <w:tcW w:w="807" w:type="dxa"/>
            <w:noWrap/>
            <w:vAlign w:val="center"/>
          </w:tcPr>
          <w:p w:rsidR="003D228B" w:rsidRPr="003620B1" w:rsidRDefault="003D228B" w:rsidP="00731D16">
            <w:pPr>
              <w:widowControl w:val="0"/>
              <w:spacing w:line="288" w:lineRule="auto"/>
              <w:jc w:val="center"/>
              <w:rPr>
                <w:b/>
                <w:sz w:val="24"/>
                <w:szCs w:val="24"/>
              </w:rPr>
            </w:pPr>
            <w:r w:rsidRPr="003620B1">
              <w:rPr>
                <w:b/>
                <w:sz w:val="24"/>
                <w:szCs w:val="24"/>
              </w:rPr>
              <w:t>BV71</w:t>
            </w:r>
          </w:p>
        </w:tc>
        <w:tc>
          <w:tcPr>
            <w:tcW w:w="786" w:type="dxa"/>
            <w:noWrap/>
            <w:vAlign w:val="center"/>
          </w:tcPr>
          <w:p w:rsidR="003D228B" w:rsidRPr="003620B1" w:rsidRDefault="003D228B" w:rsidP="00731D16">
            <w:pPr>
              <w:widowControl w:val="0"/>
              <w:spacing w:line="288" w:lineRule="auto"/>
              <w:jc w:val="center"/>
              <w:rPr>
                <w:b/>
                <w:sz w:val="24"/>
                <w:szCs w:val="24"/>
              </w:rPr>
            </w:pPr>
            <w:r w:rsidRPr="003620B1">
              <w:rPr>
                <w:b/>
                <w:sz w:val="24"/>
                <w:szCs w:val="24"/>
              </w:rPr>
              <w:t>KL2</w:t>
            </w:r>
          </w:p>
        </w:tc>
        <w:tc>
          <w:tcPr>
            <w:tcW w:w="787" w:type="dxa"/>
            <w:noWrap/>
            <w:vAlign w:val="center"/>
          </w:tcPr>
          <w:p w:rsidR="003D228B" w:rsidRPr="003620B1" w:rsidRDefault="003D228B" w:rsidP="00731D16">
            <w:pPr>
              <w:widowControl w:val="0"/>
              <w:spacing w:line="288" w:lineRule="auto"/>
              <w:jc w:val="center"/>
              <w:rPr>
                <w:b/>
                <w:sz w:val="24"/>
                <w:szCs w:val="24"/>
              </w:rPr>
            </w:pPr>
            <w:r w:rsidRPr="003620B1">
              <w:rPr>
                <w:b/>
                <w:sz w:val="24"/>
                <w:szCs w:val="24"/>
              </w:rPr>
              <w:t>KL20</w:t>
            </w:r>
          </w:p>
        </w:tc>
        <w:tc>
          <w:tcPr>
            <w:tcW w:w="789" w:type="dxa"/>
            <w:noWrap/>
            <w:vAlign w:val="center"/>
          </w:tcPr>
          <w:p w:rsidR="003D228B" w:rsidRPr="003620B1" w:rsidRDefault="003D228B" w:rsidP="00731D16">
            <w:pPr>
              <w:widowControl w:val="0"/>
              <w:spacing w:line="288" w:lineRule="auto"/>
              <w:jc w:val="center"/>
              <w:rPr>
                <w:b/>
                <w:sz w:val="24"/>
                <w:szCs w:val="24"/>
              </w:rPr>
            </w:pPr>
            <w:r w:rsidRPr="003620B1">
              <w:rPr>
                <w:b/>
                <w:sz w:val="24"/>
                <w:szCs w:val="24"/>
              </w:rPr>
              <w:t>TA3</w:t>
            </w:r>
          </w:p>
        </w:tc>
      </w:tr>
      <w:tr w:rsidR="001B1E29" w:rsidRPr="003620B1" w:rsidTr="00731D16">
        <w:trPr>
          <w:trHeight w:val="260"/>
          <w:jc w:val="center"/>
        </w:trPr>
        <w:tc>
          <w:tcPr>
            <w:tcW w:w="595" w:type="dxa"/>
            <w:vMerge w:val="restart"/>
            <w:noWrap/>
            <w:vAlign w:val="center"/>
          </w:tcPr>
          <w:p w:rsidR="003D228B" w:rsidRPr="003620B1" w:rsidRDefault="003D228B" w:rsidP="00731D16">
            <w:pPr>
              <w:widowControl w:val="0"/>
              <w:spacing w:line="288" w:lineRule="auto"/>
              <w:jc w:val="center"/>
              <w:rPr>
                <w:sz w:val="24"/>
                <w:szCs w:val="24"/>
              </w:rPr>
            </w:pPr>
            <w:r w:rsidRPr="003620B1">
              <w:rPr>
                <w:sz w:val="24"/>
                <w:szCs w:val="24"/>
              </w:rPr>
              <w:t>D</w:t>
            </w:r>
            <w:r w:rsidRPr="003620B1">
              <w:rPr>
                <w:sz w:val="24"/>
                <w:szCs w:val="24"/>
                <w:vertAlign w:val="subscript"/>
              </w:rPr>
              <w:t>1.3</w:t>
            </w:r>
            <w:r w:rsidRPr="003620B1">
              <w:rPr>
                <w:sz w:val="24"/>
                <w:szCs w:val="24"/>
              </w:rPr>
              <w:t xml:space="preserve"> (cm)</w:t>
            </w: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10,0</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11,0</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11,4</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9,7</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7,2</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11,4</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12,4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9,8</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10,3</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10,8</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11,2</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9,6</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10,5</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8,2</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3</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11,5</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10,3</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9,8</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11,1</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11,6</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11,4</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10,5</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10,2</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10,7</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9,7</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12,5</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10,4</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9,9</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11,2</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TB</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11,5</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10,2</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11,7</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10,3</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9,5</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10,2</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F</w:t>
            </w:r>
            <w:r w:rsidRPr="003620B1">
              <w:rPr>
                <w:sz w:val="24"/>
                <w:szCs w:val="24"/>
                <w:vertAlign w:val="subscript"/>
              </w:rPr>
              <w:t>t</w:t>
            </w:r>
            <w:r w:rsidRPr="003620B1">
              <w:rPr>
                <w:sz w:val="24"/>
                <w:szCs w:val="24"/>
              </w:rPr>
              <w:t>, F</w:t>
            </w:r>
            <w:r w:rsidRPr="003620B1">
              <w:rPr>
                <w:sz w:val="24"/>
                <w:szCs w:val="24"/>
                <w:vertAlign w:val="subscript"/>
              </w:rPr>
              <w:t>05</w:t>
            </w:r>
          </w:p>
        </w:tc>
        <w:tc>
          <w:tcPr>
            <w:tcW w:w="6400" w:type="dxa"/>
            <w:gridSpan w:val="8"/>
            <w:noWrap/>
            <w:vAlign w:val="center"/>
          </w:tcPr>
          <w:p w:rsidR="003D228B" w:rsidRPr="003620B1" w:rsidRDefault="003D228B" w:rsidP="00731D16">
            <w:pPr>
              <w:widowControl w:val="0"/>
              <w:spacing w:line="288" w:lineRule="auto"/>
              <w:ind w:hanging="720"/>
              <w:jc w:val="center"/>
              <w:rPr>
                <w:sz w:val="24"/>
                <w:szCs w:val="24"/>
              </w:rPr>
            </w:pPr>
            <w:r w:rsidRPr="003620B1">
              <w:rPr>
                <w:sz w:val="24"/>
                <w:szCs w:val="24"/>
              </w:rPr>
              <w:t>F</w:t>
            </w:r>
            <w:r w:rsidRPr="003620B1">
              <w:rPr>
                <w:sz w:val="24"/>
                <w:szCs w:val="24"/>
                <w:vertAlign w:val="subscript"/>
              </w:rPr>
              <w:t>t</w:t>
            </w:r>
            <w:r w:rsidRPr="003620B1">
              <w:rPr>
                <w:sz w:val="24"/>
                <w:szCs w:val="24"/>
              </w:rPr>
              <w:t xml:space="preserve"> = 2,33; F</w:t>
            </w:r>
            <w:r w:rsidRPr="003620B1">
              <w:rPr>
                <w:sz w:val="24"/>
                <w:szCs w:val="24"/>
                <w:vertAlign w:val="subscript"/>
              </w:rPr>
              <w:t>05</w:t>
            </w:r>
            <w:r w:rsidRPr="003620B1">
              <w:rPr>
                <w:sz w:val="24"/>
                <w:szCs w:val="24"/>
              </w:rPr>
              <w:t xml:space="preserve"> = 2,42</w:t>
            </w:r>
          </w:p>
        </w:tc>
      </w:tr>
      <w:tr w:rsidR="001B1E29" w:rsidRPr="003620B1" w:rsidTr="00731D16">
        <w:trPr>
          <w:trHeight w:val="260"/>
          <w:jc w:val="center"/>
        </w:trPr>
        <w:tc>
          <w:tcPr>
            <w:tcW w:w="595" w:type="dxa"/>
            <w:vMerge w:val="restart"/>
            <w:noWrap/>
            <w:vAlign w:val="center"/>
          </w:tcPr>
          <w:p w:rsidR="003D228B" w:rsidRPr="003620B1" w:rsidRDefault="003D228B" w:rsidP="00731D16">
            <w:pPr>
              <w:widowControl w:val="0"/>
              <w:spacing w:line="288" w:lineRule="auto"/>
              <w:jc w:val="center"/>
              <w:rPr>
                <w:sz w:val="24"/>
                <w:szCs w:val="24"/>
              </w:rPr>
            </w:pPr>
            <w:r w:rsidRPr="003620B1">
              <w:rPr>
                <w:sz w:val="24"/>
                <w:szCs w:val="24"/>
              </w:rPr>
              <w:t>H</w:t>
            </w:r>
            <w:r w:rsidRPr="003620B1">
              <w:rPr>
                <w:sz w:val="24"/>
                <w:szCs w:val="24"/>
                <w:vertAlign w:val="subscript"/>
              </w:rPr>
              <w:t>vn</w:t>
            </w:r>
            <w:r w:rsidRPr="003620B1">
              <w:rPr>
                <w:sz w:val="24"/>
                <w:szCs w:val="24"/>
              </w:rPr>
              <w:t xml:space="preserve"> (m)</w:t>
            </w: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13,2</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12,9</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13,2</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13,9</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12,6</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9,8</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13,9</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15,3</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12,8</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12,6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13,5</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14,8</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11,8</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12,2</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10,9</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3</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14,9</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12,1</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13,0</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13,1</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14,6</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14,2</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11,9</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12,8</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14,9</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13,2</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13,1</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12,9</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15,4</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13,4</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12,4</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13,0</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TB</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14,6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12,8</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13,1</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13,2</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14,7</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13,0</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11,6</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12,6</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F</w:t>
            </w:r>
            <w:r w:rsidRPr="003620B1">
              <w:rPr>
                <w:sz w:val="24"/>
                <w:szCs w:val="24"/>
                <w:vertAlign w:val="subscript"/>
              </w:rPr>
              <w:t>t</w:t>
            </w:r>
            <w:r w:rsidRPr="003620B1">
              <w:rPr>
                <w:sz w:val="24"/>
                <w:szCs w:val="24"/>
              </w:rPr>
              <w:t>, F</w:t>
            </w:r>
            <w:r w:rsidRPr="003620B1">
              <w:rPr>
                <w:sz w:val="24"/>
                <w:szCs w:val="24"/>
                <w:vertAlign w:val="subscript"/>
              </w:rPr>
              <w:t>05</w:t>
            </w:r>
          </w:p>
        </w:tc>
        <w:tc>
          <w:tcPr>
            <w:tcW w:w="6400" w:type="dxa"/>
            <w:gridSpan w:val="8"/>
            <w:noWrap/>
            <w:vAlign w:val="center"/>
          </w:tcPr>
          <w:p w:rsidR="003D228B" w:rsidRPr="003620B1" w:rsidRDefault="003D228B" w:rsidP="00731D16">
            <w:pPr>
              <w:widowControl w:val="0"/>
              <w:spacing w:line="288" w:lineRule="auto"/>
              <w:ind w:hanging="720"/>
              <w:jc w:val="center"/>
              <w:rPr>
                <w:sz w:val="24"/>
                <w:szCs w:val="24"/>
              </w:rPr>
            </w:pPr>
            <w:r w:rsidRPr="003620B1">
              <w:rPr>
                <w:sz w:val="24"/>
                <w:szCs w:val="24"/>
              </w:rPr>
              <w:t>F</w:t>
            </w:r>
            <w:r w:rsidRPr="003620B1">
              <w:rPr>
                <w:sz w:val="24"/>
                <w:szCs w:val="24"/>
                <w:vertAlign w:val="subscript"/>
              </w:rPr>
              <w:t>t</w:t>
            </w:r>
            <w:r w:rsidRPr="003620B1">
              <w:rPr>
                <w:sz w:val="24"/>
                <w:szCs w:val="24"/>
              </w:rPr>
              <w:t xml:space="preserve"> = 5,55; F</w:t>
            </w:r>
            <w:r w:rsidRPr="003620B1">
              <w:rPr>
                <w:sz w:val="24"/>
                <w:szCs w:val="24"/>
                <w:vertAlign w:val="subscript"/>
              </w:rPr>
              <w:t>05</w:t>
            </w:r>
            <w:r w:rsidRPr="003620B1">
              <w:rPr>
                <w:sz w:val="24"/>
                <w:szCs w:val="24"/>
              </w:rPr>
              <w:t xml:space="preserve"> = 2,42</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t</w:t>
            </w:r>
            <w:r w:rsidRPr="003620B1">
              <w:rPr>
                <w:sz w:val="24"/>
                <w:szCs w:val="24"/>
                <w:vertAlign w:val="subscript"/>
              </w:rPr>
              <w:t>t</w:t>
            </w:r>
            <w:r w:rsidRPr="003620B1">
              <w:rPr>
                <w:sz w:val="24"/>
                <w:szCs w:val="24"/>
              </w:rPr>
              <w:t>, t</w:t>
            </w:r>
            <w:r w:rsidRPr="003620B1">
              <w:rPr>
                <w:sz w:val="24"/>
                <w:szCs w:val="24"/>
                <w:vertAlign w:val="subscript"/>
              </w:rPr>
              <w:t>05</w:t>
            </w:r>
          </w:p>
        </w:tc>
        <w:tc>
          <w:tcPr>
            <w:tcW w:w="6400" w:type="dxa"/>
            <w:gridSpan w:val="8"/>
            <w:noWrap/>
            <w:vAlign w:val="center"/>
          </w:tcPr>
          <w:p w:rsidR="003D228B" w:rsidRPr="003620B1" w:rsidRDefault="003D228B" w:rsidP="00731D16">
            <w:pPr>
              <w:widowControl w:val="0"/>
              <w:spacing w:line="288" w:lineRule="auto"/>
              <w:jc w:val="center"/>
              <w:rPr>
                <w:sz w:val="24"/>
                <w:szCs w:val="24"/>
              </w:rPr>
            </w:pPr>
            <w:r w:rsidRPr="003620B1">
              <w:rPr>
                <w:sz w:val="24"/>
                <w:szCs w:val="24"/>
              </w:rPr>
              <w:t>t</w:t>
            </w:r>
            <w:r w:rsidRPr="003620B1">
              <w:rPr>
                <w:sz w:val="24"/>
                <w:szCs w:val="24"/>
                <w:vertAlign w:val="subscript"/>
              </w:rPr>
              <w:t>t</w:t>
            </w:r>
            <w:r w:rsidRPr="003620B1">
              <w:rPr>
                <w:sz w:val="24"/>
                <w:szCs w:val="24"/>
              </w:rPr>
              <w:t xml:space="preserve"> = 0,16; t</w:t>
            </w:r>
            <w:r w:rsidRPr="003620B1">
              <w:rPr>
                <w:sz w:val="24"/>
                <w:szCs w:val="24"/>
                <w:vertAlign w:val="subscript"/>
              </w:rPr>
              <w:t>05</w:t>
            </w:r>
            <w:r w:rsidRPr="003620B1">
              <w:rPr>
                <w:sz w:val="24"/>
                <w:szCs w:val="24"/>
              </w:rPr>
              <w:t xml:space="preserve"> = 2,45</w:t>
            </w:r>
          </w:p>
        </w:tc>
      </w:tr>
      <w:tr w:rsidR="001B1E29" w:rsidRPr="003620B1" w:rsidTr="00731D16">
        <w:trPr>
          <w:trHeight w:val="260"/>
          <w:jc w:val="center"/>
        </w:trPr>
        <w:tc>
          <w:tcPr>
            <w:tcW w:w="595" w:type="dxa"/>
            <w:vMerge w:val="restart"/>
            <w:noWrap/>
            <w:vAlign w:val="center"/>
          </w:tcPr>
          <w:p w:rsidR="003D228B" w:rsidRPr="003620B1" w:rsidRDefault="003D228B" w:rsidP="00731D16">
            <w:pPr>
              <w:widowControl w:val="0"/>
              <w:spacing w:line="288" w:lineRule="auto"/>
              <w:jc w:val="center"/>
              <w:rPr>
                <w:sz w:val="24"/>
                <w:szCs w:val="24"/>
              </w:rPr>
            </w:pPr>
            <w:r w:rsidRPr="003620B1">
              <w:rPr>
                <w:sz w:val="24"/>
                <w:szCs w:val="24"/>
              </w:rPr>
              <w:t>D</w:t>
            </w:r>
            <w:r w:rsidRPr="003620B1">
              <w:rPr>
                <w:sz w:val="24"/>
                <w:szCs w:val="24"/>
                <w:vertAlign w:val="subscript"/>
              </w:rPr>
              <w:t>t</w:t>
            </w:r>
            <w:r w:rsidRPr="003620B1">
              <w:rPr>
                <w:sz w:val="24"/>
                <w:szCs w:val="24"/>
              </w:rPr>
              <w:t xml:space="preserve"> (m)</w:t>
            </w: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2,1</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2,7</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2,0</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1,9</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2,4</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2,5</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2,2</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2,2</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2,5</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2,0</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2,1</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2,1</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3</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2,5</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2,1</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2,1</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2,7</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2,4</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2,4</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2,5</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2,4</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2,0</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2,4</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2,4</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2,1</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2,1</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TB</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2,5</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2,2</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2,2</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2,3</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F</w:t>
            </w:r>
            <w:r w:rsidRPr="003620B1">
              <w:rPr>
                <w:sz w:val="24"/>
                <w:szCs w:val="24"/>
                <w:vertAlign w:val="subscript"/>
              </w:rPr>
              <w:t>t</w:t>
            </w:r>
            <w:r w:rsidRPr="003620B1">
              <w:rPr>
                <w:sz w:val="24"/>
                <w:szCs w:val="24"/>
              </w:rPr>
              <w:t>, F</w:t>
            </w:r>
            <w:r w:rsidRPr="003620B1">
              <w:rPr>
                <w:sz w:val="24"/>
                <w:szCs w:val="24"/>
                <w:vertAlign w:val="subscript"/>
              </w:rPr>
              <w:t>05</w:t>
            </w:r>
          </w:p>
        </w:tc>
        <w:tc>
          <w:tcPr>
            <w:tcW w:w="6400" w:type="dxa"/>
            <w:gridSpan w:val="8"/>
            <w:noWrap/>
            <w:vAlign w:val="center"/>
          </w:tcPr>
          <w:p w:rsidR="003D228B" w:rsidRPr="003620B1" w:rsidRDefault="003D228B" w:rsidP="00731D16">
            <w:pPr>
              <w:widowControl w:val="0"/>
              <w:spacing w:line="288" w:lineRule="auto"/>
              <w:ind w:hanging="720"/>
              <w:jc w:val="center"/>
              <w:rPr>
                <w:sz w:val="24"/>
                <w:szCs w:val="24"/>
              </w:rPr>
            </w:pPr>
            <w:r w:rsidRPr="003620B1">
              <w:rPr>
                <w:sz w:val="24"/>
                <w:szCs w:val="24"/>
              </w:rPr>
              <w:t>F</w:t>
            </w:r>
            <w:r w:rsidRPr="003620B1">
              <w:rPr>
                <w:sz w:val="24"/>
                <w:szCs w:val="24"/>
                <w:vertAlign w:val="subscript"/>
              </w:rPr>
              <w:t>t</w:t>
            </w:r>
            <w:r w:rsidRPr="003620B1">
              <w:rPr>
                <w:sz w:val="24"/>
                <w:szCs w:val="24"/>
              </w:rPr>
              <w:t xml:space="preserve"> = 1,36; F</w:t>
            </w:r>
            <w:r w:rsidRPr="003620B1">
              <w:rPr>
                <w:sz w:val="24"/>
                <w:szCs w:val="24"/>
                <w:vertAlign w:val="subscript"/>
              </w:rPr>
              <w:t>05</w:t>
            </w:r>
            <w:r w:rsidRPr="003620B1">
              <w:rPr>
                <w:sz w:val="24"/>
                <w:szCs w:val="24"/>
              </w:rPr>
              <w:t xml:space="preserve"> = 2,42</w:t>
            </w:r>
          </w:p>
        </w:tc>
      </w:tr>
      <w:tr w:rsidR="001B1E29" w:rsidRPr="003620B1" w:rsidTr="00731D16">
        <w:trPr>
          <w:trHeight w:val="260"/>
          <w:jc w:val="center"/>
        </w:trPr>
        <w:tc>
          <w:tcPr>
            <w:tcW w:w="595" w:type="dxa"/>
            <w:vMerge w:val="restart"/>
            <w:noWrap/>
            <w:vAlign w:val="center"/>
          </w:tcPr>
          <w:p w:rsidR="003D228B" w:rsidRPr="003620B1" w:rsidRDefault="003D228B" w:rsidP="00731D16">
            <w:pPr>
              <w:widowControl w:val="0"/>
              <w:spacing w:line="288" w:lineRule="auto"/>
              <w:jc w:val="center"/>
              <w:rPr>
                <w:sz w:val="24"/>
                <w:szCs w:val="24"/>
              </w:rPr>
            </w:pPr>
            <w:r w:rsidRPr="003620B1">
              <w:rPr>
                <w:sz w:val="24"/>
                <w:szCs w:val="24"/>
              </w:rPr>
              <w:t>V (m</w:t>
            </w:r>
            <w:r w:rsidRPr="003620B1">
              <w:rPr>
                <w:sz w:val="24"/>
                <w:szCs w:val="24"/>
                <w:vertAlign w:val="superscript"/>
              </w:rPr>
              <w:t>3</w:t>
            </w:r>
            <w:r w:rsidRPr="003620B1">
              <w:rPr>
                <w:sz w:val="24"/>
                <w:szCs w:val="24"/>
              </w:rPr>
              <w:t>)</w:t>
            </w: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1</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0,0639</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0,0576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0,0685</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0,0666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0,0763</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0,0540</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0,0214</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0,0804</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2</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0,1013</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0,0516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0,0615</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0,0677</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0,0758</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0,0447</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0,0574</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0,0303</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3</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0,0875</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0,0537</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0,0543</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0,0724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0,0827</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0,0752</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0,0567</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0,0553</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0,085</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0,0674</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0,0632</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0,0513</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0,1013</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0,0623</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0,0516</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0,0763</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TB</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0,0848</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0,0576</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0,0619</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0,0645</w:t>
            </w:r>
          </w:p>
        </w:tc>
        <w:tc>
          <w:tcPr>
            <w:tcW w:w="80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0,0840</w:t>
            </w:r>
          </w:p>
        </w:tc>
        <w:tc>
          <w:tcPr>
            <w:tcW w:w="786"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0,0590</w:t>
            </w:r>
          </w:p>
        </w:tc>
        <w:tc>
          <w:tcPr>
            <w:tcW w:w="78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0,0468</w:t>
            </w:r>
          </w:p>
        </w:tc>
        <w:tc>
          <w:tcPr>
            <w:tcW w:w="789"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0,0606</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F</w:t>
            </w:r>
            <w:r w:rsidRPr="003620B1">
              <w:rPr>
                <w:sz w:val="24"/>
                <w:szCs w:val="24"/>
                <w:vertAlign w:val="subscript"/>
              </w:rPr>
              <w:t>t</w:t>
            </w:r>
            <w:r w:rsidRPr="003620B1">
              <w:rPr>
                <w:sz w:val="24"/>
                <w:szCs w:val="24"/>
              </w:rPr>
              <w:t>, F</w:t>
            </w:r>
            <w:r w:rsidRPr="003620B1">
              <w:rPr>
                <w:sz w:val="24"/>
                <w:szCs w:val="24"/>
                <w:vertAlign w:val="subscript"/>
              </w:rPr>
              <w:t>05</w:t>
            </w:r>
          </w:p>
        </w:tc>
        <w:tc>
          <w:tcPr>
            <w:tcW w:w="6400" w:type="dxa"/>
            <w:gridSpan w:val="8"/>
            <w:noWrap/>
            <w:vAlign w:val="center"/>
          </w:tcPr>
          <w:p w:rsidR="003D228B" w:rsidRPr="003620B1" w:rsidRDefault="003D228B" w:rsidP="00731D16">
            <w:pPr>
              <w:widowControl w:val="0"/>
              <w:spacing w:line="288" w:lineRule="auto"/>
              <w:ind w:hanging="720"/>
              <w:jc w:val="center"/>
              <w:rPr>
                <w:sz w:val="24"/>
                <w:szCs w:val="24"/>
              </w:rPr>
            </w:pPr>
            <w:r w:rsidRPr="003620B1">
              <w:rPr>
                <w:sz w:val="24"/>
                <w:szCs w:val="24"/>
              </w:rPr>
              <w:t>F</w:t>
            </w:r>
            <w:r w:rsidRPr="003620B1">
              <w:rPr>
                <w:sz w:val="24"/>
                <w:szCs w:val="24"/>
                <w:vertAlign w:val="subscript"/>
              </w:rPr>
              <w:t>t</w:t>
            </w:r>
            <w:r w:rsidRPr="003620B1">
              <w:rPr>
                <w:sz w:val="24"/>
                <w:szCs w:val="24"/>
              </w:rPr>
              <w:t xml:space="preserve"> = 3,58; F</w:t>
            </w:r>
            <w:r w:rsidRPr="003620B1">
              <w:rPr>
                <w:sz w:val="24"/>
                <w:szCs w:val="24"/>
                <w:vertAlign w:val="subscript"/>
              </w:rPr>
              <w:t>05</w:t>
            </w:r>
            <w:r w:rsidRPr="003620B1">
              <w:rPr>
                <w:sz w:val="24"/>
                <w:szCs w:val="24"/>
              </w:rPr>
              <w:t xml:space="preserve"> = 2,42</w:t>
            </w:r>
          </w:p>
        </w:tc>
      </w:tr>
      <w:tr w:rsidR="001B1E29" w:rsidRPr="003620B1" w:rsidTr="00731D16">
        <w:trPr>
          <w:trHeight w:val="260"/>
          <w:jc w:val="center"/>
        </w:trPr>
        <w:tc>
          <w:tcPr>
            <w:tcW w:w="595" w:type="dxa"/>
            <w:vMerge/>
            <w:vAlign w:val="center"/>
          </w:tcPr>
          <w:p w:rsidR="003D228B" w:rsidRPr="003620B1" w:rsidRDefault="003D228B" w:rsidP="00731D16">
            <w:pPr>
              <w:widowControl w:val="0"/>
              <w:spacing w:line="288" w:lineRule="auto"/>
              <w:jc w:val="center"/>
              <w:rPr>
                <w:sz w:val="24"/>
                <w:szCs w:val="24"/>
              </w:rPr>
            </w:pPr>
          </w:p>
        </w:tc>
        <w:tc>
          <w:tcPr>
            <w:tcW w:w="747" w:type="dxa"/>
            <w:noWrap/>
            <w:vAlign w:val="center"/>
          </w:tcPr>
          <w:p w:rsidR="003D228B" w:rsidRPr="003620B1" w:rsidRDefault="003D228B" w:rsidP="00731D16">
            <w:pPr>
              <w:widowControl w:val="0"/>
              <w:spacing w:line="288" w:lineRule="auto"/>
              <w:jc w:val="center"/>
              <w:rPr>
                <w:sz w:val="24"/>
                <w:szCs w:val="24"/>
              </w:rPr>
            </w:pPr>
            <w:r w:rsidRPr="003620B1">
              <w:rPr>
                <w:sz w:val="24"/>
                <w:szCs w:val="24"/>
              </w:rPr>
              <w:t>t</w:t>
            </w:r>
            <w:r w:rsidRPr="003620B1">
              <w:rPr>
                <w:sz w:val="24"/>
                <w:szCs w:val="24"/>
                <w:vertAlign w:val="subscript"/>
              </w:rPr>
              <w:t>t</w:t>
            </w:r>
            <w:r w:rsidRPr="003620B1">
              <w:rPr>
                <w:sz w:val="24"/>
                <w:szCs w:val="24"/>
              </w:rPr>
              <w:t>, t</w:t>
            </w:r>
            <w:r w:rsidRPr="003620B1">
              <w:rPr>
                <w:sz w:val="24"/>
                <w:szCs w:val="24"/>
                <w:vertAlign w:val="subscript"/>
              </w:rPr>
              <w:t>05</w:t>
            </w:r>
          </w:p>
        </w:tc>
        <w:tc>
          <w:tcPr>
            <w:tcW w:w="6400" w:type="dxa"/>
            <w:gridSpan w:val="8"/>
            <w:noWrap/>
            <w:vAlign w:val="center"/>
          </w:tcPr>
          <w:p w:rsidR="003D228B" w:rsidRPr="003620B1" w:rsidRDefault="003D228B" w:rsidP="00731D16">
            <w:pPr>
              <w:widowControl w:val="0"/>
              <w:spacing w:line="288" w:lineRule="auto"/>
              <w:jc w:val="center"/>
              <w:rPr>
                <w:sz w:val="24"/>
                <w:szCs w:val="24"/>
              </w:rPr>
            </w:pPr>
            <w:r w:rsidRPr="003620B1">
              <w:rPr>
                <w:sz w:val="24"/>
                <w:szCs w:val="24"/>
              </w:rPr>
              <w:t>t</w:t>
            </w:r>
            <w:r w:rsidRPr="003620B1">
              <w:rPr>
                <w:sz w:val="24"/>
                <w:szCs w:val="24"/>
                <w:vertAlign w:val="subscript"/>
              </w:rPr>
              <w:t>t</w:t>
            </w:r>
            <w:r w:rsidRPr="003620B1">
              <w:rPr>
                <w:sz w:val="24"/>
                <w:szCs w:val="24"/>
              </w:rPr>
              <w:t xml:space="preserve"> = 0,08; t</w:t>
            </w:r>
            <w:r w:rsidRPr="003620B1">
              <w:rPr>
                <w:sz w:val="24"/>
                <w:szCs w:val="24"/>
                <w:vertAlign w:val="subscript"/>
              </w:rPr>
              <w:t>05</w:t>
            </w:r>
            <w:r w:rsidRPr="003620B1">
              <w:rPr>
                <w:sz w:val="24"/>
                <w:szCs w:val="24"/>
              </w:rPr>
              <w:t xml:space="preserve"> = 2,45</w:t>
            </w:r>
          </w:p>
        </w:tc>
      </w:tr>
    </w:tbl>
    <w:p w:rsidR="003D228B" w:rsidRPr="003620B1" w:rsidRDefault="003D228B" w:rsidP="001B1E29">
      <w:pPr>
        <w:widowControl w:val="0"/>
        <w:spacing w:line="288" w:lineRule="auto"/>
        <w:ind w:firstLine="567"/>
        <w:jc w:val="both"/>
        <w:rPr>
          <w:sz w:val="24"/>
          <w:szCs w:val="24"/>
          <w:lang w:val="es-ES_tradnl"/>
        </w:rPr>
      </w:pPr>
      <w:r w:rsidRPr="003620B1">
        <w:rPr>
          <w:sz w:val="24"/>
          <w:szCs w:val="24"/>
          <w:lang w:val="es-ES_tradnl"/>
        </w:rPr>
        <w:t xml:space="preserve">- </w:t>
      </w:r>
      <w:r w:rsidR="00B35EA9" w:rsidRPr="003620B1">
        <w:rPr>
          <w:sz w:val="24"/>
          <w:szCs w:val="24"/>
          <w:lang w:val="es-ES_tradnl"/>
        </w:rPr>
        <w:t>Diameter</w:t>
      </w:r>
      <w:r w:rsidRPr="003620B1">
        <w:rPr>
          <w:sz w:val="24"/>
          <w:szCs w:val="24"/>
          <w:lang w:val="es-ES_tradnl"/>
        </w:rPr>
        <w:t xml:space="preserve"> (D</w:t>
      </w:r>
      <w:r w:rsidRPr="003620B1">
        <w:rPr>
          <w:sz w:val="24"/>
          <w:szCs w:val="24"/>
          <w:vertAlign w:val="subscript"/>
          <w:lang w:val="es-ES_tradnl"/>
        </w:rPr>
        <w:t>1.3</w:t>
      </w:r>
      <w:r w:rsidRPr="003620B1">
        <w:rPr>
          <w:sz w:val="24"/>
          <w:szCs w:val="24"/>
          <w:lang w:val="es-ES_tradnl"/>
        </w:rPr>
        <w:t>)</w:t>
      </w:r>
      <w:proofErr w:type="gramStart"/>
      <w:r w:rsidRPr="003620B1">
        <w:rPr>
          <w:sz w:val="24"/>
          <w:szCs w:val="24"/>
          <w:lang w:val="es-ES_tradnl"/>
        </w:rPr>
        <w:t>:</w:t>
      </w:r>
      <w:r w:rsidR="00B35EA9" w:rsidRPr="003620B1">
        <w:rPr>
          <w:sz w:val="24"/>
          <w:szCs w:val="24"/>
        </w:rPr>
        <w:t>Diameter</w:t>
      </w:r>
      <w:proofErr w:type="gramEnd"/>
      <w:r w:rsidR="00B35EA9" w:rsidRPr="003620B1">
        <w:rPr>
          <w:sz w:val="24"/>
          <w:szCs w:val="24"/>
        </w:rPr>
        <w:t xml:space="preserve"> growth </w:t>
      </w:r>
      <w:r w:rsidRPr="003620B1">
        <w:rPr>
          <w:sz w:val="24"/>
          <w:szCs w:val="24"/>
          <w:lang w:val="vi-VN"/>
        </w:rPr>
        <w:t>(D</w:t>
      </w:r>
      <w:r w:rsidRPr="003620B1">
        <w:rPr>
          <w:sz w:val="24"/>
          <w:szCs w:val="24"/>
          <w:vertAlign w:val="subscript"/>
          <w:lang w:val="vi-VN"/>
        </w:rPr>
        <w:t>1.3</w:t>
      </w:r>
      <w:r w:rsidRPr="003620B1">
        <w:rPr>
          <w:sz w:val="24"/>
          <w:szCs w:val="24"/>
          <w:lang w:val="vi-VN"/>
        </w:rPr>
        <w:t>)</w:t>
      </w:r>
      <w:r w:rsidR="00B35EA9" w:rsidRPr="003620B1">
        <w:rPr>
          <w:sz w:val="24"/>
          <w:szCs w:val="24"/>
        </w:rPr>
        <w:t xml:space="preserve"> of 8 varieties showed no significant difference at level</w:t>
      </w:r>
      <w:r w:rsidRPr="003620B1">
        <w:rPr>
          <w:sz w:val="24"/>
          <w:szCs w:val="24"/>
          <w:lang w:val="vi-VN"/>
        </w:rPr>
        <w:t xml:space="preserve"> ≥ 95%.</w:t>
      </w:r>
    </w:p>
    <w:p w:rsidR="003D228B" w:rsidRPr="003620B1" w:rsidRDefault="003D228B" w:rsidP="001B1E29">
      <w:pPr>
        <w:pStyle w:val="BodyText"/>
        <w:widowControl w:val="0"/>
        <w:spacing w:line="288" w:lineRule="auto"/>
        <w:ind w:firstLine="567"/>
        <w:rPr>
          <w:sz w:val="24"/>
          <w:szCs w:val="24"/>
        </w:rPr>
      </w:pPr>
      <w:r w:rsidRPr="003620B1">
        <w:rPr>
          <w:sz w:val="24"/>
          <w:szCs w:val="24"/>
          <w:lang w:val="es-ES_tradnl"/>
        </w:rPr>
        <w:t xml:space="preserve">- </w:t>
      </w:r>
      <w:r w:rsidR="00B35EA9" w:rsidRPr="003620B1">
        <w:rPr>
          <w:sz w:val="24"/>
          <w:szCs w:val="24"/>
          <w:lang w:val="es-ES_tradnl"/>
        </w:rPr>
        <w:t>Total plant height</w:t>
      </w:r>
      <w:r w:rsidRPr="003620B1">
        <w:rPr>
          <w:sz w:val="24"/>
          <w:szCs w:val="24"/>
          <w:lang w:val="es-ES_tradnl"/>
        </w:rPr>
        <w:t xml:space="preserve"> (H</w:t>
      </w:r>
      <w:r w:rsidRPr="003620B1">
        <w:rPr>
          <w:sz w:val="24"/>
          <w:szCs w:val="24"/>
          <w:vertAlign w:val="subscript"/>
          <w:lang w:val="es-ES_tradnl"/>
        </w:rPr>
        <w:t>vn</w:t>
      </w:r>
      <w:r w:rsidRPr="003620B1">
        <w:rPr>
          <w:sz w:val="24"/>
          <w:szCs w:val="24"/>
          <w:lang w:val="es-ES_tradnl"/>
        </w:rPr>
        <w:t>)</w:t>
      </w:r>
      <w:proofErr w:type="gramStart"/>
      <w:r w:rsidRPr="003620B1">
        <w:rPr>
          <w:sz w:val="24"/>
          <w:szCs w:val="24"/>
          <w:lang w:val="es-ES_tradnl"/>
        </w:rPr>
        <w:t>:</w:t>
      </w:r>
      <w:r w:rsidR="00B35EA9" w:rsidRPr="003620B1">
        <w:rPr>
          <w:sz w:val="24"/>
          <w:szCs w:val="24"/>
          <w:lang w:val="es-ES_tradnl"/>
        </w:rPr>
        <w:t>chosing</w:t>
      </w:r>
      <w:proofErr w:type="gramEnd"/>
      <w:r w:rsidR="00B35EA9" w:rsidRPr="003620B1">
        <w:rPr>
          <w:sz w:val="24"/>
          <w:szCs w:val="24"/>
          <w:lang w:val="es-ES_tradnl"/>
        </w:rPr>
        <w:t xml:space="preserve"> 2 varieties </w:t>
      </w:r>
      <w:r w:rsidRPr="003620B1">
        <w:rPr>
          <w:bCs/>
          <w:sz w:val="24"/>
          <w:szCs w:val="24"/>
          <w:lang w:val="vi-VN" w:eastAsia="vi-VN"/>
        </w:rPr>
        <w:t xml:space="preserve">BV71 </w:t>
      </w:r>
      <w:r w:rsidR="00B35EA9" w:rsidRPr="003620B1">
        <w:rPr>
          <w:bCs/>
          <w:sz w:val="24"/>
          <w:szCs w:val="24"/>
          <w:lang w:eastAsia="vi-VN"/>
        </w:rPr>
        <w:t>and</w:t>
      </w:r>
      <w:r w:rsidRPr="003620B1">
        <w:rPr>
          <w:bCs/>
          <w:sz w:val="24"/>
          <w:szCs w:val="24"/>
          <w:lang w:val="vi-VN" w:eastAsia="vi-VN"/>
        </w:rPr>
        <w:t xml:space="preserve"> B</w:t>
      </w:r>
      <w:r w:rsidR="00B35EA9" w:rsidRPr="003620B1">
        <w:rPr>
          <w:bCs/>
          <w:sz w:val="24"/>
          <w:szCs w:val="24"/>
          <w:lang w:val="vi-VN" w:eastAsia="vi-VN"/>
        </w:rPr>
        <w:t xml:space="preserve">V10 </w:t>
      </w:r>
      <w:r w:rsidR="00B35EA9" w:rsidRPr="003620B1">
        <w:rPr>
          <w:bCs/>
          <w:sz w:val="24"/>
          <w:szCs w:val="24"/>
          <w:lang w:eastAsia="vi-VN"/>
        </w:rPr>
        <w:t>to get the best growth.</w:t>
      </w:r>
    </w:p>
    <w:p w:rsidR="003D228B" w:rsidRPr="003620B1" w:rsidRDefault="003D228B" w:rsidP="001B1E29">
      <w:pPr>
        <w:pStyle w:val="BodyText"/>
        <w:widowControl w:val="0"/>
        <w:spacing w:line="288" w:lineRule="auto"/>
        <w:ind w:firstLine="567"/>
        <w:rPr>
          <w:sz w:val="24"/>
          <w:szCs w:val="24"/>
          <w:lang w:val="es-ES_tradnl"/>
        </w:rPr>
      </w:pPr>
      <w:r w:rsidRPr="003620B1">
        <w:rPr>
          <w:sz w:val="24"/>
          <w:szCs w:val="24"/>
          <w:lang w:val="es-ES_tradnl"/>
        </w:rPr>
        <w:t xml:space="preserve">- </w:t>
      </w:r>
      <w:r w:rsidR="00B35EA9" w:rsidRPr="003620B1">
        <w:rPr>
          <w:sz w:val="24"/>
          <w:szCs w:val="24"/>
          <w:lang w:val="es-ES_tradnl"/>
        </w:rPr>
        <w:t>Canopy diameter</w:t>
      </w:r>
      <w:r w:rsidRPr="003620B1">
        <w:rPr>
          <w:sz w:val="24"/>
          <w:szCs w:val="24"/>
          <w:lang w:val="es-ES_tradnl"/>
        </w:rPr>
        <w:t xml:space="preserve"> (D</w:t>
      </w:r>
      <w:r w:rsidRPr="003620B1">
        <w:rPr>
          <w:sz w:val="24"/>
          <w:szCs w:val="24"/>
          <w:vertAlign w:val="subscript"/>
          <w:lang w:val="es-ES_tradnl"/>
        </w:rPr>
        <w:t>t</w:t>
      </w:r>
      <w:r w:rsidRPr="003620B1">
        <w:rPr>
          <w:sz w:val="24"/>
          <w:szCs w:val="24"/>
          <w:lang w:val="es-ES_tradnl"/>
        </w:rPr>
        <w:t>)</w:t>
      </w:r>
      <w:proofErr w:type="gramStart"/>
      <w:r w:rsidRPr="003620B1">
        <w:rPr>
          <w:sz w:val="24"/>
          <w:szCs w:val="24"/>
          <w:lang w:val="es-ES_tradnl"/>
        </w:rPr>
        <w:t>:</w:t>
      </w:r>
      <w:bookmarkStart w:id="250" w:name="_Toc450719771"/>
      <w:r w:rsidR="00B35EA9" w:rsidRPr="003620B1">
        <w:rPr>
          <w:sz w:val="24"/>
          <w:szCs w:val="24"/>
          <w:lang w:val="es-ES_tradnl"/>
        </w:rPr>
        <w:t>There</w:t>
      </w:r>
      <w:proofErr w:type="gramEnd"/>
      <w:r w:rsidR="00B35EA9" w:rsidRPr="003620B1">
        <w:rPr>
          <w:sz w:val="24"/>
          <w:szCs w:val="24"/>
          <w:lang w:val="es-ES_tradnl"/>
        </w:rPr>
        <w:t xml:space="preserve"> was no significant difference in canopy diameter of 8 varieties at level </w:t>
      </w:r>
      <w:r w:rsidRPr="003620B1">
        <w:rPr>
          <w:sz w:val="24"/>
          <w:szCs w:val="24"/>
          <w:lang w:val="vi-VN"/>
        </w:rPr>
        <w:t>≥ 95%.</w:t>
      </w:r>
      <w:bookmarkEnd w:id="250"/>
    </w:p>
    <w:p w:rsidR="003D228B" w:rsidRPr="003620B1" w:rsidRDefault="003D228B" w:rsidP="001B1E29">
      <w:pPr>
        <w:pStyle w:val="BodyText"/>
        <w:widowControl w:val="0"/>
        <w:spacing w:line="288" w:lineRule="auto"/>
        <w:ind w:firstLine="567"/>
        <w:rPr>
          <w:sz w:val="24"/>
          <w:szCs w:val="24"/>
          <w:lang w:val="es-ES_tradnl"/>
        </w:rPr>
      </w:pPr>
      <w:r w:rsidRPr="003620B1">
        <w:rPr>
          <w:sz w:val="24"/>
          <w:szCs w:val="24"/>
          <w:lang w:val="es-ES_tradnl"/>
        </w:rPr>
        <w:t xml:space="preserve">- </w:t>
      </w:r>
      <w:r w:rsidR="00B35EA9" w:rsidRPr="003620B1">
        <w:rPr>
          <w:sz w:val="24"/>
          <w:szCs w:val="24"/>
          <w:lang w:val="es-ES_tradnl"/>
        </w:rPr>
        <w:t>Volume</w:t>
      </w:r>
      <w:r w:rsidRPr="003620B1">
        <w:rPr>
          <w:sz w:val="24"/>
          <w:szCs w:val="24"/>
          <w:lang w:val="es-ES_tradnl"/>
        </w:rPr>
        <w:t xml:space="preserve"> (V)</w:t>
      </w:r>
      <w:proofErr w:type="gramStart"/>
      <w:r w:rsidRPr="003620B1">
        <w:rPr>
          <w:sz w:val="24"/>
          <w:szCs w:val="24"/>
          <w:lang w:val="es-ES_tradnl"/>
        </w:rPr>
        <w:t>:</w:t>
      </w:r>
      <w:r w:rsidR="00B35EA9" w:rsidRPr="003620B1">
        <w:rPr>
          <w:sz w:val="24"/>
          <w:szCs w:val="24"/>
          <w:lang w:val="es-ES_tradnl"/>
        </w:rPr>
        <w:t>Chosing</w:t>
      </w:r>
      <w:proofErr w:type="gramEnd"/>
      <w:r w:rsidR="00B35EA9" w:rsidRPr="003620B1">
        <w:rPr>
          <w:sz w:val="24"/>
          <w:szCs w:val="24"/>
          <w:lang w:val="es-ES_tradnl"/>
        </w:rPr>
        <w:t xml:space="preserve"> BV10 and BV71 to get the best growth in term of volumen growth.</w:t>
      </w:r>
    </w:p>
    <w:p w:rsidR="003D228B" w:rsidRPr="003620B1" w:rsidRDefault="003D228B" w:rsidP="001B1E29">
      <w:pPr>
        <w:pStyle w:val="002tin"/>
        <w:widowControl w:val="0"/>
        <w:spacing w:before="0"/>
        <w:outlineLvl w:val="2"/>
        <w:rPr>
          <w:sz w:val="24"/>
          <w:szCs w:val="24"/>
          <w:lang w:val="vi-VN" w:eastAsia="vi-VN"/>
        </w:rPr>
      </w:pPr>
      <w:bookmarkStart w:id="251" w:name="_Toc450719772"/>
      <w:bookmarkStart w:id="252" w:name="_Toc462201733"/>
      <w:bookmarkStart w:id="253" w:name="_Toc462201813"/>
      <w:bookmarkStart w:id="254" w:name="_Toc462201889"/>
      <w:bookmarkStart w:id="255" w:name="_Toc462300719"/>
      <w:bookmarkStart w:id="256" w:name="_Toc463006632"/>
      <w:r w:rsidRPr="003620B1">
        <w:rPr>
          <w:sz w:val="24"/>
          <w:szCs w:val="24"/>
          <w:lang w:val="vi-VN" w:eastAsia="vi-VN"/>
        </w:rPr>
        <w:t xml:space="preserve">3.5.2. </w:t>
      </w:r>
      <w:r w:rsidR="00E1634D" w:rsidRPr="003620B1">
        <w:rPr>
          <w:sz w:val="24"/>
          <w:szCs w:val="24"/>
          <w:lang w:val="es-ES_tradnl" w:eastAsia="vi-VN"/>
        </w:rPr>
        <w:t xml:space="preserve">Evaluation on biomass and CO2 adsorption ability of different Acacia hybrid varieties on </w:t>
      </w:r>
      <w:bookmarkEnd w:id="251"/>
      <w:bookmarkEnd w:id="252"/>
      <w:bookmarkEnd w:id="253"/>
      <w:bookmarkEnd w:id="254"/>
      <w:bookmarkEnd w:id="255"/>
      <w:bookmarkEnd w:id="256"/>
      <w:r w:rsidR="00E1634D" w:rsidRPr="003620B1">
        <w:rPr>
          <w:sz w:val="24"/>
          <w:szCs w:val="24"/>
          <w:lang w:val="pt-BR"/>
        </w:rPr>
        <w:t xml:space="preserve">on </w:t>
      </w:r>
      <w:r w:rsidR="00E1634D" w:rsidRPr="003620B1">
        <w:rPr>
          <w:sz w:val="24"/>
          <w:szCs w:val="24"/>
        </w:rPr>
        <w:t>grey soil developed on sandy and granite stone (Xa) with thick layer over 75cm</w:t>
      </w:r>
    </w:p>
    <w:p w:rsidR="00E1634D" w:rsidRPr="003620B1" w:rsidRDefault="003D228B" w:rsidP="00D51C2E">
      <w:pPr>
        <w:pStyle w:val="002tin"/>
        <w:widowControl w:val="0"/>
        <w:spacing w:before="0"/>
        <w:ind w:firstLine="567"/>
        <w:outlineLvl w:val="2"/>
        <w:rPr>
          <w:sz w:val="24"/>
          <w:szCs w:val="24"/>
          <w:lang w:val="vi-VN" w:eastAsia="vi-VN"/>
        </w:rPr>
      </w:pPr>
      <w:r w:rsidRPr="003620B1">
        <w:rPr>
          <w:bCs/>
          <w:i/>
          <w:sz w:val="24"/>
          <w:szCs w:val="24"/>
          <w:lang w:val="vi-VN" w:eastAsia="vi-VN"/>
        </w:rPr>
        <w:t xml:space="preserve">3.5.2.1. </w:t>
      </w:r>
      <w:r w:rsidR="00E1634D" w:rsidRPr="003620B1">
        <w:rPr>
          <w:sz w:val="24"/>
          <w:szCs w:val="24"/>
          <w:lang w:val="es-ES_tradnl" w:eastAsia="vi-VN"/>
        </w:rPr>
        <w:t xml:space="preserve">Biomass of different Acacia hybrid varieties on </w:t>
      </w:r>
      <w:r w:rsidR="00E1634D" w:rsidRPr="003620B1">
        <w:rPr>
          <w:sz w:val="24"/>
          <w:szCs w:val="24"/>
          <w:lang w:val="pt-BR"/>
        </w:rPr>
        <w:t xml:space="preserve">on </w:t>
      </w:r>
      <w:r w:rsidR="00E1634D" w:rsidRPr="003620B1">
        <w:rPr>
          <w:sz w:val="24"/>
          <w:szCs w:val="24"/>
        </w:rPr>
        <w:t>grey soil developed on sandy and granite stone (Xa) with thick layer over 75cm</w:t>
      </w:r>
    </w:p>
    <w:p w:rsidR="003D228B" w:rsidRPr="003620B1" w:rsidRDefault="003D228B" w:rsidP="001B1E29">
      <w:pPr>
        <w:widowControl w:val="0"/>
        <w:spacing w:line="288" w:lineRule="auto"/>
        <w:ind w:firstLine="567"/>
        <w:jc w:val="both"/>
        <w:rPr>
          <w:b/>
          <w:sz w:val="24"/>
          <w:szCs w:val="24"/>
          <w:lang w:val="es-ES_tradnl"/>
        </w:rPr>
      </w:pPr>
      <w:r w:rsidRPr="003620B1">
        <w:rPr>
          <w:b/>
          <w:bCs/>
          <w:sz w:val="24"/>
          <w:szCs w:val="24"/>
          <w:lang w:val="es-ES_tradnl" w:eastAsia="vi-VN"/>
        </w:rPr>
        <w:t xml:space="preserve">a) </w:t>
      </w:r>
      <w:r w:rsidR="00E1634D" w:rsidRPr="003620B1">
        <w:rPr>
          <w:b/>
          <w:bCs/>
          <w:sz w:val="24"/>
          <w:szCs w:val="24"/>
          <w:lang w:val="pt-BR" w:eastAsia="vi-VN"/>
        </w:rPr>
        <w:t>Fresh biomass</w:t>
      </w:r>
    </w:p>
    <w:p w:rsidR="00E1634D" w:rsidRPr="003620B1" w:rsidRDefault="00E1634D" w:rsidP="00D51C2E">
      <w:pPr>
        <w:pStyle w:val="002tin"/>
        <w:widowControl w:val="0"/>
        <w:spacing w:before="0"/>
        <w:jc w:val="center"/>
        <w:outlineLvl w:val="2"/>
        <w:rPr>
          <w:i/>
          <w:sz w:val="24"/>
          <w:szCs w:val="24"/>
          <w:lang w:val="vi-VN" w:eastAsia="vi-VN"/>
        </w:rPr>
      </w:pPr>
      <w:bookmarkStart w:id="257" w:name="_Toc462928721"/>
      <w:r w:rsidRPr="003620B1">
        <w:rPr>
          <w:i/>
          <w:sz w:val="24"/>
          <w:szCs w:val="24"/>
          <w:lang w:val="es-ES_tradnl"/>
        </w:rPr>
        <w:lastRenderedPageBreak/>
        <w:t>Table</w:t>
      </w:r>
      <w:r w:rsidR="003D228B" w:rsidRPr="003620B1">
        <w:rPr>
          <w:i/>
          <w:sz w:val="24"/>
          <w:szCs w:val="24"/>
          <w:lang w:val="es-ES_tradnl"/>
        </w:rPr>
        <w:t xml:space="preserve"> 3. </w:t>
      </w:r>
      <w:r w:rsidR="001127D4" w:rsidRPr="003620B1">
        <w:rPr>
          <w:i/>
          <w:sz w:val="24"/>
          <w:szCs w:val="24"/>
          <w:lang w:val="es-ES_tradnl"/>
        </w:rPr>
        <w:t>40</w:t>
      </w:r>
      <w:r w:rsidR="003D228B" w:rsidRPr="003620B1">
        <w:rPr>
          <w:i/>
          <w:sz w:val="24"/>
          <w:szCs w:val="24"/>
          <w:lang w:val="es-ES_tradnl"/>
        </w:rPr>
        <w:t xml:space="preserve">: </w:t>
      </w:r>
      <w:bookmarkEnd w:id="257"/>
      <w:r w:rsidRPr="003620B1">
        <w:rPr>
          <w:i/>
          <w:sz w:val="24"/>
          <w:szCs w:val="24"/>
          <w:lang w:val="es-ES_tradnl"/>
        </w:rPr>
        <w:t>Fresh b</w:t>
      </w:r>
      <w:r w:rsidRPr="003620B1">
        <w:rPr>
          <w:i/>
          <w:sz w:val="24"/>
          <w:szCs w:val="24"/>
          <w:lang w:val="es-ES_tradnl" w:eastAsia="vi-VN"/>
        </w:rPr>
        <w:t xml:space="preserve">iomass of different Acacia hybrid varieties on </w:t>
      </w:r>
      <w:r w:rsidRPr="003620B1">
        <w:rPr>
          <w:i/>
          <w:sz w:val="24"/>
          <w:szCs w:val="24"/>
          <w:lang w:val="pt-BR"/>
        </w:rPr>
        <w:t xml:space="preserve">on </w:t>
      </w:r>
      <w:r w:rsidRPr="003620B1">
        <w:rPr>
          <w:i/>
          <w:sz w:val="24"/>
          <w:szCs w:val="24"/>
        </w:rPr>
        <w:t>grey soil developed on sandy and granite stone (Xa) with thick layer over 75cm</w:t>
      </w:r>
    </w:p>
    <w:p w:rsidR="003D228B" w:rsidRPr="003620B1" w:rsidRDefault="003D228B" w:rsidP="001B1E29">
      <w:pPr>
        <w:pStyle w:val="b0"/>
        <w:widowControl w:val="0"/>
        <w:spacing w:before="0" w:after="0" w:line="288" w:lineRule="auto"/>
        <w:jc w:val="both"/>
        <w:rPr>
          <w:sz w:val="24"/>
          <w:szCs w:val="24"/>
          <w:lang w:val="vi-VN"/>
        </w:rPr>
      </w:pPr>
    </w:p>
    <w:tbl>
      <w:tblPr>
        <w:tblW w:w="47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6"/>
        <w:gridCol w:w="1524"/>
        <w:gridCol w:w="1606"/>
        <w:gridCol w:w="1471"/>
        <w:gridCol w:w="1471"/>
        <w:gridCol w:w="1284"/>
      </w:tblGrid>
      <w:tr w:rsidR="001B1E29" w:rsidRPr="003620B1" w:rsidTr="00731D16">
        <w:trPr>
          <w:trHeight w:val="262"/>
          <w:jc w:val="center"/>
        </w:trPr>
        <w:tc>
          <w:tcPr>
            <w:tcW w:w="1075" w:type="pct"/>
            <w:vMerge w:val="restart"/>
            <w:noWrap/>
            <w:vAlign w:val="center"/>
          </w:tcPr>
          <w:p w:rsidR="003D228B" w:rsidRPr="003620B1" w:rsidRDefault="00E1634D" w:rsidP="00731D16">
            <w:pPr>
              <w:widowControl w:val="0"/>
              <w:spacing w:line="288" w:lineRule="auto"/>
              <w:jc w:val="center"/>
              <w:rPr>
                <w:b/>
                <w:bCs/>
                <w:sz w:val="24"/>
                <w:szCs w:val="24"/>
              </w:rPr>
            </w:pPr>
            <w:r w:rsidRPr="003620B1">
              <w:rPr>
                <w:b/>
                <w:bCs/>
                <w:sz w:val="24"/>
                <w:szCs w:val="24"/>
              </w:rPr>
              <w:t>Varieties</w:t>
            </w:r>
          </w:p>
        </w:tc>
        <w:tc>
          <w:tcPr>
            <w:tcW w:w="3925" w:type="pct"/>
            <w:gridSpan w:val="5"/>
            <w:noWrap/>
            <w:vAlign w:val="center"/>
          </w:tcPr>
          <w:p w:rsidR="003D228B" w:rsidRPr="003620B1" w:rsidRDefault="00E1634D" w:rsidP="00E1634D">
            <w:pPr>
              <w:widowControl w:val="0"/>
              <w:spacing w:line="288" w:lineRule="auto"/>
              <w:jc w:val="center"/>
              <w:rPr>
                <w:b/>
                <w:bCs/>
                <w:sz w:val="24"/>
                <w:szCs w:val="24"/>
              </w:rPr>
            </w:pPr>
            <w:r w:rsidRPr="003620B1">
              <w:rPr>
                <w:b/>
                <w:bCs/>
                <w:sz w:val="24"/>
                <w:szCs w:val="24"/>
              </w:rPr>
              <w:t>Fresh biomass</w:t>
            </w:r>
            <w:r w:rsidR="003D228B" w:rsidRPr="003620B1">
              <w:rPr>
                <w:b/>
                <w:bCs/>
                <w:sz w:val="24"/>
                <w:szCs w:val="24"/>
              </w:rPr>
              <w:t xml:space="preserve"> (t</w:t>
            </w:r>
            <w:r w:rsidRPr="003620B1">
              <w:rPr>
                <w:b/>
                <w:bCs/>
                <w:sz w:val="24"/>
                <w:szCs w:val="24"/>
              </w:rPr>
              <w:t>o</w:t>
            </w:r>
            <w:r w:rsidR="003D228B" w:rsidRPr="003620B1">
              <w:rPr>
                <w:b/>
                <w:bCs/>
                <w:sz w:val="24"/>
                <w:szCs w:val="24"/>
              </w:rPr>
              <w:t>n/ha)</w:t>
            </w:r>
          </w:p>
        </w:tc>
      </w:tr>
      <w:tr w:rsidR="001B1E29" w:rsidRPr="003620B1" w:rsidTr="00731D16">
        <w:trPr>
          <w:trHeight w:val="262"/>
          <w:jc w:val="center"/>
        </w:trPr>
        <w:tc>
          <w:tcPr>
            <w:tcW w:w="1075" w:type="pct"/>
            <w:vMerge/>
            <w:vAlign w:val="center"/>
          </w:tcPr>
          <w:p w:rsidR="003D228B" w:rsidRPr="003620B1" w:rsidRDefault="003D228B" w:rsidP="00731D16">
            <w:pPr>
              <w:widowControl w:val="0"/>
              <w:spacing w:line="288" w:lineRule="auto"/>
              <w:jc w:val="center"/>
              <w:rPr>
                <w:b/>
                <w:bCs/>
                <w:sz w:val="24"/>
                <w:szCs w:val="24"/>
              </w:rPr>
            </w:pPr>
          </w:p>
        </w:tc>
        <w:tc>
          <w:tcPr>
            <w:tcW w:w="813" w:type="pct"/>
            <w:noWrap/>
            <w:vAlign w:val="center"/>
          </w:tcPr>
          <w:p w:rsidR="003D228B" w:rsidRPr="003620B1" w:rsidRDefault="00E1634D" w:rsidP="00731D16">
            <w:pPr>
              <w:widowControl w:val="0"/>
              <w:spacing w:line="288" w:lineRule="auto"/>
              <w:jc w:val="center"/>
              <w:rPr>
                <w:b/>
                <w:bCs/>
                <w:sz w:val="24"/>
                <w:szCs w:val="24"/>
              </w:rPr>
            </w:pPr>
            <w:r w:rsidRPr="003620B1">
              <w:rPr>
                <w:b/>
                <w:bCs/>
                <w:sz w:val="24"/>
                <w:szCs w:val="24"/>
              </w:rPr>
              <w:t>Stem</w:t>
            </w:r>
          </w:p>
        </w:tc>
        <w:tc>
          <w:tcPr>
            <w:tcW w:w="857" w:type="pct"/>
            <w:noWrap/>
            <w:vAlign w:val="center"/>
          </w:tcPr>
          <w:p w:rsidR="003D228B" w:rsidRPr="003620B1" w:rsidRDefault="00E1634D" w:rsidP="00731D16">
            <w:pPr>
              <w:widowControl w:val="0"/>
              <w:spacing w:line="288" w:lineRule="auto"/>
              <w:jc w:val="center"/>
              <w:rPr>
                <w:b/>
                <w:bCs/>
                <w:sz w:val="24"/>
                <w:szCs w:val="24"/>
              </w:rPr>
            </w:pPr>
            <w:r w:rsidRPr="003620B1">
              <w:rPr>
                <w:b/>
                <w:bCs/>
                <w:sz w:val="24"/>
                <w:szCs w:val="24"/>
              </w:rPr>
              <w:t>Branch</w:t>
            </w:r>
          </w:p>
        </w:tc>
        <w:tc>
          <w:tcPr>
            <w:tcW w:w="785" w:type="pct"/>
            <w:noWrap/>
            <w:vAlign w:val="center"/>
          </w:tcPr>
          <w:p w:rsidR="003D228B" w:rsidRPr="003620B1" w:rsidRDefault="00E1634D" w:rsidP="00731D16">
            <w:pPr>
              <w:widowControl w:val="0"/>
              <w:spacing w:line="288" w:lineRule="auto"/>
              <w:jc w:val="center"/>
              <w:rPr>
                <w:b/>
                <w:bCs/>
                <w:sz w:val="24"/>
                <w:szCs w:val="24"/>
              </w:rPr>
            </w:pPr>
            <w:r w:rsidRPr="003620B1">
              <w:rPr>
                <w:b/>
                <w:bCs/>
                <w:sz w:val="24"/>
                <w:szCs w:val="24"/>
              </w:rPr>
              <w:t>Leaf</w:t>
            </w:r>
          </w:p>
        </w:tc>
        <w:tc>
          <w:tcPr>
            <w:tcW w:w="785" w:type="pct"/>
            <w:noWrap/>
            <w:vAlign w:val="center"/>
          </w:tcPr>
          <w:p w:rsidR="003D228B" w:rsidRPr="003620B1" w:rsidRDefault="00E1634D" w:rsidP="00731D16">
            <w:pPr>
              <w:widowControl w:val="0"/>
              <w:spacing w:line="288" w:lineRule="auto"/>
              <w:jc w:val="center"/>
              <w:rPr>
                <w:b/>
                <w:bCs/>
                <w:sz w:val="24"/>
                <w:szCs w:val="24"/>
              </w:rPr>
            </w:pPr>
            <w:r w:rsidRPr="003620B1">
              <w:rPr>
                <w:b/>
                <w:bCs/>
                <w:sz w:val="24"/>
                <w:szCs w:val="24"/>
              </w:rPr>
              <w:t>Root</w:t>
            </w:r>
          </w:p>
        </w:tc>
        <w:tc>
          <w:tcPr>
            <w:tcW w:w="684" w:type="pct"/>
            <w:vAlign w:val="center"/>
          </w:tcPr>
          <w:p w:rsidR="003D228B" w:rsidRPr="003620B1" w:rsidRDefault="00E1634D" w:rsidP="00731D16">
            <w:pPr>
              <w:widowControl w:val="0"/>
              <w:spacing w:line="288" w:lineRule="auto"/>
              <w:jc w:val="center"/>
              <w:rPr>
                <w:b/>
                <w:bCs/>
                <w:sz w:val="24"/>
                <w:szCs w:val="24"/>
              </w:rPr>
            </w:pPr>
            <w:r w:rsidRPr="003620B1">
              <w:rPr>
                <w:b/>
                <w:bCs/>
                <w:sz w:val="24"/>
                <w:szCs w:val="24"/>
              </w:rPr>
              <w:t>Sum</w:t>
            </w:r>
          </w:p>
        </w:tc>
      </w:tr>
      <w:tr w:rsidR="001B1E29" w:rsidRPr="003620B1" w:rsidTr="00731D16">
        <w:trPr>
          <w:trHeight w:val="262"/>
          <w:jc w:val="center"/>
        </w:trPr>
        <w:tc>
          <w:tcPr>
            <w:tcW w:w="107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BV10</w:t>
            </w:r>
          </w:p>
        </w:tc>
        <w:tc>
          <w:tcPr>
            <w:tcW w:w="813"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93,9</w:t>
            </w:r>
          </w:p>
        </w:tc>
        <w:tc>
          <w:tcPr>
            <w:tcW w:w="857"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24,2</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11,9</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35,7</w:t>
            </w:r>
          </w:p>
        </w:tc>
        <w:tc>
          <w:tcPr>
            <w:tcW w:w="684"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165,7</w:t>
            </w:r>
          </w:p>
        </w:tc>
      </w:tr>
      <w:tr w:rsidR="001B1E29" w:rsidRPr="003620B1" w:rsidTr="00731D16">
        <w:trPr>
          <w:trHeight w:val="262"/>
          <w:jc w:val="center"/>
        </w:trPr>
        <w:tc>
          <w:tcPr>
            <w:tcW w:w="107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BV16</w:t>
            </w:r>
          </w:p>
        </w:tc>
        <w:tc>
          <w:tcPr>
            <w:tcW w:w="813"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100,4</w:t>
            </w:r>
          </w:p>
        </w:tc>
        <w:tc>
          <w:tcPr>
            <w:tcW w:w="857"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9,4</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7,6</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28,3</w:t>
            </w:r>
          </w:p>
        </w:tc>
        <w:tc>
          <w:tcPr>
            <w:tcW w:w="684"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145,8</w:t>
            </w:r>
          </w:p>
        </w:tc>
      </w:tr>
      <w:tr w:rsidR="001B1E29" w:rsidRPr="003620B1" w:rsidTr="00731D16">
        <w:trPr>
          <w:trHeight w:val="262"/>
          <w:jc w:val="center"/>
        </w:trPr>
        <w:tc>
          <w:tcPr>
            <w:tcW w:w="107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BV32</w:t>
            </w:r>
          </w:p>
        </w:tc>
        <w:tc>
          <w:tcPr>
            <w:tcW w:w="813"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69,8</w:t>
            </w:r>
          </w:p>
        </w:tc>
        <w:tc>
          <w:tcPr>
            <w:tcW w:w="857"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12,8</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9,1</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20,2</w:t>
            </w:r>
          </w:p>
        </w:tc>
        <w:tc>
          <w:tcPr>
            <w:tcW w:w="684"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111,8</w:t>
            </w:r>
          </w:p>
        </w:tc>
      </w:tr>
      <w:tr w:rsidR="001B1E29" w:rsidRPr="003620B1" w:rsidTr="00731D16">
        <w:trPr>
          <w:trHeight w:val="262"/>
          <w:jc w:val="center"/>
        </w:trPr>
        <w:tc>
          <w:tcPr>
            <w:tcW w:w="107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BV33</w:t>
            </w:r>
          </w:p>
        </w:tc>
        <w:tc>
          <w:tcPr>
            <w:tcW w:w="813"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78,0</w:t>
            </w:r>
          </w:p>
        </w:tc>
        <w:tc>
          <w:tcPr>
            <w:tcW w:w="857"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10,7</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9,9</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22,9</w:t>
            </w:r>
          </w:p>
        </w:tc>
        <w:tc>
          <w:tcPr>
            <w:tcW w:w="684"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121,4</w:t>
            </w:r>
          </w:p>
        </w:tc>
      </w:tr>
      <w:tr w:rsidR="001B1E29" w:rsidRPr="003620B1" w:rsidTr="00731D16">
        <w:trPr>
          <w:trHeight w:val="262"/>
          <w:jc w:val="center"/>
        </w:trPr>
        <w:tc>
          <w:tcPr>
            <w:tcW w:w="107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BV71</w:t>
            </w:r>
          </w:p>
        </w:tc>
        <w:tc>
          <w:tcPr>
            <w:tcW w:w="813"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125,2</w:t>
            </w:r>
          </w:p>
        </w:tc>
        <w:tc>
          <w:tcPr>
            <w:tcW w:w="857"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26,7</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13,5</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45,6</w:t>
            </w:r>
          </w:p>
        </w:tc>
        <w:tc>
          <w:tcPr>
            <w:tcW w:w="684"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211,0</w:t>
            </w:r>
          </w:p>
        </w:tc>
      </w:tr>
      <w:tr w:rsidR="001B1E29" w:rsidRPr="003620B1" w:rsidTr="00731D16">
        <w:trPr>
          <w:trHeight w:val="262"/>
          <w:jc w:val="center"/>
        </w:trPr>
        <w:tc>
          <w:tcPr>
            <w:tcW w:w="107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KL2</w:t>
            </w:r>
          </w:p>
        </w:tc>
        <w:tc>
          <w:tcPr>
            <w:tcW w:w="813"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65,1</w:t>
            </w:r>
          </w:p>
        </w:tc>
        <w:tc>
          <w:tcPr>
            <w:tcW w:w="857"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11,0</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9,8</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19,1</w:t>
            </w:r>
          </w:p>
        </w:tc>
        <w:tc>
          <w:tcPr>
            <w:tcW w:w="684"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104,9</w:t>
            </w:r>
          </w:p>
        </w:tc>
      </w:tr>
      <w:tr w:rsidR="001B1E29" w:rsidRPr="003620B1" w:rsidTr="00731D16">
        <w:trPr>
          <w:trHeight w:val="262"/>
          <w:jc w:val="center"/>
        </w:trPr>
        <w:tc>
          <w:tcPr>
            <w:tcW w:w="107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KL20</w:t>
            </w:r>
          </w:p>
        </w:tc>
        <w:tc>
          <w:tcPr>
            <w:tcW w:w="813"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52,7</w:t>
            </w:r>
          </w:p>
        </w:tc>
        <w:tc>
          <w:tcPr>
            <w:tcW w:w="857"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15,9</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13,4</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17,5</w:t>
            </w:r>
          </w:p>
        </w:tc>
        <w:tc>
          <w:tcPr>
            <w:tcW w:w="684"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99,6</w:t>
            </w:r>
          </w:p>
        </w:tc>
      </w:tr>
      <w:tr w:rsidR="001B1E29" w:rsidRPr="003620B1" w:rsidTr="00731D16">
        <w:trPr>
          <w:trHeight w:val="262"/>
          <w:jc w:val="center"/>
        </w:trPr>
        <w:tc>
          <w:tcPr>
            <w:tcW w:w="107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TA3</w:t>
            </w:r>
          </w:p>
        </w:tc>
        <w:tc>
          <w:tcPr>
            <w:tcW w:w="813"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80,4</w:t>
            </w:r>
          </w:p>
        </w:tc>
        <w:tc>
          <w:tcPr>
            <w:tcW w:w="857"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14,0</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10,0</w:t>
            </w:r>
          </w:p>
        </w:tc>
        <w:tc>
          <w:tcPr>
            <w:tcW w:w="785"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23,9</w:t>
            </w:r>
          </w:p>
        </w:tc>
        <w:tc>
          <w:tcPr>
            <w:tcW w:w="684" w:type="pct"/>
            <w:noWrap/>
            <w:vAlign w:val="center"/>
          </w:tcPr>
          <w:p w:rsidR="003D228B" w:rsidRPr="003620B1" w:rsidRDefault="003D228B" w:rsidP="00731D16">
            <w:pPr>
              <w:widowControl w:val="0"/>
              <w:spacing w:line="288" w:lineRule="auto"/>
              <w:jc w:val="center"/>
              <w:rPr>
                <w:sz w:val="24"/>
                <w:szCs w:val="24"/>
              </w:rPr>
            </w:pPr>
            <w:r w:rsidRPr="003620B1">
              <w:rPr>
                <w:sz w:val="24"/>
                <w:szCs w:val="24"/>
              </w:rPr>
              <w:t>128,2</w:t>
            </w:r>
          </w:p>
        </w:tc>
      </w:tr>
    </w:tbl>
    <w:p w:rsidR="003D228B" w:rsidRPr="003620B1" w:rsidRDefault="006C178F" w:rsidP="001B1E29">
      <w:pPr>
        <w:pStyle w:val="BodyText"/>
        <w:widowControl w:val="0"/>
        <w:spacing w:line="288" w:lineRule="auto"/>
        <w:ind w:firstLine="567"/>
        <w:rPr>
          <w:sz w:val="24"/>
          <w:szCs w:val="24"/>
          <w:lang w:val="es-ES_tradnl"/>
        </w:rPr>
      </w:pPr>
      <w:r w:rsidRPr="003620B1">
        <w:rPr>
          <w:sz w:val="24"/>
          <w:szCs w:val="24"/>
        </w:rPr>
        <w:t xml:space="preserve">Table 3.40 showing that: </w:t>
      </w:r>
      <w:r w:rsidR="003D228B" w:rsidRPr="003620B1">
        <w:rPr>
          <w:sz w:val="24"/>
          <w:szCs w:val="24"/>
          <w:lang w:val="es-ES_tradnl"/>
        </w:rPr>
        <w:t xml:space="preserve">BV71 </w:t>
      </w:r>
      <w:r w:rsidRPr="003620B1">
        <w:rPr>
          <w:sz w:val="24"/>
          <w:szCs w:val="24"/>
          <w:lang w:val="es-ES_tradnl"/>
        </w:rPr>
        <w:t xml:space="preserve">variety had the largest total fresh biomass, about </w:t>
      </w:r>
      <w:r w:rsidR="003D228B" w:rsidRPr="003620B1">
        <w:rPr>
          <w:sz w:val="24"/>
          <w:szCs w:val="24"/>
          <w:lang w:val="es-ES_tradnl"/>
        </w:rPr>
        <w:t>211,0 t</w:t>
      </w:r>
      <w:r w:rsidRPr="003620B1">
        <w:rPr>
          <w:sz w:val="24"/>
          <w:szCs w:val="24"/>
          <w:lang w:val="es-ES_tradnl"/>
        </w:rPr>
        <w:t>o</w:t>
      </w:r>
      <w:r w:rsidR="003D228B" w:rsidRPr="003620B1">
        <w:rPr>
          <w:sz w:val="24"/>
          <w:szCs w:val="24"/>
          <w:lang w:val="es-ES_tradnl"/>
        </w:rPr>
        <w:t xml:space="preserve">n/ha </w:t>
      </w:r>
      <w:r w:rsidRPr="003620B1">
        <w:rPr>
          <w:sz w:val="24"/>
          <w:szCs w:val="24"/>
          <w:lang w:val="es-ES_tradnl"/>
        </w:rPr>
        <w:t>and the lowest was found in</w:t>
      </w:r>
      <w:r w:rsidR="003D228B" w:rsidRPr="003620B1">
        <w:rPr>
          <w:sz w:val="24"/>
          <w:szCs w:val="24"/>
          <w:lang w:val="es-ES_tradnl"/>
        </w:rPr>
        <w:t xml:space="preserve"> KL20</w:t>
      </w:r>
      <w:r w:rsidRPr="003620B1">
        <w:rPr>
          <w:sz w:val="24"/>
          <w:szCs w:val="24"/>
          <w:lang w:val="es-ES_tradnl"/>
        </w:rPr>
        <w:t xml:space="preserve"> variety, about</w:t>
      </w:r>
      <w:r w:rsidR="003D228B" w:rsidRPr="003620B1">
        <w:rPr>
          <w:sz w:val="24"/>
          <w:szCs w:val="24"/>
          <w:lang w:val="es-ES_tradnl"/>
        </w:rPr>
        <w:t xml:space="preserve"> 99,6 t</w:t>
      </w:r>
      <w:r w:rsidRPr="003620B1">
        <w:rPr>
          <w:sz w:val="24"/>
          <w:szCs w:val="24"/>
          <w:lang w:val="es-ES_tradnl"/>
        </w:rPr>
        <w:t>o</w:t>
      </w:r>
      <w:r w:rsidR="003D228B" w:rsidRPr="003620B1">
        <w:rPr>
          <w:sz w:val="24"/>
          <w:szCs w:val="24"/>
          <w:lang w:val="es-ES_tradnl"/>
        </w:rPr>
        <w:t>n/ha.</w:t>
      </w:r>
    </w:p>
    <w:p w:rsidR="003D228B" w:rsidRPr="003620B1" w:rsidRDefault="003D228B" w:rsidP="001B1E29">
      <w:pPr>
        <w:pStyle w:val="000bang"/>
        <w:widowControl w:val="0"/>
        <w:spacing w:before="0" w:after="0"/>
        <w:ind w:firstLine="567"/>
        <w:jc w:val="both"/>
        <w:rPr>
          <w:sz w:val="24"/>
          <w:szCs w:val="24"/>
        </w:rPr>
      </w:pPr>
      <w:r w:rsidRPr="003620B1">
        <w:rPr>
          <w:bCs w:val="0"/>
          <w:sz w:val="24"/>
          <w:szCs w:val="24"/>
          <w:lang w:val="es-ES_tradnl" w:eastAsia="vi-VN"/>
        </w:rPr>
        <w:t xml:space="preserve">b) </w:t>
      </w:r>
      <w:r w:rsidR="00A3149D" w:rsidRPr="003620B1">
        <w:rPr>
          <w:bCs w:val="0"/>
          <w:sz w:val="24"/>
          <w:szCs w:val="24"/>
          <w:lang w:val="es-ES_tradnl" w:eastAsia="vi-VN"/>
        </w:rPr>
        <w:t>Dry biomass</w:t>
      </w:r>
    </w:p>
    <w:p w:rsidR="003D228B" w:rsidRPr="003620B1" w:rsidRDefault="00A3149D" w:rsidP="001B1E29">
      <w:pPr>
        <w:pStyle w:val="BodyText"/>
        <w:widowControl w:val="0"/>
        <w:spacing w:line="288" w:lineRule="auto"/>
        <w:ind w:firstLine="567"/>
        <w:rPr>
          <w:spacing w:val="-6"/>
          <w:sz w:val="24"/>
          <w:szCs w:val="24"/>
          <w:lang w:val="es-ES_tradnl"/>
        </w:rPr>
      </w:pPr>
      <w:bookmarkStart w:id="258" w:name="_Toc450719922"/>
      <w:r w:rsidRPr="003620B1">
        <w:rPr>
          <w:spacing w:val="-6"/>
          <w:sz w:val="24"/>
          <w:szCs w:val="24"/>
          <w:lang w:val="es-ES_tradnl"/>
        </w:rPr>
        <w:t xml:space="preserve">After analysis dry biomass of samples, the dry biomass of different Acacia hybrid varieties on soil type 1 were showed in table </w:t>
      </w:r>
      <w:r w:rsidR="003D228B" w:rsidRPr="003620B1">
        <w:rPr>
          <w:spacing w:val="-6"/>
          <w:sz w:val="24"/>
          <w:szCs w:val="24"/>
          <w:lang w:val="es-ES_tradnl"/>
        </w:rPr>
        <w:t>3.</w:t>
      </w:r>
      <w:r w:rsidR="00770ACD" w:rsidRPr="003620B1">
        <w:rPr>
          <w:spacing w:val="-6"/>
          <w:sz w:val="24"/>
          <w:szCs w:val="24"/>
          <w:lang w:val="es-ES_tradnl"/>
        </w:rPr>
        <w:t>42</w:t>
      </w:r>
      <w:r w:rsidR="003D228B" w:rsidRPr="003620B1">
        <w:rPr>
          <w:spacing w:val="-6"/>
          <w:sz w:val="24"/>
          <w:szCs w:val="24"/>
          <w:lang w:val="es-ES_tradnl"/>
        </w:rPr>
        <w:t>.</w:t>
      </w:r>
    </w:p>
    <w:p w:rsidR="00731D16" w:rsidRPr="003620B1" w:rsidRDefault="00731D16">
      <w:pPr>
        <w:rPr>
          <w:b/>
          <w:bCs/>
          <w:i/>
          <w:sz w:val="24"/>
          <w:szCs w:val="24"/>
          <w:lang w:val="es-ES_tradnl"/>
        </w:rPr>
      </w:pPr>
      <w:bookmarkStart w:id="259" w:name="_Toc462928723"/>
      <w:bookmarkEnd w:id="258"/>
      <w:r w:rsidRPr="003620B1">
        <w:rPr>
          <w:sz w:val="24"/>
          <w:szCs w:val="24"/>
          <w:lang w:val="es-ES_tradnl"/>
        </w:rPr>
        <w:br w:type="page"/>
      </w:r>
    </w:p>
    <w:p w:rsidR="00A3149D" w:rsidRPr="003620B1" w:rsidRDefault="00A3149D" w:rsidP="00D51C2E">
      <w:pPr>
        <w:pStyle w:val="002tin"/>
        <w:widowControl w:val="0"/>
        <w:spacing w:before="0"/>
        <w:jc w:val="center"/>
        <w:outlineLvl w:val="2"/>
        <w:rPr>
          <w:i/>
          <w:sz w:val="24"/>
          <w:szCs w:val="24"/>
          <w:lang w:val="vi-VN" w:eastAsia="vi-VN"/>
        </w:rPr>
      </w:pPr>
      <w:r w:rsidRPr="003620B1">
        <w:rPr>
          <w:i/>
          <w:sz w:val="24"/>
          <w:szCs w:val="24"/>
          <w:lang w:val="es-ES_tradnl"/>
        </w:rPr>
        <w:lastRenderedPageBreak/>
        <w:t>Table</w:t>
      </w:r>
      <w:r w:rsidR="003D228B" w:rsidRPr="003620B1">
        <w:rPr>
          <w:i/>
          <w:sz w:val="24"/>
          <w:szCs w:val="24"/>
          <w:lang w:val="es-ES_tradnl"/>
        </w:rPr>
        <w:t xml:space="preserve"> 3. </w:t>
      </w:r>
      <w:r w:rsidR="001127D4" w:rsidRPr="003620B1">
        <w:rPr>
          <w:i/>
          <w:sz w:val="24"/>
          <w:szCs w:val="24"/>
          <w:lang w:val="es-ES_tradnl"/>
        </w:rPr>
        <w:t>42</w:t>
      </w:r>
      <w:r w:rsidR="003D228B" w:rsidRPr="003620B1">
        <w:rPr>
          <w:i/>
          <w:sz w:val="24"/>
          <w:szCs w:val="24"/>
          <w:lang w:val="es-ES_tradnl"/>
        </w:rPr>
        <w:t xml:space="preserve">: </w:t>
      </w:r>
      <w:r w:rsidRPr="003620B1">
        <w:rPr>
          <w:i/>
          <w:spacing w:val="-6"/>
          <w:sz w:val="24"/>
          <w:szCs w:val="24"/>
          <w:lang w:val="es-ES_tradnl"/>
        </w:rPr>
        <w:t xml:space="preserve">Dry biomass of different Acacia hybrid varieties </w:t>
      </w:r>
      <w:bookmarkEnd w:id="259"/>
      <w:r w:rsidRPr="003620B1">
        <w:rPr>
          <w:i/>
          <w:sz w:val="24"/>
          <w:szCs w:val="24"/>
          <w:lang w:val="es-ES_tradnl" w:eastAsia="vi-VN"/>
        </w:rPr>
        <w:t xml:space="preserve">on </w:t>
      </w:r>
      <w:r w:rsidRPr="003620B1">
        <w:rPr>
          <w:i/>
          <w:sz w:val="24"/>
          <w:szCs w:val="24"/>
          <w:lang w:val="pt-BR"/>
        </w:rPr>
        <w:t xml:space="preserve">on </w:t>
      </w:r>
      <w:r w:rsidRPr="003620B1">
        <w:rPr>
          <w:i/>
          <w:sz w:val="24"/>
          <w:szCs w:val="24"/>
        </w:rPr>
        <w:t>grey soil developed on sandy and granite stone (Xa) with thick layer over 75cm</w:t>
      </w:r>
    </w:p>
    <w:tbl>
      <w:tblPr>
        <w:tblW w:w="4778" w:type="pct"/>
        <w:tblLook w:val="00A0" w:firstRow="1" w:lastRow="0" w:firstColumn="1" w:lastColumn="0" w:noHBand="0" w:noVBand="0"/>
      </w:tblPr>
      <w:tblGrid>
        <w:gridCol w:w="2001"/>
        <w:gridCol w:w="1633"/>
        <w:gridCol w:w="1411"/>
        <w:gridCol w:w="1448"/>
        <w:gridCol w:w="1559"/>
        <w:gridCol w:w="1365"/>
      </w:tblGrid>
      <w:tr w:rsidR="001B1E29" w:rsidRPr="003620B1" w:rsidTr="00731D16">
        <w:trPr>
          <w:trHeight w:val="205"/>
        </w:trPr>
        <w:tc>
          <w:tcPr>
            <w:tcW w:w="1062" w:type="pct"/>
            <w:vMerge w:val="restart"/>
            <w:tcBorders>
              <w:top w:val="single" w:sz="4" w:space="0" w:color="auto"/>
              <w:left w:val="single" w:sz="4" w:space="0" w:color="auto"/>
              <w:bottom w:val="single" w:sz="4" w:space="0" w:color="auto"/>
              <w:right w:val="single" w:sz="4" w:space="0" w:color="auto"/>
            </w:tcBorders>
            <w:noWrap/>
            <w:vAlign w:val="center"/>
          </w:tcPr>
          <w:p w:rsidR="003D228B" w:rsidRPr="003620B1" w:rsidRDefault="00A3149D" w:rsidP="00731D16">
            <w:pPr>
              <w:widowControl w:val="0"/>
              <w:spacing w:line="276" w:lineRule="auto"/>
              <w:jc w:val="center"/>
              <w:rPr>
                <w:b/>
                <w:bCs/>
                <w:sz w:val="24"/>
                <w:szCs w:val="24"/>
              </w:rPr>
            </w:pPr>
            <w:r w:rsidRPr="003620B1">
              <w:rPr>
                <w:b/>
                <w:bCs/>
                <w:sz w:val="24"/>
                <w:szCs w:val="24"/>
              </w:rPr>
              <w:t>Variety</w:t>
            </w:r>
          </w:p>
        </w:tc>
        <w:tc>
          <w:tcPr>
            <w:tcW w:w="3938" w:type="pct"/>
            <w:gridSpan w:val="5"/>
            <w:tcBorders>
              <w:top w:val="single" w:sz="4" w:space="0" w:color="auto"/>
              <w:left w:val="nil"/>
              <w:bottom w:val="single" w:sz="4" w:space="0" w:color="auto"/>
              <w:right w:val="single" w:sz="4" w:space="0" w:color="auto"/>
            </w:tcBorders>
            <w:noWrap/>
            <w:vAlign w:val="center"/>
          </w:tcPr>
          <w:p w:rsidR="003D228B" w:rsidRPr="003620B1" w:rsidRDefault="00A3149D" w:rsidP="00A3149D">
            <w:pPr>
              <w:widowControl w:val="0"/>
              <w:spacing w:line="276" w:lineRule="auto"/>
              <w:jc w:val="center"/>
              <w:rPr>
                <w:b/>
                <w:bCs/>
                <w:sz w:val="24"/>
                <w:szCs w:val="24"/>
              </w:rPr>
            </w:pPr>
            <w:r w:rsidRPr="003620B1">
              <w:rPr>
                <w:b/>
                <w:bCs/>
                <w:sz w:val="24"/>
                <w:szCs w:val="24"/>
              </w:rPr>
              <w:t>Dry biomass</w:t>
            </w:r>
            <w:r w:rsidR="003D228B" w:rsidRPr="003620B1">
              <w:rPr>
                <w:b/>
                <w:bCs/>
                <w:sz w:val="24"/>
                <w:szCs w:val="24"/>
              </w:rPr>
              <w:t xml:space="preserve"> (t</w:t>
            </w:r>
            <w:r w:rsidRPr="003620B1">
              <w:rPr>
                <w:b/>
                <w:bCs/>
                <w:sz w:val="24"/>
                <w:szCs w:val="24"/>
              </w:rPr>
              <w:t>o</w:t>
            </w:r>
            <w:r w:rsidR="003D228B" w:rsidRPr="003620B1">
              <w:rPr>
                <w:b/>
                <w:bCs/>
                <w:sz w:val="24"/>
                <w:szCs w:val="24"/>
              </w:rPr>
              <w:t>n/ha)</w:t>
            </w:r>
          </w:p>
        </w:tc>
      </w:tr>
      <w:tr w:rsidR="001B1E29" w:rsidRPr="003620B1" w:rsidTr="00731D16">
        <w:trPr>
          <w:trHeight w:val="205"/>
        </w:trPr>
        <w:tc>
          <w:tcPr>
            <w:tcW w:w="1062" w:type="pct"/>
            <w:vMerge/>
            <w:tcBorders>
              <w:top w:val="single" w:sz="4" w:space="0" w:color="auto"/>
              <w:left w:val="single" w:sz="4" w:space="0" w:color="auto"/>
              <w:bottom w:val="single" w:sz="4" w:space="0" w:color="auto"/>
              <w:right w:val="single" w:sz="4" w:space="0" w:color="auto"/>
            </w:tcBorders>
            <w:vAlign w:val="center"/>
          </w:tcPr>
          <w:p w:rsidR="003D228B" w:rsidRPr="003620B1" w:rsidRDefault="003D228B" w:rsidP="00731D16">
            <w:pPr>
              <w:widowControl w:val="0"/>
              <w:spacing w:line="276" w:lineRule="auto"/>
              <w:jc w:val="center"/>
              <w:rPr>
                <w:b/>
                <w:bCs/>
                <w:sz w:val="24"/>
                <w:szCs w:val="24"/>
              </w:rPr>
            </w:pPr>
          </w:p>
        </w:tc>
        <w:tc>
          <w:tcPr>
            <w:tcW w:w="867" w:type="pct"/>
            <w:tcBorders>
              <w:top w:val="nil"/>
              <w:left w:val="nil"/>
              <w:bottom w:val="single" w:sz="4" w:space="0" w:color="auto"/>
              <w:right w:val="single" w:sz="4" w:space="0" w:color="auto"/>
            </w:tcBorders>
            <w:noWrap/>
            <w:vAlign w:val="center"/>
          </w:tcPr>
          <w:p w:rsidR="003D228B" w:rsidRPr="003620B1" w:rsidRDefault="00A3149D" w:rsidP="00731D16">
            <w:pPr>
              <w:widowControl w:val="0"/>
              <w:spacing w:line="276" w:lineRule="auto"/>
              <w:jc w:val="center"/>
              <w:rPr>
                <w:b/>
                <w:bCs/>
                <w:sz w:val="24"/>
                <w:szCs w:val="24"/>
              </w:rPr>
            </w:pPr>
            <w:r w:rsidRPr="003620B1">
              <w:rPr>
                <w:b/>
                <w:bCs/>
                <w:sz w:val="24"/>
                <w:szCs w:val="24"/>
              </w:rPr>
              <w:t>Stem</w:t>
            </w:r>
          </w:p>
        </w:tc>
        <w:tc>
          <w:tcPr>
            <w:tcW w:w="749" w:type="pct"/>
            <w:tcBorders>
              <w:top w:val="nil"/>
              <w:left w:val="nil"/>
              <w:bottom w:val="single" w:sz="4" w:space="0" w:color="auto"/>
              <w:right w:val="single" w:sz="4" w:space="0" w:color="auto"/>
            </w:tcBorders>
            <w:noWrap/>
            <w:vAlign w:val="center"/>
          </w:tcPr>
          <w:p w:rsidR="003D228B" w:rsidRPr="003620B1" w:rsidRDefault="00A3149D" w:rsidP="00731D16">
            <w:pPr>
              <w:widowControl w:val="0"/>
              <w:spacing w:line="276" w:lineRule="auto"/>
              <w:jc w:val="center"/>
              <w:rPr>
                <w:b/>
                <w:bCs/>
                <w:sz w:val="24"/>
                <w:szCs w:val="24"/>
              </w:rPr>
            </w:pPr>
            <w:r w:rsidRPr="003620B1">
              <w:rPr>
                <w:b/>
                <w:bCs/>
                <w:sz w:val="24"/>
                <w:szCs w:val="24"/>
              </w:rPr>
              <w:t>Branch</w:t>
            </w:r>
          </w:p>
        </w:tc>
        <w:tc>
          <w:tcPr>
            <w:tcW w:w="769" w:type="pct"/>
            <w:tcBorders>
              <w:top w:val="nil"/>
              <w:left w:val="nil"/>
              <w:bottom w:val="single" w:sz="4" w:space="0" w:color="auto"/>
              <w:right w:val="single" w:sz="4" w:space="0" w:color="auto"/>
            </w:tcBorders>
            <w:noWrap/>
            <w:vAlign w:val="center"/>
          </w:tcPr>
          <w:p w:rsidR="003D228B" w:rsidRPr="003620B1" w:rsidRDefault="00A3149D" w:rsidP="00731D16">
            <w:pPr>
              <w:widowControl w:val="0"/>
              <w:spacing w:line="276" w:lineRule="auto"/>
              <w:jc w:val="center"/>
              <w:rPr>
                <w:b/>
                <w:bCs/>
                <w:sz w:val="24"/>
                <w:szCs w:val="24"/>
              </w:rPr>
            </w:pPr>
            <w:r w:rsidRPr="003620B1">
              <w:rPr>
                <w:b/>
                <w:bCs/>
                <w:sz w:val="24"/>
                <w:szCs w:val="24"/>
              </w:rPr>
              <w:t>Leave</w:t>
            </w:r>
          </w:p>
        </w:tc>
        <w:tc>
          <w:tcPr>
            <w:tcW w:w="828" w:type="pct"/>
            <w:tcBorders>
              <w:top w:val="nil"/>
              <w:left w:val="nil"/>
              <w:bottom w:val="single" w:sz="4" w:space="0" w:color="auto"/>
              <w:right w:val="single" w:sz="4" w:space="0" w:color="auto"/>
            </w:tcBorders>
            <w:noWrap/>
            <w:vAlign w:val="center"/>
          </w:tcPr>
          <w:p w:rsidR="003D228B" w:rsidRPr="003620B1" w:rsidRDefault="00A3149D" w:rsidP="00731D16">
            <w:pPr>
              <w:widowControl w:val="0"/>
              <w:spacing w:line="276" w:lineRule="auto"/>
              <w:jc w:val="center"/>
              <w:rPr>
                <w:b/>
                <w:bCs/>
                <w:sz w:val="24"/>
                <w:szCs w:val="24"/>
              </w:rPr>
            </w:pPr>
            <w:r w:rsidRPr="003620B1">
              <w:rPr>
                <w:b/>
                <w:bCs/>
                <w:sz w:val="24"/>
                <w:szCs w:val="24"/>
              </w:rPr>
              <w:t>Root</w:t>
            </w:r>
          </w:p>
        </w:tc>
        <w:tc>
          <w:tcPr>
            <w:tcW w:w="725" w:type="pct"/>
            <w:tcBorders>
              <w:top w:val="single" w:sz="4" w:space="0" w:color="auto"/>
              <w:left w:val="single" w:sz="4" w:space="0" w:color="auto"/>
              <w:bottom w:val="single" w:sz="4" w:space="0" w:color="auto"/>
              <w:right w:val="single" w:sz="4" w:space="0" w:color="auto"/>
            </w:tcBorders>
            <w:vAlign w:val="center"/>
          </w:tcPr>
          <w:p w:rsidR="003D228B" w:rsidRPr="003620B1" w:rsidRDefault="00A3149D" w:rsidP="00731D16">
            <w:pPr>
              <w:widowControl w:val="0"/>
              <w:spacing w:line="276" w:lineRule="auto"/>
              <w:jc w:val="center"/>
              <w:rPr>
                <w:b/>
                <w:bCs/>
                <w:sz w:val="24"/>
                <w:szCs w:val="24"/>
              </w:rPr>
            </w:pPr>
            <w:r w:rsidRPr="003620B1">
              <w:rPr>
                <w:b/>
                <w:bCs/>
                <w:sz w:val="24"/>
                <w:szCs w:val="24"/>
              </w:rPr>
              <w:t>Sum</w:t>
            </w:r>
          </w:p>
        </w:tc>
      </w:tr>
      <w:tr w:rsidR="001B1E29" w:rsidRPr="003620B1" w:rsidTr="00731D16">
        <w:trPr>
          <w:trHeight w:val="205"/>
        </w:trPr>
        <w:tc>
          <w:tcPr>
            <w:tcW w:w="1062"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BV10</w:t>
            </w:r>
          </w:p>
        </w:tc>
        <w:tc>
          <w:tcPr>
            <w:tcW w:w="86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51,5</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14,4</w:t>
            </w:r>
          </w:p>
        </w:tc>
        <w:tc>
          <w:tcPr>
            <w:tcW w:w="76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4,7</w:t>
            </w:r>
          </w:p>
        </w:tc>
        <w:tc>
          <w:tcPr>
            <w:tcW w:w="8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16,0</w:t>
            </w:r>
          </w:p>
        </w:tc>
        <w:tc>
          <w:tcPr>
            <w:tcW w:w="72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86,6</w:t>
            </w:r>
          </w:p>
        </w:tc>
      </w:tr>
      <w:tr w:rsidR="001B1E29" w:rsidRPr="003620B1" w:rsidTr="00731D16">
        <w:trPr>
          <w:trHeight w:val="205"/>
        </w:trPr>
        <w:tc>
          <w:tcPr>
            <w:tcW w:w="1062"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BV16</w:t>
            </w:r>
          </w:p>
        </w:tc>
        <w:tc>
          <w:tcPr>
            <w:tcW w:w="86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57,2</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5,4</w:t>
            </w:r>
          </w:p>
        </w:tc>
        <w:tc>
          <w:tcPr>
            <w:tcW w:w="76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2,3</w:t>
            </w:r>
          </w:p>
        </w:tc>
        <w:tc>
          <w:tcPr>
            <w:tcW w:w="8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12,2</w:t>
            </w:r>
          </w:p>
        </w:tc>
        <w:tc>
          <w:tcPr>
            <w:tcW w:w="72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76,9</w:t>
            </w:r>
          </w:p>
        </w:tc>
      </w:tr>
      <w:tr w:rsidR="001B1E29" w:rsidRPr="003620B1" w:rsidTr="00731D16">
        <w:trPr>
          <w:trHeight w:val="205"/>
        </w:trPr>
        <w:tc>
          <w:tcPr>
            <w:tcW w:w="1062"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BV32</w:t>
            </w:r>
          </w:p>
        </w:tc>
        <w:tc>
          <w:tcPr>
            <w:tcW w:w="86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39,0</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7,4</w:t>
            </w:r>
          </w:p>
        </w:tc>
        <w:tc>
          <w:tcPr>
            <w:tcW w:w="76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2,8</w:t>
            </w:r>
          </w:p>
        </w:tc>
        <w:tc>
          <w:tcPr>
            <w:tcW w:w="8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9,1</w:t>
            </w:r>
          </w:p>
        </w:tc>
        <w:tc>
          <w:tcPr>
            <w:tcW w:w="72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58,3</w:t>
            </w:r>
          </w:p>
        </w:tc>
      </w:tr>
      <w:tr w:rsidR="001B1E29" w:rsidRPr="003620B1" w:rsidTr="00731D16">
        <w:trPr>
          <w:trHeight w:val="205"/>
        </w:trPr>
        <w:tc>
          <w:tcPr>
            <w:tcW w:w="1062"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BV33</w:t>
            </w:r>
          </w:p>
        </w:tc>
        <w:tc>
          <w:tcPr>
            <w:tcW w:w="86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44,4</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5,8</w:t>
            </w:r>
          </w:p>
        </w:tc>
        <w:tc>
          <w:tcPr>
            <w:tcW w:w="76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3,6</w:t>
            </w:r>
          </w:p>
        </w:tc>
        <w:tc>
          <w:tcPr>
            <w:tcW w:w="8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10,2</w:t>
            </w:r>
          </w:p>
        </w:tc>
        <w:tc>
          <w:tcPr>
            <w:tcW w:w="72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64,0</w:t>
            </w:r>
          </w:p>
        </w:tc>
      </w:tr>
      <w:tr w:rsidR="001B1E29" w:rsidRPr="003620B1" w:rsidTr="00731D16">
        <w:trPr>
          <w:trHeight w:val="205"/>
        </w:trPr>
        <w:tc>
          <w:tcPr>
            <w:tcW w:w="1062"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BV71</w:t>
            </w:r>
          </w:p>
        </w:tc>
        <w:tc>
          <w:tcPr>
            <w:tcW w:w="86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72,5</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16,7</w:t>
            </w:r>
          </w:p>
        </w:tc>
        <w:tc>
          <w:tcPr>
            <w:tcW w:w="76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5,1</w:t>
            </w:r>
          </w:p>
        </w:tc>
        <w:tc>
          <w:tcPr>
            <w:tcW w:w="8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20,8</w:t>
            </w:r>
          </w:p>
        </w:tc>
        <w:tc>
          <w:tcPr>
            <w:tcW w:w="72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115,1</w:t>
            </w:r>
          </w:p>
        </w:tc>
      </w:tr>
      <w:tr w:rsidR="001B1E29" w:rsidRPr="003620B1" w:rsidTr="00731D16">
        <w:trPr>
          <w:trHeight w:val="205"/>
        </w:trPr>
        <w:tc>
          <w:tcPr>
            <w:tcW w:w="1062"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KL2</w:t>
            </w:r>
          </w:p>
        </w:tc>
        <w:tc>
          <w:tcPr>
            <w:tcW w:w="86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35,6</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5,9</w:t>
            </w:r>
          </w:p>
        </w:tc>
        <w:tc>
          <w:tcPr>
            <w:tcW w:w="76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3,4</w:t>
            </w:r>
          </w:p>
        </w:tc>
        <w:tc>
          <w:tcPr>
            <w:tcW w:w="8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8,2</w:t>
            </w:r>
          </w:p>
        </w:tc>
        <w:tc>
          <w:tcPr>
            <w:tcW w:w="72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53,2</w:t>
            </w:r>
          </w:p>
        </w:tc>
      </w:tr>
      <w:tr w:rsidR="001B1E29" w:rsidRPr="003620B1" w:rsidTr="00731D16">
        <w:trPr>
          <w:trHeight w:val="205"/>
        </w:trPr>
        <w:tc>
          <w:tcPr>
            <w:tcW w:w="1062"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KL20</w:t>
            </w:r>
          </w:p>
        </w:tc>
        <w:tc>
          <w:tcPr>
            <w:tcW w:w="86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27,9</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8,0</w:t>
            </w:r>
          </w:p>
        </w:tc>
        <w:tc>
          <w:tcPr>
            <w:tcW w:w="76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4,4</w:t>
            </w:r>
          </w:p>
        </w:tc>
        <w:tc>
          <w:tcPr>
            <w:tcW w:w="8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8,2</w:t>
            </w:r>
          </w:p>
        </w:tc>
        <w:tc>
          <w:tcPr>
            <w:tcW w:w="72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48,5</w:t>
            </w:r>
          </w:p>
        </w:tc>
      </w:tr>
      <w:tr w:rsidR="001B1E29" w:rsidRPr="003620B1" w:rsidTr="00731D16">
        <w:trPr>
          <w:trHeight w:val="205"/>
        </w:trPr>
        <w:tc>
          <w:tcPr>
            <w:tcW w:w="1062"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TA3</w:t>
            </w:r>
          </w:p>
        </w:tc>
        <w:tc>
          <w:tcPr>
            <w:tcW w:w="86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44,1</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8,2</w:t>
            </w:r>
          </w:p>
        </w:tc>
        <w:tc>
          <w:tcPr>
            <w:tcW w:w="76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3,1</w:t>
            </w:r>
          </w:p>
        </w:tc>
        <w:tc>
          <w:tcPr>
            <w:tcW w:w="8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11,2</w:t>
            </w:r>
          </w:p>
        </w:tc>
        <w:tc>
          <w:tcPr>
            <w:tcW w:w="72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66,6</w:t>
            </w:r>
          </w:p>
        </w:tc>
      </w:tr>
    </w:tbl>
    <w:p w:rsidR="00F44A3F" w:rsidRPr="003620B1" w:rsidRDefault="00A3149D" w:rsidP="00F44A3F">
      <w:pPr>
        <w:pStyle w:val="BodyText"/>
        <w:widowControl w:val="0"/>
        <w:spacing w:line="288" w:lineRule="auto"/>
        <w:ind w:firstLine="567"/>
        <w:rPr>
          <w:sz w:val="24"/>
          <w:szCs w:val="24"/>
          <w:lang w:val="es-ES_tradnl"/>
        </w:rPr>
      </w:pPr>
      <w:r w:rsidRPr="003620B1">
        <w:rPr>
          <w:sz w:val="24"/>
          <w:szCs w:val="24"/>
          <w:lang w:val="es-ES_tradnl"/>
        </w:rPr>
        <w:t>T</w:t>
      </w:r>
      <w:r w:rsidR="00F44A3F" w:rsidRPr="003620B1">
        <w:rPr>
          <w:sz w:val="24"/>
          <w:szCs w:val="24"/>
          <w:lang w:val="es-ES_tradnl"/>
        </w:rPr>
        <w:t>able 3.42 showing that: BV71 variety had the largest total dry biomass, about 115,1 ton/ha and the lowest was found in KL20 variety, about 48,5 ton/ha.</w:t>
      </w:r>
    </w:p>
    <w:p w:rsidR="00F44A3F" w:rsidRPr="003620B1" w:rsidRDefault="00733373" w:rsidP="00D51C2E">
      <w:pPr>
        <w:widowControl w:val="0"/>
        <w:spacing w:line="276" w:lineRule="auto"/>
        <w:ind w:firstLine="567"/>
        <w:jc w:val="both"/>
        <w:rPr>
          <w:b/>
          <w:i/>
          <w:sz w:val="24"/>
          <w:szCs w:val="24"/>
          <w:lang w:val="es-ES_tradnl"/>
        </w:rPr>
      </w:pPr>
      <w:r w:rsidRPr="003620B1">
        <w:rPr>
          <w:b/>
          <w:i/>
          <w:sz w:val="24"/>
          <w:szCs w:val="24"/>
          <w:lang w:val="es-ES_tradnl"/>
        </w:rPr>
        <w:t xml:space="preserve">3.5.2.2. </w:t>
      </w:r>
      <w:r w:rsidR="00F44A3F" w:rsidRPr="003620B1">
        <w:rPr>
          <w:b/>
          <w:i/>
          <w:sz w:val="24"/>
          <w:szCs w:val="24"/>
          <w:lang w:val="es-ES_tradnl" w:eastAsia="vi-VN"/>
        </w:rPr>
        <w:t xml:space="preserve">CO2 adsorption ability of different Acacia hybrid varieties on </w:t>
      </w:r>
      <w:r w:rsidR="00F44A3F" w:rsidRPr="003620B1">
        <w:rPr>
          <w:b/>
          <w:i/>
          <w:sz w:val="24"/>
          <w:szCs w:val="24"/>
          <w:lang w:val="pt-BR"/>
        </w:rPr>
        <w:t xml:space="preserve">on </w:t>
      </w:r>
      <w:r w:rsidR="00F44A3F" w:rsidRPr="003620B1">
        <w:rPr>
          <w:b/>
          <w:i/>
          <w:sz w:val="24"/>
          <w:szCs w:val="24"/>
        </w:rPr>
        <w:t>grey soil developed on sandy and granite stone (Xa) with thick layer over 75cm</w:t>
      </w:r>
    </w:p>
    <w:p w:rsidR="003D228B" w:rsidRPr="003620B1" w:rsidRDefault="00F44A3F" w:rsidP="00D51C2E">
      <w:pPr>
        <w:widowControl w:val="0"/>
        <w:spacing w:line="276" w:lineRule="auto"/>
        <w:ind w:firstLine="567"/>
        <w:jc w:val="both"/>
        <w:rPr>
          <w:sz w:val="24"/>
          <w:szCs w:val="24"/>
          <w:lang w:val="es-ES_tradnl"/>
        </w:rPr>
      </w:pPr>
      <w:r w:rsidRPr="003620B1">
        <w:rPr>
          <w:sz w:val="24"/>
          <w:szCs w:val="24"/>
          <w:lang w:val="es-ES_tradnl"/>
        </w:rPr>
        <w:t xml:space="preserve">The amount  of </w:t>
      </w:r>
      <w:r w:rsidR="003D228B" w:rsidRPr="003620B1">
        <w:rPr>
          <w:sz w:val="24"/>
          <w:szCs w:val="24"/>
          <w:lang w:val="es-ES_tradnl"/>
        </w:rPr>
        <w:t>CO</w:t>
      </w:r>
      <w:r w:rsidR="003D228B" w:rsidRPr="003620B1">
        <w:rPr>
          <w:sz w:val="24"/>
          <w:szCs w:val="24"/>
          <w:vertAlign w:val="subscript"/>
          <w:lang w:val="es-ES_tradnl"/>
        </w:rPr>
        <w:t>2</w:t>
      </w:r>
      <w:r w:rsidRPr="003620B1">
        <w:rPr>
          <w:sz w:val="24"/>
          <w:szCs w:val="24"/>
          <w:lang w:val="es-ES_tradnl"/>
        </w:rPr>
        <w:t xml:space="preserve">was caculated as follow: </w:t>
      </w:r>
      <w:r w:rsidR="003D228B" w:rsidRPr="003620B1">
        <w:rPr>
          <w:sz w:val="24"/>
          <w:szCs w:val="24"/>
          <w:lang w:val="es-ES_tradnl"/>
        </w:rPr>
        <w:t>Mco</w:t>
      </w:r>
      <w:r w:rsidR="003D228B" w:rsidRPr="003620B1">
        <w:rPr>
          <w:sz w:val="24"/>
          <w:szCs w:val="24"/>
          <w:vertAlign w:val="subscript"/>
          <w:lang w:val="es-ES_tradnl"/>
        </w:rPr>
        <w:t>2</w:t>
      </w:r>
      <w:r w:rsidR="003D228B" w:rsidRPr="003620B1">
        <w:rPr>
          <w:sz w:val="24"/>
          <w:szCs w:val="24"/>
          <w:lang w:val="es-ES_tradnl"/>
        </w:rPr>
        <w:t xml:space="preserve"> = Mc x 3,67. </w:t>
      </w:r>
      <w:r w:rsidRPr="003620B1">
        <w:rPr>
          <w:sz w:val="24"/>
          <w:szCs w:val="24"/>
          <w:lang w:val="es-ES_tradnl"/>
        </w:rPr>
        <w:t>Results were shown in table</w:t>
      </w:r>
      <w:r w:rsidR="003D228B" w:rsidRPr="003620B1">
        <w:rPr>
          <w:sz w:val="24"/>
          <w:szCs w:val="24"/>
          <w:lang w:val="es-ES_tradnl"/>
        </w:rPr>
        <w:t xml:space="preserve"> 3.44.</w:t>
      </w:r>
    </w:p>
    <w:p w:rsidR="00F44A3F" w:rsidRPr="003620B1" w:rsidRDefault="003D228B" w:rsidP="00D51C2E">
      <w:pPr>
        <w:widowControl w:val="0"/>
        <w:spacing w:line="276" w:lineRule="auto"/>
        <w:jc w:val="center"/>
        <w:rPr>
          <w:b/>
          <w:i/>
          <w:sz w:val="24"/>
          <w:szCs w:val="24"/>
          <w:lang w:val="es-ES_tradnl"/>
        </w:rPr>
      </w:pPr>
      <w:bookmarkStart w:id="260" w:name="_Toc462928725"/>
      <w:r w:rsidRPr="003620B1">
        <w:rPr>
          <w:b/>
          <w:i/>
          <w:spacing w:val="-8"/>
          <w:sz w:val="24"/>
          <w:szCs w:val="24"/>
          <w:lang w:val="af-ZA"/>
        </w:rPr>
        <w:t xml:space="preserve">Bảng 3. </w:t>
      </w:r>
      <w:r w:rsidR="001127D4" w:rsidRPr="003620B1">
        <w:rPr>
          <w:b/>
          <w:i/>
          <w:spacing w:val="-8"/>
          <w:sz w:val="24"/>
          <w:szCs w:val="24"/>
          <w:lang w:val="af-ZA"/>
        </w:rPr>
        <w:t>44</w:t>
      </w:r>
      <w:r w:rsidRPr="003620B1">
        <w:rPr>
          <w:b/>
          <w:i/>
          <w:spacing w:val="-8"/>
          <w:sz w:val="24"/>
          <w:szCs w:val="24"/>
          <w:lang w:val="af-ZA"/>
        </w:rPr>
        <w:t xml:space="preserve">: </w:t>
      </w:r>
      <w:r w:rsidR="00F44A3F" w:rsidRPr="003620B1">
        <w:rPr>
          <w:b/>
          <w:i/>
          <w:spacing w:val="-8"/>
          <w:sz w:val="24"/>
          <w:szCs w:val="24"/>
          <w:lang w:val="af-ZA"/>
        </w:rPr>
        <w:t xml:space="preserve">The quantity of </w:t>
      </w:r>
      <w:r w:rsidRPr="003620B1">
        <w:rPr>
          <w:b/>
          <w:i/>
          <w:spacing w:val="-8"/>
          <w:sz w:val="24"/>
          <w:szCs w:val="24"/>
          <w:lang w:val="af-ZA"/>
        </w:rPr>
        <w:t>CO</w:t>
      </w:r>
      <w:r w:rsidRPr="003620B1">
        <w:rPr>
          <w:b/>
          <w:i/>
          <w:spacing w:val="-8"/>
          <w:sz w:val="24"/>
          <w:szCs w:val="24"/>
          <w:vertAlign w:val="subscript"/>
          <w:lang w:val="af-ZA"/>
        </w:rPr>
        <w:t>2</w:t>
      </w:r>
      <w:r w:rsidR="00F44A3F" w:rsidRPr="003620B1">
        <w:rPr>
          <w:b/>
          <w:i/>
          <w:spacing w:val="-8"/>
          <w:sz w:val="24"/>
          <w:szCs w:val="24"/>
          <w:lang w:val="af-ZA"/>
        </w:rPr>
        <w:t xml:space="preserve">adsorption </w:t>
      </w:r>
      <w:bookmarkEnd w:id="260"/>
      <w:r w:rsidR="00F44A3F" w:rsidRPr="003620B1">
        <w:rPr>
          <w:b/>
          <w:i/>
          <w:sz w:val="24"/>
          <w:szCs w:val="24"/>
          <w:lang w:val="es-ES_tradnl" w:eastAsia="vi-VN"/>
        </w:rPr>
        <w:t xml:space="preserve">of different Acacia hybrid varieties on </w:t>
      </w:r>
      <w:r w:rsidR="00F44A3F" w:rsidRPr="003620B1">
        <w:rPr>
          <w:b/>
          <w:i/>
          <w:sz w:val="24"/>
          <w:szCs w:val="24"/>
        </w:rPr>
        <w:t>grey soil developed on sandy and granite stone (Xa) with thick layer over 75cm</w:t>
      </w:r>
    </w:p>
    <w:tbl>
      <w:tblPr>
        <w:tblW w:w="4964" w:type="pct"/>
        <w:jc w:val="center"/>
        <w:tblLook w:val="00A0" w:firstRow="1" w:lastRow="0" w:firstColumn="1" w:lastColumn="0" w:noHBand="0" w:noVBand="0"/>
      </w:tblPr>
      <w:tblGrid>
        <w:gridCol w:w="2002"/>
        <w:gridCol w:w="1657"/>
        <w:gridCol w:w="1575"/>
        <w:gridCol w:w="1528"/>
        <w:gridCol w:w="1552"/>
        <w:gridCol w:w="1470"/>
      </w:tblGrid>
      <w:tr w:rsidR="001B1E29" w:rsidRPr="003620B1" w:rsidTr="00F44A3F">
        <w:trPr>
          <w:trHeight w:val="262"/>
          <w:jc w:val="center"/>
        </w:trPr>
        <w:tc>
          <w:tcPr>
            <w:tcW w:w="1023" w:type="pct"/>
            <w:vMerge w:val="restart"/>
            <w:tcBorders>
              <w:top w:val="single" w:sz="4" w:space="0" w:color="auto"/>
              <w:left w:val="single" w:sz="4" w:space="0" w:color="auto"/>
              <w:bottom w:val="single" w:sz="4" w:space="0" w:color="auto"/>
              <w:right w:val="single" w:sz="4" w:space="0" w:color="auto"/>
            </w:tcBorders>
            <w:noWrap/>
            <w:vAlign w:val="center"/>
          </w:tcPr>
          <w:p w:rsidR="003D228B" w:rsidRPr="003620B1" w:rsidRDefault="00F44A3F" w:rsidP="00731D16">
            <w:pPr>
              <w:widowControl w:val="0"/>
              <w:spacing w:line="276" w:lineRule="auto"/>
              <w:jc w:val="center"/>
              <w:rPr>
                <w:b/>
                <w:bCs/>
                <w:sz w:val="24"/>
                <w:szCs w:val="24"/>
              </w:rPr>
            </w:pPr>
            <w:r w:rsidRPr="003620B1">
              <w:rPr>
                <w:b/>
                <w:bCs/>
                <w:sz w:val="24"/>
                <w:szCs w:val="24"/>
              </w:rPr>
              <w:t>Variety</w:t>
            </w:r>
          </w:p>
        </w:tc>
        <w:tc>
          <w:tcPr>
            <w:tcW w:w="3977" w:type="pct"/>
            <w:gridSpan w:val="5"/>
            <w:tcBorders>
              <w:top w:val="single" w:sz="4" w:space="0" w:color="auto"/>
              <w:left w:val="nil"/>
              <w:bottom w:val="single" w:sz="4" w:space="0" w:color="auto"/>
              <w:right w:val="single" w:sz="4" w:space="0" w:color="auto"/>
            </w:tcBorders>
            <w:noWrap/>
            <w:vAlign w:val="center"/>
          </w:tcPr>
          <w:p w:rsidR="003D228B" w:rsidRPr="003620B1" w:rsidRDefault="00F44A3F" w:rsidP="00F44A3F">
            <w:pPr>
              <w:widowControl w:val="0"/>
              <w:spacing w:line="276" w:lineRule="auto"/>
              <w:jc w:val="center"/>
              <w:rPr>
                <w:b/>
                <w:bCs/>
                <w:sz w:val="24"/>
                <w:szCs w:val="24"/>
              </w:rPr>
            </w:pPr>
            <w:r w:rsidRPr="003620B1">
              <w:rPr>
                <w:b/>
                <w:bCs/>
                <w:sz w:val="24"/>
                <w:szCs w:val="24"/>
              </w:rPr>
              <w:t>Quantity</w:t>
            </w:r>
            <w:r w:rsidR="003D228B" w:rsidRPr="003620B1">
              <w:rPr>
                <w:b/>
                <w:bCs/>
                <w:sz w:val="24"/>
                <w:szCs w:val="24"/>
              </w:rPr>
              <w:t xml:space="preserve"> CO</w:t>
            </w:r>
            <w:r w:rsidR="003D228B" w:rsidRPr="003620B1">
              <w:rPr>
                <w:b/>
                <w:bCs/>
                <w:sz w:val="24"/>
                <w:szCs w:val="24"/>
                <w:vertAlign w:val="subscript"/>
              </w:rPr>
              <w:t>2</w:t>
            </w:r>
            <w:r w:rsidR="003D228B" w:rsidRPr="003620B1">
              <w:rPr>
                <w:b/>
                <w:bCs/>
                <w:sz w:val="24"/>
                <w:szCs w:val="24"/>
              </w:rPr>
              <w:t xml:space="preserve"> (t</w:t>
            </w:r>
            <w:r w:rsidRPr="003620B1">
              <w:rPr>
                <w:b/>
                <w:bCs/>
                <w:sz w:val="24"/>
                <w:szCs w:val="24"/>
              </w:rPr>
              <w:t>o</w:t>
            </w:r>
            <w:r w:rsidR="003D228B" w:rsidRPr="003620B1">
              <w:rPr>
                <w:b/>
                <w:bCs/>
                <w:sz w:val="24"/>
                <w:szCs w:val="24"/>
              </w:rPr>
              <w:t>n/ha)</w:t>
            </w:r>
          </w:p>
        </w:tc>
      </w:tr>
      <w:tr w:rsidR="00F44A3F" w:rsidRPr="003620B1" w:rsidTr="00F44A3F">
        <w:trPr>
          <w:trHeight w:val="262"/>
          <w:jc w:val="center"/>
        </w:trPr>
        <w:tc>
          <w:tcPr>
            <w:tcW w:w="1023" w:type="pct"/>
            <w:vMerge/>
            <w:tcBorders>
              <w:top w:val="single" w:sz="4" w:space="0" w:color="auto"/>
              <w:left w:val="single" w:sz="4" w:space="0" w:color="auto"/>
              <w:bottom w:val="single" w:sz="4" w:space="0" w:color="auto"/>
              <w:right w:val="single" w:sz="4" w:space="0" w:color="auto"/>
            </w:tcBorders>
            <w:vAlign w:val="center"/>
          </w:tcPr>
          <w:p w:rsidR="00F44A3F" w:rsidRPr="003620B1" w:rsidRDefault="00F44A3F" w:rsidP="00731D16">
            <w:pPr>
              <w:widowControl w:val="0"/>
              <w:spacing w:line="276" w:lineRule="auto"/>
              <w:jc w:val="center"/>
              <w:rPr>
                <w:b/>
                <w:bCs/>
                <w:sz w:val="24"/>
                <w:szCs w:val="24"/>
              </w:rPr>
            </w:pPr>
          </w:p>
        </w:tc>
        <w:tc>
          <w:tcPr>
            <w:tcW w:w="847" w:type="pct"/>
            <w:tcBorders>
              <w:top w:val="nil"/>
              <w:left w:val="nil"/>
              <w:bottom w:val="single" w:sz="4" w:space="0" w:color="auto"/>
              <w:right w:val="single" w:sz="4" w:space="0" w:color="auto"/>
            </w:tcBorders>
            <w:noWrap/>
            <w:vAlign w:val="center"/>
          </w:tcPr>
          <w:p w:rsidR="00F44A3F" w:rsidRPr="003620B1" w:rsidRDefault="00F44A3F" w:rsidP="00A8707F">
            <w:pPr>
              <w:widowControl w:val="0"/>
              <w:spacing w:line="288" w:lineRule="auto"/>
              <w:jc w:val="center"/>
              <w:rPr>
                <w:b/>
                <w:bCs/>
                <w:sz w:val="24"/>
                <w:szCs w:val="24"/>
              </w:rPr>
            </w:pPr>
            <w:r w:rsidRPr="003620B1">
              <w:rPr>
                <w:b/>
                <w:bCs/>
                <w:sz w:val="24"/>
                <w:szCs w:val="24"/>
              </w:rPr>
              <w:t>Stem</w:t>
            </w:r>
          </w:p>
        </w:tc>
        <w:tc>
          <w:tcPr>
            <w:tcW w:w="805" w:type="pct"/>
            <w:tcBorders>
              <w:top w:val="nil"/>
              <w:left w:val="nil"/>
              <w:bottom w:val="single" w:sz="4" w:space="0" w:color="auto"/>
              <w:right w:val="single" w:sz="4" w:space="0" w:color="auto"/>
            </w:tcBorders>
            <w:noWrap/>
            <w:vAlign w:val="center"/>
          </w:tcPr>
          <w:p w:rsidR="00F44A3F" w:rsidRPr="003620B1" w:rsidRDefault="00F44A3F" w:rsidP="00A8707F">
            <w:pPr>
              <w:widowControl w:val="0"/>
              <w:spacing w:line="288" w:lineRule="auto"/>
              <w:jc w:val="center"/>
              <w:rPr>
                <w:b/>
                <w:bCs/>
                <w:sz w:val="24"/>
                <w:szCs w:val="24"/>
              </w:rPr>
            </w:pPr>
            <w:r w:rsidRPr="003620B1">
              <w:rPr>
                <w:b/>
                <w:bCs/>
                <w:sz w:val="24"/>
                <w:szCs w:val="24"/>
              </w:rPr>
              <w:t>Branch</w:t>
            </w:r>
          </w:p>
        </w:tc>
        <w:tc>
          <w:tcPr>
            <w:tcW w:w="781" w:type="pct"/>
            <w:tcBorders>
              <w:top w:val="nil"/>
              <w:left w:val="nil"/>
              <w:bottom w:val="single" w:sz="4" w:space="0" w:color="auto"/>
              <w:right w:val="single" w:sz="4" w:space="0" w:color="auto"/>
            </w:tcBorders>
            <w:noWrap/>
            <w:vAlign w:val="center"/>
          </w:tcPr>
          <w:p w:rsidR="00F44A3F" w:rsidRPr="003620B1" w:rsidRDefault="00F44A3F" w:rsidP="00A8707F">
            <w:pPr>
              <w:widowControl w:val="0"/>
              <w:spacing w:line="288" w:lineRule="auto"/>
              <w:jc w:val="center"/>
              <w:rPr>
                <w:b/>
                <w:bCs/>
                <w:sz w:val="24"/>
                <w:szCs w:val="24"/>
              </w:rPr>
            </w:pPr>
            <w:r w:rsidRPr="003620B1">
              <w:rPr>
                <w:b/>
                <w:bCs/>
                <w:sz w:val="24"/>
                <w:szCs w:val="24"/>
              </w:rPr>
              <w:t>Leaf</w:t>
            </w:r>
          </w:p>
        </w:tc>
        <w:tc>
          <w:tcPr>
            <w:tcW w:w="793" w:type="pct"/>
            <w:tcBorders>
              <w:top w:val="nil"/>
              <w:left w:val="nil"/>
              <w:bottom w:val="single" w:sz="4" w:space="0" w:color="auto"/>
              <w:right w:val="single" w:sz="4" w:space="0" w:color="auto"/>
            </w:tcBorders>
            <w:noWrap/>
            <w:vAlign w:val="center"/>
          </w:tcPr>
          <w:p w:rsidR="00F44A3F" w:rsidRPr="003620B1" w:rsidRDefault="00F44A3F" w:rsidP="00A8707F">
            <w:pPr>
              <w:widowControl w:val="0"/>
              <w:spacing w:line="288" w:lineRule="auto"/>
              <w:jc w:val="center"/>
              <w:rPr>
                <w:b/>
                <w:bCs/>
                <w:sz w:val="24"/>
                <w:szCs w:val="24"/>
              </w:rPr>
            </w:pPr>
            <w:r w:rsidRPr="003620B1">
              <w:rPr>
                <w:b/>
                <w:bCs/>
                <w:sz w:val="24"/>
                <w:szCs w:val="24"/>
              </w:rPr>
              <w:t>Root</w:t>
            </w:r>
          </w:p>
        </w:tc>
        <w:tc>
          <w:tcPr>
            <w:tcW w:w="752" w:type="pct"/>
            <w:tcBorders>
              <w:top w:val="single" w:sz="4" w:space="0" w:color="auto"/>
              <w:left w:val="single" w:sz="4" w:space="0" w:color="auto"/>
              <w:bottom w:val="single" w:sz="4" w:space="0" w:color="auto"/>
              <w:right w:val="single" w:sz="4" w:space="0" w:color="auto"/>
            </w:tcBorders>
            <w:vAlign w:val="center"/>
          </w:tcPr>
          <w:p w:rsidR="00F44A3F" w:rsidRPr="003620B1" w:rsidRDefault="00F44A3F" w:rsidP="00A8707F">
            <w:pPr>
              <w:widowControl w:val="0"/>
              <w:spacing w:line="288" w:lineRule="auto"/>
              <w:jc w:val="center"/>
              <w:rPr>
                <w:b/>
                <w:bCs/>
                <w:sz w:val="24"/>
                <w:szCs w:val="24"/>
              </w:rPr>
            </w:pPr>
            <w:r w:rsidRPr="003620B1">
              <w:rPr>
                <w:b/>
                <w:bCs/>
                <w:sz w:val="24"/>
                <w:szCs w:val="24"/>
              </w:rPr>
              <w:t>Sum</w:t>
            </w:r>
          </w:p>
        </w:tc>
      </w:tr>
      <w:tr w:rsidR="001B1E29" w:rsidRPr="003620B1" w:rsidTr="00F44A3F">
        <w:trPr>
          <w:trHeight w:val="262"/>
          <w:jc w:val="center"/>
        </w:trPr>
        <w:tc>
          <w:tcPr>
            <w:tcW w:w="1023"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BV10</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94,5</w:t>
            </w:r>
          </w:p>
        </w:tc>
        <w:tc>
          <w:tcPr>
            <w:tcW w:w="80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26,4</w:t>
            </w:r>
          </w:p>
        </w:tc>
        <w:tc>
          <w:tcPr>
            <w:tcW w:w="7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8,6</w:t>
            </w:r>
          </w:p>
        </w:tc>
        <w:tc>
          <w:tcPr>
            <w:tcW w:w="793"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29,4</w:t>
            </w:r>
          </w:p>
        </w:tc>
        <w:tc>
          <w:tcPr>
            <w:tcW w:w="75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158,9</w:t>
            </w:r>
          </w:p>
        </w:tc>
      </w:tr>
      <w:tr w:rsidR="001B1E29" w:rsidRPr="003620B1" w:rsidTr="00F44A3F">
        <w:trPr>
          <w:trHeight w:val="262"/>
          <w:jc w:val="center"/>
        </w:trPr>
        <w:tc>
          <w:tcPr>
            <w:tcW w:w="1023"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BV16</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104,9</w:t>
            </w:r>
          </w:p>
        </w:tc>
        <w:tc>
          <w:tcPr>
            <w:tcW w:w="80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9,9</w:t>
            </w:r>
          </w:p>
        </w:tc>
        <w:tc>
          <w:tcPr>
            <w:tcW w:w="7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4,1</w:t>
            </w:r>
          </w:p>
        </w:tc>
        <w:tc>
          <w:tcPr>
            <w:tcW w:w="793"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22,3</w:t>
            </w:r>
          </w:p>
        </w:tc>
        <w:tc>
          <w:tcPr>
            <w:tcW w:w="75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141,2</w:t>
            </w:r>
          </w:p>
        </w:tc>
      </w:tr>
      <w:tr w:rsidR="001B1E29" w:rsidRPr="003620B1" w:rsidTr="00F44A3F">
        <w:trPr>
          <w:trHeight w:val="262"/>
          <w:jc w:val="center"/>
        </w:trPr>
        <w:tc>
          <w:tcPr>
            <w:tcW w:w="1023"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BV32</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71,5</w:t>
            </w:r>
          </w:p>
        </w:tc>
        <w:tc>
          <w:tcPr>
            <w:tcW w:w="80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13,7</w:t>
            </w:r>
          </w:p>
        </w:tc>
        <w:tc>
          <w:tcPr>
            <w:tcW w:w="7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5,1</w:t>
            </w:r>
          </w:p>
        </w:tc>
        <w:tc>
          <w:tcPr>
            <w:tcW w:w="793"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16,8</w:t>
            </w:r>
          </w:p>
        </w:tc>
        <w:tc>
          <w:tcPr>
            <w:tcW w:w="75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107,0</w:t>
            </w:r>
          </w:p>
        </w:tc>
      </w:tr>
      <w:tr w:rsidR="001B1E29" w:rsidRPr="003620B1" w:rsidTr="00F44A3F">
        <w:trPr>
          <w:trHeight w:val="262"/>
          <w:jc w:val="center"/>
        </w:trPr>
        <w:tc>
          <w:tcPr>
            <w:tcW w:w="1023"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BV33</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81,4</w:t>
            </w:r>
          </w:p>
        </w:tc>
        <w:tc>
          <w:tcPr>
            <w:tcW w:w="80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10,7</w:t>
            </w:r>
          </w:p>
        </w:tc>
        <w:tc>
          <w:tcPr>
            <w:tcW w:w="7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6,7</w:t>
            </w:r>
          </w:p>
        </w:tc>
        <w:tc>
          <w:tcPr>
            <w:tcW w:w="793"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18,7</w:t>
            </w:r>
          </w:p>
        </w:tc>
        <w:tc>
          <w:tcPr>
            <w:tcW w:w="75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117,4</w:t>
            </w:r>
          </w:p>
        </w:tc>
      </w:tr>
      <w:tr w:rsidR="001B1E29" w:rsidRPr="003620B1" w:rsidTr="00F44A3F">
        <w:trPr>
          <w:trHeight w:val="262"/>
          <w:jc w:val="center"/>
        </w:trPr>
        <w:tc>
          <w:tcPr>
            <w:tcW w:w="1023"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BV71</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133,1</w:t>
            </w:r>
          </w:p>
        </w:tc>
        <w:tc>
          <w:tcPr>
            <w:tcW w:w="80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30,7</w:t>
            </w:r>
          </w:p>
        </w:tc>
        <w:tc>
          <w:tcPr>
            <w:tcW w:w="7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9,3</w:t>
            </w:r>
          </w:p>
        </w:tc>
        <w:tc>
          <w:tcPr>
            <w:tcW w:w="793"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38,2</w:t>
            </w:r>
          </w:p>
        </w:tc>
        <w:tc>
          <w:tcPr>
            <w:tcW w:w="75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211,3</w:t>
            </w:r>
          </w:p>
        </w:tc>
      </w:tr>
      <w:tr w:rsidR="001B1E29" w:rsidRPr="003620B1" w:rsidTr="00F44A3F">
        <w:trPr>
          <w:trHeight w:val="262"/>
          <w:jc w:val="center"/>
        </w:trPr>
        <w:tc>
          <w:tcPr>
            <w:tcW w:w="1023"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KL2</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65,4</w:t>
            </w:r>
          </w:p>
        </w:tc>
        <w:tc>
          <w:tcPr>
            <w:tcW w:w="80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10,9</w:t>
            </w:r>
          </w:p>
        </w:tc>
        <w:tc>
          <w:tcPr>
            <w:tcW w:w="7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6,3</w:t>
            </w:r>
          </w:p>
        </w:tc>
        <w:tc>
          <w:tcPr>
            <w:tcW w:w="793"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15,1</w:t>
            </w:r>
          </w:p>
        </w:tc>
        <w:tc>
          <w:tcPr>
            <w:tcW w:w="75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97,7</w:t>
            </w:r>
          </w:p>
        </w:tc>
      </w:tr>
      <w:tr w:rsidR="001B1E29" w:rsidRPr="003620B1" w:rsidTr="00F44A3F">
        <w:trPr>
          <w:trHeight w:val="262"/>
          <w:jc w:val="center"/>
        </w:trPr>
        <w:tc>
          <w:tcPr>
            <w:tcW w:w="1023"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KL20</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51,1</w:t>
            </w:r>
          </w:p>
        </w:tc>
        <w:tc>
          <w:tcPr>
            <w:tcW w:w="80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14,8</w:t>
            </w:r>
          </w:p>
        </w:tc>
        <w:tc>
          <w:tcPr>
            <w:tcW w:w="7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8,1</w:t>
            </w:r>
          </w:p>
        </w:tc>
        <w:tc>
          <w:tcPr>
            <w:tcW w:w="793"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15,0</w:t>
            </w:r>
          </w:p>
        </w:tc>
        <w:tc>
          <w:tcPr>
            <w:tcW w:w="75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89,0</w:t>
            </w:r>
          </w:p>
        </w:tc>
      </w:tr>
      <w:tr w:rsidR="001B1E29" w:rsidRPr="003620B1" w:rsidTr="00F44A3F">
        <w:trPr>
          <w:trHeight w:val="262"/>
          <w:jc w:val="center"/>
        </w:trPr>
        <w:tc>
          <w:tcPr>
            <w:tcW w:w="1023"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bCs/>
                <w:sz w:val="24"/>
                <w:szCs w:val="24"/>
              </w:rPr>
            </w:pPr>
            <w:r w:rsidRPr="003620B1">
              <w:rPr>
                <w:bCs/>
                <w:sz w:val="24"/>
                <w:szCs w:val="24"/>
              </w:rPr>
              <w:t>TA3</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81,0</w:t>
            </w:r>
          </w:p>
        </w:tc>
        <w:tc>
          <w:tcPr>
            <w:tcW w:w="80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15,1</w:t>
            </w:r>
          </w:p>
        </w:tc>
        <w:tc>
          <w:tcPr>
            <w:tcW w:w="7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5,6</w:t>
            </w:r>
          </w:p>
        </w:tc>
        <w:tc>
          <w:tcPr>
            <w:tcW w:w="793"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20,6</w:t>
            </w:r>
          </w:p>
        </w:tc>
        <w:tc>
          <w:tcPr>
            <w:tcW w:w="75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76" w:lineRule="auto"/>
              <w:jc w:val="center"/>
              <w:rPr>
                <w:sz w:val="24"/>
                <w:szCs w:val="24"/>
              </w:rPr>
            </w:pPr>
            <w:r w:rsidRPr="003620B1">
              <w:rPr>
                <w:sz w:val="24"/>
                <w:szCs w:val="24"/>
              </w:rPr>
              <w:t>122,2</w:t>
            </w:r>
          </w:p>
        </w:tc>
      </w:tr>
    </w:tbl>
    <w:p w:rsidR="003D228B" w:rsidRPr="003620B1" w:rsidRDefault="00F44A3F" w:rsidP="00F44A3F">
      <w:pPr>
        <w:widowControl w:val="0"/>
        <w:spacing w:line="288" w:lineRule="auto"/>
        <w:ind w:firstLine="576"/>
        <w:jc w:val="both"/>
        <w:rPr>
          <w:sz w:val="24"/>
          <w:szCs w:val="24"/>
          <w:lang w:val="es-ES_tradnl"/>
        </w:rPr>
      </w:pPr>
      <w:r w:rsidRPr="003620B1">
        <w:rPr>
          <w:sz w:val="24"/>
          <w:szCs w:val="24"/>
          <w:lang w:val="es-ES_tradnl"/>
        </w:rPr>
        <w:t>Results in table 3.44 showing that: The highes amou</w:t>
      </w:r>
      <w:r w:rsidR="00BD7AEB" w:rsidRPr="003620B1">
        <w:rPr>
          <w:sz w:val="24"/>
          <w:szCs w:val="24"/>
          <w:lang w:val="es-ES_tradnl"/>
        </w:rPr>
        <w:t>n</w:t>
      </w:r>
      <w:r w:rsidRPr="003620B1">
        <w:rPr>
          <w:sz w:val="24"/>
          <w:szCs w:val="24"/>
          <w:lang w:val="es-ES_tradnl"/>
        </w:rPr>
        <w:t xml:space="preserve">t of CO2 adsorpion was found in </w:t>
      </w:r>
      <w:r w:rsidR="003D228B" w:rsidRPr="003620B1">
        <w:rPr>
          <w:sz w:val="24"/>
          <w:szCs w:val="24"/>
          <w:lang w:val="es-ES_tradnl"/>
        </w:rPr>
        <w:t xml:space="preserve">BV71 </w:t>
      </w:r>
      <w:proofErr w:type="gramStart"/>
      <w:r w:rsidRPr="003620B1">
        <w:rPr>
          <w:sz w:val="24"/>
          <w:szCs w:val="24"/>
          <w:lang w:val="es-ES_tradnl"/>
        </w:rPr>
        <w:t>variety(</w:t>
      </w:r>
      <w:proofErr w:type="gramEnd"/>
      <w:r w:rsidR="00733373" w:rsidRPr="003620B1">
        <w:rPr>
          <w:sz w:val="24"/>
          <w:szCs w:val="24"/>
          <w:lang w:val="es-ES_tradnl"/>
        </w:rPr>
        <w:t>211,3 t</w:t>
      </w:r>
      <w:r w:rsidRPr="003620B1">
        <w:rPr>
          <w:sz w:val="24"/>
          <w:szCs w:val="24"/>
          <w:lang w:val="es-ES_tradnl"/>
        </w:rPr>
        <w:t>o</w:t>
      </w:r>
      <w:r w:rsidR="00733373" w:rsidRPr="003620B1">
        <w:rPr>
          <w:sz w:val="24"/>
          <w:szCs w:val="24"/>
          <w:lang w:val="es-ES_tradnl"/>
        </w:rPr>
        <w:t>n/ha</w:t>
      </w:r>
      <w:r w:rsidRPr="003620B1">
        <w:rPr>
          <w:sz w:val="24"/>
          <w:szCs w:val="24"/>
          <w:lang w:val="es-ES_tradnl"/>
        </w:rPr>
        <w:t xml:space="preserve">)and the lowest at </w:t>
      </w:r>
      <w:r w:rsidR="003D228B" w:rsidRPr="003620B1">
        <w:rPr>
          <w:sz w:val="24"/>
          <w:szCs w:val="24"/>
          <w:lang w:val="es-ES_tradnl"/>
        </w:rPr>
        <w:t>KL20</w:t>
      </w:r>
      <w:r w:rsidRPr="003620B1">
        <w:rPr>
          <w:sz w:val="24"/>
          <w:szCs w:val="24"/>
          <w:lang w:val="es-ES_tradnl"/>
        </w:rPr>
        <w:t>, about</w:t>
      </w:r>
      <w:r w:rsidR="00733373" w:rsidRPr="003620B1">
        <w:rPr>
          <w:sz w:val="24"/>
          <w:szCs w:val="24"/>
          <w:lang w:val="es-ES_tradnl"/>
        </w:rPr>
        <w:t xml:space="preserve"> 89,0 t</w:t>
      </w:r>
      <w:r w:rsidRPr="003620B1">
        <w:rPr>
          <w:sz w:val="24"/>
          <w:szCs w:val="24"/>
          <w:lang w:val="es-ES_tradnl"/>
        </w:rPr>
        <w:t>o</w:t>
      </w:r>
      <w:r w:rsidR="00733373" w:rsidRPr="003620B1">
        <w:rPr>
          <w:sz w:val="24"/>
          <w:szCs w:val="24"/>
          <w:lang w:val="es-ES_tradnl"/>
        </w:rPr>
        <w:t>n/ha.</w:t>
      </w:r>
    </w:p>
    <w:p w:rsidR="003D228B" w:rsidRPr="003620B1" w:rsidRDefault="003D228B" w:rsidP="00D51C2E">
      <w:pPr>
        <w:pStyle w:val="002tin"/>
        <w:widowControl w:val="0"/>
        <w:spacing w:before="0"/>
        <w:ind w:firstLine="576"/>
        <w:outlineLvl w:val="2"/>
        <w:rPr>
          <w:bCs/>
          <w:sz w:val="24"/>
          <w:szCs w:val="24"/>
          <w:lang w:val="es-ES_tradnl"/>
        </w:rPr>
      </w:pPr>
      <w:bookmarkStart w:id="261" w:name="_Toc450719773"/>
      <w:bookmarkStart w:id="262" w:name="_Toc462201734"/>
      <w:bookmarkStart w:id="263" w:name="_Toc462201814"/>
      <w:bookmarkStart w:id="264" w:name="_Toc462201890"/>
      <w:bookmarkStart w:id="265" w:name="_Toc462300720"/>
      <w:bookmarkStart w:id="266" w:name="_Toc463006633"/>
      <w:r w:rsidRPr="003620B1">
        <w:rPr>
          <w:bCs/>
          <w:sz w:val="24"/>
          <w:szCs w:val="24"/>
          <w:lang w:val="es-ES_tradnl"/>
        </w:rPr>
        <w:t xml:space="preserve">3.5.3. </w:t>
      </w:r>
      <w:r w:rsidR="00136788" w:rsidRPr="003620B1">
        <w:rPr>
          <w:bCs/>
          <w:sz w:val="24"/>
          <w:szCs w:val="24"/>
          <w:lang w:val="es-ES_tradnl"/>
        </w:rPr>
        <w:t>Economic efficiency of CO2 adsorption by Acacia hybrid varieties</w:t>
      </w:r>
      <w:bookmarkEnd w:id="261"/>
      <w:bookmarkEnd w:id="262"/>
      <w:bookmarkEnd w:id="263"/>
      <w:bookmarkEnd w:id="264"/>
      <w:bookmarkEnd w:id="265"/>
      <w:bookmarkEnd w:id="266"/>
    </w:p>
    <w:p w:rsidR="003D228B" w:rsidRPr="003620B1" w:rsidRDefault="0020410E" w:rsidP="00D51C2E">
      <w:pPr>
        <w:pStyle w:val="002tin"/>
        <w:widowControl w:val="0"/>
        <w:spacing w:before="0"/>
        <w:ind w:firstLine="576"/>
        <w:outlineLvl w:val="2"/>
        <w:rPr>
          <w:b w:val="0"/>
          <w:i/>
          <w:sz w:val="24"/>
          <w:szCs w:val="24"/>
          <w:lang w:val="es-ES_tradnl"/>
        </w:rPr>
      </w:pPr>
      <w:r w:rsidRPr="003620B1">
        <w:rPr>
          <w:b w:val="0"/>
          <w:bCs/>
          <w:sz w:val="24"/>
          <w:szCs w:val="24"/>
          <w:lang w:val="es-ES_tradnl"/>
        </w:rPr>
        <w:t>Prediction the value of CO2 adsorption in 1 ha by diffenrent Acacia hybrid varieties on soil type 1 was shown in table 3.45.</w:t>
      </w:r>
    </w:p>
    <w:p w:rsidR="003D228B" w:rsidRPr="003620B1" w:rsidRDefault="0020410E" w:rsidP="00731D16">
      <w:pPr>
        <w:pStyle w:val="b0"/>
        <w:widowControl w:val="0"/>
        <w:spacing w:before="0" w:after="0" w:line="288" w:lineRule="auto"/>
        <w:rPr>
          <w:spacing w:val="-8"/>
          <w:sz w:val="24"/>
          <w:szCs w:val="24"/>
          <w:lang w:val="af-ZA"/>
        </w:rPr>
      </w:pPr>
      <w:bookmarkStart w:id="267" w:name="_Toc462928726"/>
      <w:r w:rsidRPr="003620B1">
        <w:rPr>
          <w:spacing w:val="-8"/>
          <w:sz w:val="24"/>
          <w:szCs w:val="24"/>
          <w:lang w:val="af-ZA"/>
        </w:rPr>
        <w:t>Table</w:t>
      </w:r>
      <w:r w:rsidR="003D228B" w:rsidRPr="003620B1">
        <w:rPr>
          <w:spacing w:val="-8"/>
          <w:sz w:val="24"/>
          <w:szCs w:val="24"/>
          <w:lang w:val="af-ZA"/>
        </w:rPr>
        <w:t xml:space="preserve"> 3. </w:t>
      </w:r>
      <w:r w:rsidR="001127D4" w:rsidRPr="003620B1">
        <w:rPr>
          <w:spacing w:val="-8"/>
          <w:sz w:val="24"/>
          <w:szCs w:val="24"/>
          <w:lang w:val="af-ZA"/>
        </w:rPr>
        <w:t>45</w:t>
      </w:r>
      <w:r w:rsidR="003D228B" w:rsidRPr="003620B1">
        <w:rPr>
          <w:spacing w:val="-8"/>
          <w:sz w:val="24"/>
          <w:szCs w:val="24"/>
          <w:lang w:val="af-ZA"/>
        </w:rPr>
        <w:t xml:space="preserve">: </w:t>
      </w:r>
      <w:r w:rsidRPr="003620B1">
        <w:rPr>
          <w:bCs w:val="0"/>
          <w:sz w:val="24"/>
          <w:szCs w:val="24"/>
          <w:lang w:val="es-ES_tradnl"/>
        </w:rPr>
        <w:t>Economic efficiency of CO2 adsorption by Acacia hybrid varieties</w:t>
      </w:r>
      <w:bookmarkEnd w:id="267"/>
      <w:r w:rsidRPr="003620B1">
        <w:rPr>
          <w:i w:val="0"/>
          <w:sz w:val="24"/>
          <w:szCs w:val="24"/>
          <w:lang w:val="es-ES_tradnl" w:eastAsia="vi-VN"/>
        </w:rPr>
        <w:t xml:space="preserve">on </w:t>
      </w:r>
      <w:r w:rsidRPr="003620B1">
        <w:rPr>
          <w:i w:val="0"/>
          <w:sz w:val="24"/>
          <w:szCs w:val="24"/>
        </w:rPr>
        <w:t>grey soil developed on sandy and granite stone (Xa) with thick layer over 75cm</w:t>
      </w:r>
    </w:p>
    <w:tbl>
      <w:tblPr>
        <w:tblW w:w="5100" w:type="pct"/>
        <w:jc w:val="center"/>
        <w:tblLook w:val="00A0" w:firstRow="1" w:lastRow="0" w:firstColumn="1" w:lastColumn="0" w:noHBand="0" w:noVBand="0"/>
      </w:tblPr>
      <w:tblGrid>
        <w:gridCol w:w="1420"/>
        <w:gridCol w:w="1479"/>
        <w:gridCol w:w="2493"/>
        <w:gridCol w:w="2256"/>
        <w:gridCol w:w="2404"/>
      </w:tblGrid>
      <w:tr w:rsidR="001B1E29" w:rsidRPr="003620B1" w:rsidTr="00260A11">
        <w:trPr>
          <w:trHeight w:val="255"/>
          <w:jc w:val="center"/>
        </w:trPr>
        <w:tc>
          <w:tcPr>
            <w:tcW w:w="706" w:type="pct"/>
            <w:tcBorders>
              <w:top w:val="single" w:sz="4" w:space="0" w:color="auto"/>
              <w:left w:val="single" w:sz="4" w:space="0" w:color="auto"/>
              <w:bottom w:val="single" w:sz="4" w:space="0" w:color="auto"/>
              <w:right w:val="single" w:sz="4" w:space="0" w:color="auto"/>
            </w:tcBorders>
            <w:noWrap/>
            <w:vAlign w:val="center"/>
          </w:tcPr>
          <w:p w:rsidR="003D228B" w:rsidRPr="003620B1" w:rsidRDefault="000F1E28" w:rsidP="00731D16">
            <w:pPr>
              <w:widowControl w:val="0"/>
              <w:spacing w:line="288" w:lineRule="auto"/>
              <w:jc w:val="center"/>
              <w:rPr>
                <w:b/>
                <w:bCs/>
                <w:sz w:val="24"/>
                <w:szCs w:val="24"/>
              </w:rPr>
            </w:pPr>
            <w:r w:rsidRPr="003620B1">
              <w:rPr>
                <w:b/>
                <w:bCs/>
                <w:sz w:val="24"/>
                <w:szCs w:val="24"/>
              </w:rPr>
              <w:t>Variety</w:t>
            </w:r>
          </w:p>
        </w:tc>
        <w:tc>
          <w:tcPr>
            <w:tcW w:w="735" w:type="pct"/>
            <w:tcBorders>
              <w:top w:val="single" w:sz="4" w:space="0" w:color="auto"/>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
                <w:bCs/>
                <w:sz w:val="24"/>
                <w:szCs w:val="24"/>
              </w:rPr>
            </w:pPr>
            <w:r w:rsidRPr="003620B1">
              <w:rPr>
                <w:b/>
                <w:bCs/>
                <w:sz w:val="24"/>
                <w:szCs w:val="24"/>
              </w:rPr>
              <w:t>M</w:t>
            </w:r>
            <w:r w:rsidRPr="003620B1">
              <w:rPr>
                <w:b/>
                <w:bCs/>
                <w:sz w:val="24"/>
                <w:szCs w:val="24"/>
                <w:vertAlign w:val="subscript"/>
              </w:rPr>
              <w:t>CO2</w:t>
            </w:r>
          </w:p>
          <w:p w:rsidR="003D228B" w:rsidRPr="003620B1" w:rsidRDefault="000F1E28" w:rsidP="00731D16">
            <w:pPr>
              <w:widowControl w:val="0"/>
              <w:spacing w:line="288" w:lineRule="auto"/>
              <w:jc w:val="center"/>
              <w:rPr>
                <w:b/>
                <w:bCs/>
                <w:sz w:val="24"/>
                <w:szCs w:val="24"/>
              </w:rPr>
            </w:pPr>
            <w:r w:rsidRPr="003620B1">
              <w:rPr>
                <w:b/>
                <w:bCs/>
                <w:sz w:val="24"/>
                <w:szCs w:val="24"/>
              </w:rPr>
              <w:t>(to</w:t>
            </w:r>
            <w:r w:rsidR="003D228B" w:rsidRPr="003620B1">
              <w:rPr>
                <w:b/>
                <w:bCs/>
                <w:sz w:val="24"/>
                <w:szCs w:val="24"/>
              </w:rPr>
              <w:t>n/ha)</w:t>
            </w:r>
          </w:p>
        </w:tc>
        <w:tc>
          <w:tcPr>
            <w:tcW w:w="1240" w:type="pct"/>
            <w:tcBorders>
              <w:top w:val="single" w:sz="4" w:space="0" w:color="auto"/>
              <w:left w:val="nil"/>
              <w:bottom w:val="single" w:sz="4" w:space="0" w:color="auto"/>
              <w:right w:val="single" w:sz="4" w:space="0" w:color="auto"/>
            </w:tcBorders>
            <w:noWrap/>
            <w:vAlign w:val="center"/>
          </w:tcPr>
          <w:p w:rsidR="003D228B" w:rsidRPr="003620B1" w:rsidRDefault="000F1E28" w:rsidP="00731D16">
            <w:pPr>
              <w:widowControl w:val="0"/>
              <w:spacing w:line="288" w:lineRule="auto"/>
              <w:jc w:val="center"/>
              <w:rPr>
                <w:b/>
                <w:bCs/>
                <w:sz w:val="24"/>
                <w:szCs w:val="24"/>
              </w:rPr>
            </w:pPr>
            <w:r w:rsidRPr="003620B1">
              <w:rPr>
                <w:b/>
                <w:bCs/>
                <w:sz w:val="24"/>
                <w:szCs w:val="24"/>
              </w:rPr>
              <w:t>Price</w:t>
            </w:r>
          </w:p>
          <w:p w:rsidR="003D228B" w:rsidRPr="003620B1" w:rsidRDefault="003D228B" w:rsidP="00731D16">
            <w:pPr>
              <w:widowControl w:val="0"/>
              <w:spacing w:line="288" w:lineRule="auto"/>
              <w:jc w:val="center"/>
              <w:rPr>
                <w:b/>
                <w:bCs/>
                <w:sz w:val="24"/>
                <w:szCs w:val="24"/>
              </w:rPr>
            </w:pPr>
            <w:r w:rsidRPr="003620B1">
              <w:rPr>
                <w:b/>
                <w:bCs/>
                <w:sz w:val="24"/>
                <w:szCs w:val="24"/>
              </w:rPr>
              <w:t>(USD/tấn CO</w:t>
            </w:r>
            <w:r w:rsidRPr="003620B1">
              <w:rPr>
                <w:b/>
                <w:bCs/>
                <w:sz w:val="24"/>
                <w:szCs w:val="24"/>
                <w:vertAlign w:val="subscript"/>
              </w:rPr>
              <w:t>2</w:t>
            </w:r>
            <w:r w:rsidRPr="003620B1">
              <w:rPr>
                <w:b/>
                <w:bCs/>
                <w:sz w:val="24"/>
                <w:szCs w:val="24"/>
              </w:rPr>
              <w:t>)</w:t>
            </w:r>
          </w:p>
        </w:tc>
        <w:tc>
          <w:tcPr>
            <w:tcW w:w="1122" w:type="pct"/>
            <w:tcBorders>
              <w:top w:val="single" w:sz="4" w:space="0" w:color="auto"/>
              <w:left w:val="nil"/>
              <w:bottom w:val="single" w:sz="4" w:space="0" w:color="auto"/>
              <w:right w:val="single" w:sz="4" w:space="0" w:color="auto"/>
            </w:tcBorders>
            <w:noWrap/>
            <w:vAlign w:val="center"/>
          </w:tcPr>
          <w:p w:rsidR="003D228B" w:rsidRPr="003620B1" w:rsidRDefault="000F1E28" w:rsidP="00731D16">
            <w:pPr>
              <w:widowControl w:val="0"/>
              <w:spacing w:line="288" w:lineRule="auto"/>
              <w:jc w:val="center"/>
              <w:rPr>
                <w:b/>
                <w:bCs/>
                <w:sz w:val="24"/>
                <w:szCs w:val="24"/>
              </w:rPr>
            </w:pPr>
            <w:r w:rsidRPr="003620B1">
              <w:rPr>
                <w:b/>
                <w:bCs/>
                <w:sz w:val="24"/>
                <w:szCs w:val="24"/>
              </w:rPr>
              <w:t>Rate</w:t>
            </w:r>
          </w:p>
          <w:p w:rsidR="003D228B" w:rsidRPr="003620B1" w:rsidRDefault="003D228B" w:rsidP="00731D16">
            <w:pPr>
              <w:widowControl w:val="0"/>
              <w:spacing w:line="288" w:lineRule="auto"/>
              <w:jc w:val="center"/>
              <w:rPr>
                <w:b/>
                <w:bCs/>
                <w:sz w:val="24"/>
                <w:szCs w:val="24"/>
              </w:rPr>
            </w:pPr>
            <w:r w:rsidRPr="003620B1">
              <w:rPr>
                <w:b/>
                <w:bCs/>
                <w:sz w:val="24"/>
                <w:szCs w:val="24"/>
              </w:rPr>
              <w:t>(VNĐ/USD)</w:t>
            </w:r>
          </w:p>
        </w:tc>
        <w:tc>
          <w:tcPr>
            <w:tcW w:w="1196" w:type="pct"/>
            <w:tcBorders>
              <w:top w:val="single" w:sz="4" w:space="0" w:color="auto"/>
              <w:left w:val="nil"/>
              <w:bottom w:val="single" w:sz="4" w:space="0" w:color="auto"/>
              <w:right w:val="single" w:sz="4" w:space="0" w:color="auto"/>
            </w:tcBorders>
            <w:noWrap/>
            <w:vAlign w:val="center"/>
          </w:tcPr>
          <w:p w:rsidR="003D228B" w:rsidRPr="003620B1" w:rsidRDefault="000F1E28" w:rsidP="00731D16">
            <w:pPr>
              <w:widowControl w:val="0"/>
              <w:spacing w:line="288" w:lineRule="auto"/>
              <w:jc w:val="center"/>
              <w:rPr>
                <w:b/>
                <w:bCs/>
                <w:sz w:val="24"/>
                <w:szCs w:val="24"/>
              </w:rPr>
            </w:pPr>
            <w:r w:rsidRPr="003620B1">
              <w:rPr>
                <w:b/>
                <w:bCs/>
                <w:sz w:val="24"/>
                <w:szCs w:val="24"/>
              </w:rPr>
              <w:t>Amount</w:t>
            </w:r>
          </w:p>
          <w:p w:rsidR="003D228B" w:rsidRPr="003620B1" w:rsidRDefault="003D228B" w:rsidP="00260A11">
            <w:pPr>
              <w:widowControl w:val="0"/>
              <w:spacing w:line="288" w:lineRule="auto"/>
              <w:jc w:val="center"/>
              <w:rPr>
                <w:b/>
                <w:bCs/>
                <w:sz w:val="24"/>
                <w:szCs w:val="24"/>
              </w:rPr>
            </w:pPr>
            <w:r w:rsidRPr="003620B1">
              <w:rPr>
                <w:b/>
                <w:bCs/>
                <w:sz w:val="24"/>
                <w:szCs w:val="24"/>
              </w:rPr>
              <w:t xml:space="preserve">(VNĐ/5 </w:t>
            </w:r>
            <w:r w:rsidR="00260A11" w:rsidRPr="003620B1">
              <w:rPr>
                <w:b/>
                <w:bCs/>
                <w:sz w:val="24"/>
                <w:szCs w:val="24"/>
              </w:rPr>
              <w:t>years)</w:t>
            </w:r>
          </w:p>
        </w:tc>
      </w:tr>
      <w:tr w:rsidR="001B1E29" w:rsidRPr="003620B1" w:rsidTr="00260A11">
        <w:trPr>
          <w:trHeight w:val="255"/>
          <w:jc w:val="center"/>
        </w:trPr>
        <w:tc>
          <w:tcPr>
            <w:tcW w:w="70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BV10</w:t>
            </w:r>
          </w:p>
        </w:tc>
        <w:tc>
          <w:tcPr>
            <w:tcW w:w="73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158,9</w:t>
            </w:r>
          </w:p>
        </w:tc>
        <w:tc>
          <w:tcPr>
            <w:tcW w:w="1240"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w:t>
            </w:r>
          </w:p>
        </w:tc>
        <w:tc>
          <w:tcPr>
            <w:tcW w:w="112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21.830</w:t>
            </w:r>
          </w:p>
        </w:tc>
        <w:tc>
          <w:tcPr>
            <w:tcW w:w="119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34.696.832</w:t>
            </w:r>
          </w:p>
        </w:tc>
      </w:tr>
      <w:tr w:rsidR="001B1E29" w:rsidRPr="003620B1" w:rsidTr="00260A11">
        <w:trPr>
          <w:trHeight w:val="255"/>
          <w:jc w:val="center"/>
        </w:trPr>
        <w:tc>
          <w:tcPr>
            <w:tcW w:w="70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BV16</w:t>
            </w:r>
          </w:p>
        </w:tc>
        <w:tc>
          <w:tcPr>
            <w:tcW w:w="73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141,2</w:t>
            </w:r>
          </w:p>
        </w:tc>
        <w:tc>
          <w:tcPr>
            <w:tcW w:w="1240"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w:t>
            </w:r>
          </w:p>
        </w:tc>
        <w:tc>
          <w:tcPr>
            <w:tcW w:w="112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21.830</w:t>
            </w:r>
          </w:p>
        </w:tc>
        <w:tc>
          <w:tcPr>
            <w:tcW w:w="119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30.824.580</w:t>
            </w:r>
          </w:p>
        </w:tc>
      </w:tr>
      <w:tr w:rsidR="001B1E29" w:rsidRPr="003620B1" w:rsidTr="00260A11">
        <w:trPr>
          <w:trHeight w:val="255"/>
          <w:jc w:val="center"/>
        </w:trPr>
        <w:tc>
          <w:tcPr>
            <w:tcW w:w="70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BV32</w:t>
            </w:r>
          </w:p>
        </w:tc>
        <w:tc>
          <w:tcPr>
            <w:tcW w:w="73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107,0</w:t>
            </w:r>
          </w:p>
        </w:tc>
        <w:tc>
          <w:tcPr>
            <w:tcW w:w="1240"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w:t>
            </w:r>
          </w:p>
        </w:tc>
        <w:tc>
          <w:tcPr>
            <w:tcW w:w="112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21.830</w:t>
            </w:r>
          </w:p>
        </w:tc>
        <w:tc>
          <w:tcPr>
            <w:tcW w:w="119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23.359.427</w:t>
            </w:r>
          </w:p>
        </w:tc>
      </w:tr>
      <w:tr w:rsidR="001B1E29" w:rsidRPr="003620B1" w:rsidTr="00260A11">
        <w:trPr>
          <w:trHeight w:val="255"/>
          <w:jc w:val="center"/>
        </w:trPr>
        <w:tc>
          <w:tcPr>
            <w:tcW w:w="70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BV33</w:t>
            </w:r>
          </w:p>
        </w:tc>
        <w:tc>
          <w:tcPr>
            <w:tcW w:w="73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117,4</w:t>
            </w:r>
          </w:p>
        </w:tc>
        <w:tc>
          <w:tcPr>
            <w:tcW w:w="1240"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w:t>
            </w:r>
          </w:p>
        </w:tc>
        <w:tc>
          <w:tcPr>
            <w:tcW w:w="112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21.830</w:t>
            </w:r>
          </w:p>
        </w:tc>
        <w:tc>
          <w:tcPr>
            <w:tcW w:w="119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25.631.470</w:t>
            </w:r>
          </w:p>
        </w:tc>
      </w:tr>
      <w:tr w:rsidR="001B1E29" w:rsidRPr="003620B1" w:rsidTr="00260A11">
        <w:trPr>
          <w:trHeight w:val="255"/>
          <w:jc w:val="center"/>
        </w:trPr>
        <w:tc>
          <w:tcPr>
            <w:tcW w:w="70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lastRenderedPageBreak/>
              <w:t>BV71</w:t>
            </w:r>
          </w:p>
        </w:tc>
        <w:tc>
          <w:tcPr>
            <w:tcW w:w="73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211,3</w:t>
            </w:r>
          </w:p>
        </w:tc>
        <w:tc>
          <w:tcPr>
            <w:tcW w:w="1240"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w:t>
            </w:r>
          </w:p>
        </w:tc>
        <w:tc>
          <w:tcPr>
            <w:tcW w:w="112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21.830</w:t>
            </w:r>
          </w:p>
        </w:tc>
        <w:tc>
          <w:tcPr>
            <w:tcW w:w="119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46.123.554</w:t>
            </w:r>
          </w:p>
        </w:tc>
      </w:tr>
      <w:tr w:rsidR="001B1E29" w:rsidRPr="003620B1" w:rsidTr="00260A11">
        <w:trPr>
          <w:trHeight w:val="255"/>
          <w:jc w:val="center"/>
        </w:trPr>
        <w:tc>
          <w:tcPr>
            <w:tcW w:w="70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KL2</w:t>
            </w:r>
          </w:p>
        </w:tc>
        <w:tc>
          <w:tcPr>
            <w:tcW w:w="73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97,7</w:t>
            </w:r>
          </w:p>
        </w:tc>
        <w:tc>
          <w:tcPr>
            <w:tcW w:w="1240"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w:t>
            </w:r>
          </w:p>
        </w:tc>
        <w:tc>
          <w:tcPr>
            <w:tcW w:w="112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21.830</w:t>
            </w:r>
          </w:p>
        </w:tc>
        <w:tc>
          <w:tcPr>
            <w:tcW w:w="119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21.323.324</w:t>
            </w:r>
          </w:p>
        </w:tc>
      </w:tr>
      <w:tr w:rsidR="001B1E29" w:rsidRPr="003620B1" w:rsidTr="00260A11">
        <w:trPr>
          <w:trHeight w:val="255"/>
          <w:jc w:val="center"/>
        </w:trPr>
        <w:tc>
          <w:tcPr>
            <w:tcW w:w="70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KL20</w:t>
            </w:r>
          </w:p>
        </w:tc>
        <w:tc>
          <w:tcPr>
            <w:tcW w:w="73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89,0</w:t>
            </w:r>
          </w:p>
        </w:tc>
        <w:tc>
          <w:tcPr>
            <w:tcW w:w="1240"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w:t>
            </w:r>
          </w:p>
        </w:tc>
        <w:tc>
          <w:tcPr>
            <w:tcW w:w="112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21.830</w:t>
            </w:r>
          </w:p>
        </w:tc>
        <w:tc>
          <w:tcPr>
            <w:tcW w:w="119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19.437.214</w:t>
            </w:r>
          </w:p>
        </w:tc>
      </w:tr>
      <w:tr w:rsidR="001B1E29" w:rsidRPr="003620B1" w:rsidTr="00260A11">
        <w:trPr>
          <w:trHeight w:val="255"/>
          <w:jc w:val="center"/>
        </w:trPr>
        <w:tc>
          <w:tcPr>
            <w:tcW w:w="70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TA3</w:t>
            </w:r>
          </w:p>
        </w:tc>
        <w:tc>
          <w:tcPr>
            <w:tcW w:w="735"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122,2</w:t>
            </w:r>
          </w:p>
        </w:tc>
        <w:tc>
          <w:tcPr>
            <w:tcW w:w="1240"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w:t>
            </w:r>
          </w:p>
        </w:tc>
        <w:tc>
          <w:tcPr>
            <w:tcW w:w="1122"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21.830</w:t>
            </w:r>
          </w:p>
        </w:tc>
        <w:tc>
          <w:tcPr>
            <w:tcW w:w="119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26.668.379</w:t>
            </w:r>
          </w:p>
        </w:tc>
      </w:tr>
    </w:tbl>
    <w:p w:rsidR="00BD7AEB" w:rsidRPr="003620B1" w:rsidRDefault="00BD7AEB" w:rsidP="0078547D">
      <w:pPr>
        <w:widowControl w:val="0"/>
        <w:spacing w:line="288" w:lineRule="auto"/>
        <w:ind w:firstLine="576"/>
        <w:jc w:val="both"/>
        <w:rPr>
          <w:sz w:val="24"/>
          <w:szCs w:val="24"/>
          <w:lang w:val="es-ES_tradnl"/>
        </w:rPr>
      </w:pPr>
      <w:r w:rsidRPr="003620B1">
        <w:rPr>
          <w:sz w:val="24"/>
          <w:szCs w:val="24"/>
          <w:lang w:val="es-ES_tradnl"/>
        </w:rPr>
        <w:t xml:space="preserve">Results in table 3.45 showing that: The highes amount of </w:t>
      </w:r>
      <w:r w:rsidR="0078547D" w:rsidRPr="003620B1">
        <w:rPr>
          <w:bCs/>
          <w:sz w:val="24"/>
          <w:szCs w:val="24"/>
          <w:lang w:val="es-ES_tradnl"/>
        </w:rPr>
        <w:t>economic efficiency of CO2 adsorption</w:t>
      </w:r>
      <w:r w:rsidRPr="003620B1">
        <w:rPr>
          <w:sz w:val="24"/>
          <w:szCs w:val="24"/>
          <w:lang w:val="es-ES_tradnl"/>
        </w:rPr>
        <w:t xml:space="preserve"> was found in BV71 variety (</w:t>
      </w:r>
      <w:r w:rsidR="0078547D" w:rsidRPr="003620B1">
        <w:rPr>
          <w:sz w:val="24"/>
          <w:szCs w:val="24"/>
        </w:rPr>
        <w:t>46.123.554 VND/ha/5 years</w:t>
      </w:r>
      <w:r w:rsidRPr="003620B1">
        <w:rPr>
          <w:sz w:val="24"/>
          <w:szCs w:val="24"/>
          <w:lang w:val="es-ES_tradnl"/>
        </w:rPr>
        <w:t xml:space="preserve">) and the lowest at KL20, about </w:t>
      </w:r>
      <w:r w:rsidR="0078547D" w:rsidRPr="003620B1">
        <w:rPr>
          <w:sz w:val="24"/>
          <w:szCs w:val="24"/>
        </w:rPr>
        <w:t>19.437.214 VND/ha/5 years.</w:t>
      </w:r>
    </w:p>
    <w:p w:rsidR="00852492" w:rsidRPr="003620B1" w:rsidRDefault="003F02A2" w:rsidP="0043300C">
      <w:pPr>
        <w:pStyle w:val="002tin"/>
        <w:widowControl w:val="0"/>
        <w:spacing w:before="0"/>
        <w:ind w:firstLine="567"/>
        <w:outlineLvl w:val="2"/>
        <w:rPr>
          <w:sz w:val="24"/>
          <w:szCs w:val="24"/>
          <w:lang w:val="es-ES_tradnl"/>
        </w:rPr>
      </w:pPr>
      <w:bookmarkStart w:id="268" w:name="_Toc450719776"/>
      <w:bookmarkStart w:id="269" w:name="_Toc462201735"/>
      <w:bookmarkStart w:id="270" w:name="_Toc462201815"/>
      <w:bookmarkStart w:id="271" w:name="_Toc462201891"/>
      <w:bookmarkStart w:id="272" w:name="_Toc462300721"/>
      <w:bookmarkStart w:id="273" w:name="_Toc463006634"/>
      <w:r w:rsidRPr="003620B1">
        <w:rPr>
          <w:sz w:val="24"/>
          <w:szCs w:val="24"/>
        </w:rPr>
        <w:t xml:space="preserve">3.5.4. </w:t>
      </w:r>
      <w:r w:rsidR="00852492" w:rsidRPr="003620B1">
        <w:rPr>
          <w:sz w:val="24"/>
          <w:szCs w:val="24"/>
        </w:rPr>
        <w:t xml:space="preserve">Selection on Acacia hybrid varieties </w:t>
      </w:r>
      <w:r w:rsidR="00835526">
        <w:rPr>
          <w:sz w:val="24"/>
          <w:szCs w:val="24"/>
        </w:rPr>
        <w:t>suitable</w:t>
      </w:r>
      <w:r w:rsidR="00852492" w:rsidRPr="003620B1">
        <w:rPr>
          <w:sz w:val="24"/>
          <w:szCs w:val="24"/>
        </w:rPr>
        <w:t xml:space="preserve"> for planting on </w:t>
      </w:r>
      <w:bookmarkEnd w:id="268"/>
      <w:bookmarkEnd w:id="269"/>
      <w:bookmarkEnd w:id="270"/>
      <w:bookmarkEnd w:id="271"/>
      <w:bookmarkEnd w:id="272"/>
      <w:bookmarkEnd w:id="273"/>
      <w:r w:rsidR="00852492" w:rsidRPr="003620B1">
        <w:rPr>
          <w:sz w:val="24"/>
          <w:szCs w:val="24"/>
        </w:rPr>
        <w:t>grey soil developed on sandy and granite stone (Xa) with thick layer over 75cm</w:t>
      </w:r>
      <w:r w:rsidR="00852492" w:rsidRPr="003620B1">
        <w:rPr>
          <w:sz w:val="24"/>
          <w:szCs w:val="24"/>
          <w:lang w:val="es-ES_tradnl"/>
        </w:rPr>
        <w:t xml:space="preserve"> .</w:t>
      </w:r>
    </w:p>
    <w:p w:rsidR="00852492" w:rsidRPr="003620B1" w:rsidRDefault="00731D16" w:rsidP="00852492">
      <w:pPr>
        <w:pStyle w:val="BodyText"/>
        <w:widowControl w:val="0"/>
        <w:spacing w:line="288" w:lineRule="auto"/>
        <w:ind w:firstLine="567"/>
        <w:rPr>
          <w:sz w:val="24"/>
          <w:szCs w:val="24"/>
          <w:lang w:val="pt-BR"/>
        </w:rPr>
      </w:pPr>
      <w:bookmarkStart w:id="274" w:name="_Toc461817758"/>
      <w:bookmarkStart w:id="275" w:name="_Toc462201736"/>
      <w:bookmarkStart w:id="276" w:name="_Toc462201816"/>
      <w:bookmarkStart w:id="277" w:name="_Toc462201892"/>
      <w:bookmarkStart w:id="278" w:name="_Toc462300722"/>
      <w:bookmarkStart w:id="279" w:name="_Toc463006635"/>
      <w:r w:rsidRPr="003620B1">
        <w:rPr>
          <w:sz w:val="24"/>
          <w:szCs w:val="24"/>
          <w:lang w:val="es-ES_tradnl"/>
        </w:rPr>
        <w:br w:type="page"/>
      </w:r>
      <w:r w:rsidR="00852492" w:rsidRPr="003620B1">
        <w:rPr>
          <w:sz w:val="24"/>
          <w:szCs w:val="24"/>
        </w:rPr>
        <w:lastRenderedPageBreak/>
        <w:t>Using multi-criteria analysis method and synthesis data, we found 2 varieties BV10 and BV 71 planting on grey soil developed on sandy and granite stone (Xa) with thick layer over 75cm at dipterocarp forest reported the best results in all indicators</w:t>
      </w:r>
    </w:p>
    <w:p w:rsidR="00731D16" w:rsidRPr="003620B1" w:rsidRDefault="00731D16">
      <w:pPr>
        <w:rPr>
          <w:b/>
          <w:sz w:val="24"/>
          <w:szCs w:val="24"/>
          <w:lang w:val="pt-BR"/>
        </w:rPr>
      </w:pPr>
    </w:p>
    <w:p w:rsidR="003D228B" w:rsidRPr="003620B1" w:rsidRDefault="003D228B" w:rsidP="001B1E29">
      <w:pPr>
        <w:pStyle w:val="001tin"/>
        <w:keepNext w:val="0"/>
        <w:widowControl w:val="0"/>
        <w:spacing w:before="0" w:after="0"/>
        <w:rPr>
          <w:sz w:val="24"/>
          <w:szCs w:val="24"/>
        </w:rPr>
      </w:pPr>
      <w:r w:rsidRPr="003620B1">
        <w:rPr>
          <w:color w:val="auto"/>
          <w:sz w:val="24"/>
          <w:szCs w:val="24"/>
        </w:rPr>
        <w:t xml:space="preserve">3.6. </w:t>
      </w:r>
      <w:bookmarkEnd w:id="244"/>
      <w:bookmarkEnd w:id="274"/>
      <w:r w:rsidR="00635011" w:rsidRPr="003620B1">
        <w:rPr>
          <w:color w:val="auto"/>
          <w:sz w:val="24"/>
          <w:szCs w:val="24"/>
        </w:rPr>
        <w:t xml:space="preserve">Study on selection of Acacia hybrid varietie </w:t>
      </w:r>
      <w:r w:rsidR="00835526">
        <w:rPr>
          <w:color w:val="auto"/>
          <w:sz w:val="24"/>
          <w:szCs w:val="24"/>
        </w:rPr>
        <w:t>suitable</w:t>
      </w:r>
      <w:r w:rsidR="00635011" w:rsidRPr="003620B1">
        <w:rPr>
          <w:color w:val="auto"/>
          <w:sz w:val="24"/>
          <w:szCs w:val="24"/>
        </w:rPr>
        <w:t xml:space="preserve"> for planting on  </w:t>
      </w:r>
      <w:r w:rsidR="00635011" w:rsidRPr="003620B1">
        <w:rPr>
          <w:sz w:val="24"/>
          <w:szCs w:val="24"/>
        </w:rPr>
        <w:t xml:space="preserve">grey soil developed on sandy and granite stone (Xa) with thick layer </w:t>
      </w:r>
      <w:r w:rsidR="006D77BF" w:rsidRPr="003620B1">
        <w:rPr>
          <w:sz w:val="24"/>
          <w:szCs w:val="24"/>
        </w:rPr>
        <w:t>lower</w:t>
      </w:r>
      <w:r w:rsidR="00635011" w:rsidRPr="003620B1">
        <w:rPr>
          <w:sz w:val="24"/>
          <w:szCs w:val="24"/>
        </w:rPr>
        <w:t xml:space="preserve"> 75 cm in Easup district, Daklak province. </w:t>
      </w:r>
      <w:bookmarkEnd w:id="275"/>
      <w:bookmarkEnd w:id="276"/>
      <w:bookmarkEnd w:id="277"/>
      <w:bookmarkEnd w:id="278"/>
      <w:bookmarkEnd w:id="279"/>
    </w:p>
    <w:p w:rsidR="00CA2596" w:rsidRPr="003620B1" w:rsidRDefault="00CA2596" w:rsidP="0043300C">
      <w:pPr>
        <w:pStyle w:val="002tin"/>
        <w:widowControl w:val="0"/>
        <w:spacing w:before="0"/>
        <w:ind w:firstLine="720"/>
        <w:outlineLvl w:val="2"/>
        <w:rPr>
          <w:sz w:val="24"/>
          <w:szCs w:val="24"/>
          <w:lang w:val="pt-BR"/>
        </w:rPr>
      </w:pPr>
      <w:r w:rsidRPr="003620B1">
        <w:rPr>
          <w:sz w:val="24"/>
          <w:szCs w:val="24"/>
          <w:lang w:val="pt-BR"/>
        </w:rPr>
        <w:t xml:space="preserve">3.6.1. Evaluation on survial rate and growth of different Acacia hybrid varieties on </w:t>
      </w:r>
      <w:r w:rsidRPr="003620B1">
        <w:rPr>
          <w:sz w:val="24"/>
          <w:szCs w:val="24"/>
        </w:rPr>
        <w:t xml:space="preserve">grey soil developed on sandy and granite stone (Xa) with thick layer </w:t>
      </w:r>
      <w:r w:rsidR="006D77BF" w:rsidRPr="003620B1">
        <w:rPr>
          <w:sz w:val="24"/>
          <w:szCs w:val="24"/>
        </w:rPr>
        <w:t>lower</w:t>
      </w:r>
      <w:r w:rsidRPr="003620B1">
        <w:rPr>
          <w:sz w:val="24"/>
          <w:szCs w:val="24"/>
        </w:rPr>
        <w:t xml:space="preserve"> 75 cm.</w:t>
      </w:r>
    </w:p>
    <w:p w:rsidR="00CA2596" w:rsidRPr="003620B1" w:rsidRDefault="00CA2596" w:rsidP="0043300C">
      <w:pPr>
        <w:pStyle w:val="B"/>
        <w:spacing w:before="0" w:after="0" w:line="288" w:lineRule="auto"/>
        <w:ind w:firstLine="720"/>
        <w:jc w:val="both"/>
        <w:rPr>
          <w:b/>
          <w:color w:val="auto"/>
          <w:sz w:val="24"/>
          <w:szCs w:val="24"/>
          <w:lang w:val="es-ES_tradnl"/>
        </w:rPr>
      </w:pPr>
      <w:r w:rsidRPr="003620B1">
        <w:rPr>
          <w:b/>
          <w:color w:val="auto"/>
          <w:sz w:val="24"/>
          <w:szCs w:val="24"/>
          <w:lang w:val="pt-BR"/>
        </w:rPr>
        <w:t xml:space="preserve">3.6.1.1. </w:t>
      </w:r>
      <w:r w:rsidRPr="003620B1">
        <w:rPr>
          <w:b/>
          <w:color w:val="auto"/>
          <w:sz w:val="24"/>
          <w:szCs w:val="24"/>
          <w:lang w:val="es-ES_tradnl"/>
        </w:rPr>
        <w:t>Survival rate</w:t>
      </w:r>
    </w:p>
    <w:p w:rsidR="00CA2596" w:rsidRPr="003620B1" w:rsidRDefault="00CA2596" w:rsidP="001B1E29">
      <w:pPr>
        <w:pStyle w:val="001tin"/>
        <w:keepNext w:val="0"/>
        <w:widowControl w:val="0"/>
        <w:spacing w:before="0" w:after="0"/>
        <w:rPr>
          <w:color w:val="auto"/>
          <w:sz w:val="24"/>
          <w:szCs w:val="24"/>
        </w:rPr>
      </w:pPr>
    </w:p>
    <w:p w:rsidR="006D77BF" w:rsidRPr="003620B1" w:rsidRDefault="00CA2596" w:rsidP="006D77BF">
      <w:pPr>
        <w:pStyle w:val="b0"/>
        <w:widowControl w:val="0"/>
        <w:spacing w:before="0" w:after="0" w:line="288" w:lineRule="auto"/>
        <w:rPr>
          <w:sz w:val="24"/>
          <w:szCs w:val="24"/>
          <w:lang w:val="pt-BR"/>
        </w:rPr>
      </w:pPr>
      <w:bookmarkStart w:id="280" w:name="_Toc462928729"/>
      <w:bookmarkStart w:id="281" w:name="_Toc450719784"/>
      <w:r w:rsidRPr="003620B1">
        <w:rPr>
          <w:sz w:val="24"/>
          <w:szCs w:val="24"/>
          <w:lang w:val="pt-BR"/>
        </w:rPr>
        <w:t>Table</w:t>
      </w:r>
      <w:r w:rsidR="003D228B" w:rsidRPr="003620B1">
        <w:rPr>
          <w:sz w:val="24"/>
          <w:szCs w:val="24"/>
          <w:lang w:val="pt-BR"/>
        </w:rPr>
        <w:t xml:space="preserve"> 3. </w:t>
      </w:r>
      <w:r w:rsidR="001133F2" w:rsidRPr="003620B1">
        <w:rPr>
          <w:sz w:val="24"/>
          <w:szCs w:val="24"/>
        </w:rPr>
        <w:fldChar w:fldCharType="begin"/>
      </w:r>
      <w:r w:rsidR="00192D56" w:rsidRPr="003620B1">
        <w:rPr>
          <w:sz w:val="24"/>
          <w:szCs w:val="24"/>
          <w:lang w:val="pt-BR"/>
        </w:rPr>
        <w:instrText xml:space="preserve"> SEQ Bảng_3. \* ARABIC </w:instrText>
      </w:r>
      <w:r w:rsidR="001133F2" w:rsidRPr="003620B1">
        <w:rPr>
          <w:sz w:val="24"/>
          <w:szCs w:val="24"/>
        </w:rPr>
        <w:fldChar w:fldCharType="separate"/>
      </w:r>
      <w:r w:rsidR="00920120">
        <w:rPr>
          <w:noProof/>
          <w:sz w:val="24"/>
          <w:szCs w:val="24"/>
          <w:lang w:val="pt-BR"/>
        </w:rPr>
        <w:t>4</w:t>
      </w:r>
      <w:r w:rsidR="001133F2" w:rsidRPr="003620B1">
        <w:rPr>
          <w:noProof/>
          <w:sz w:val="24"/>
          <w:szCs w:val="24"/>
        </w:rPr>
        <w:fldChar w:fldCharType="end"/>
      </w:r>
      <w:r w:rsidR="003D228B" w:rsidRPr="003620B1">
        <w:rPr>
          <w:sz w:val="24"/>
          <w:szCs w:val="24"/>
          <w:lang w:val="pt-BR"/>
        </w:rPr>
        <w:t xml:space="preserve">: </w:t>
      </w:r>
      <w:r w:rsidR="006D77BF" w:rsidRPr="003620B1">
        <w:rPr>
          <w:sz w:val="24"/>
          <w:szCs w:val="24"/>
          <w:lang w:val="pt-BR"/>
        </w:rPr>
        <w:t xml:space="preserve">Survial rate of different Acacia hybrid varieties on </w:t>
      </w:r>
      <w:r w:rsidR="006D77BF" w:rsidRPr="003620B1">
        <w:rPr>
          <w:sz w:val="24"/>
          <w:szCs w:val="24"/>
        </w:rPr>
        <w:t>grey soil developed on sandy and granite stone (X</w:t>
      </w:r>
      <w:r w:rsidR="00473AC8" w:rsidRPr="003620B1">
        <w:rPr>
          <w:sz w:val="24"/>
          <w:szCs w:val="24"/>
        </w:rPr>
        <w:t>a) with thick layer lower</w:t>
      </w:r>
      <w:r w:rsidR="006D77BF" w:rsidRPr="003620B1">
        <w:rPr>
          <w:sz w:val="24"/>
          <w:szCs w:val="24"/>
        </w:rPr>
        <w:t xml:space="preserve"> 75 cm.</w:t>
      </w:r>
    </w:p>
    <w:tbl>
      <w:tblPr>
        <w:tblW w:w="6119" w:type="dxa"/>
        <w:jc w:val="center"/>
        <w:tblLook w:val="00A0" w:firstRow="1" w:lastRow="0" w:firstColumn="1" w:lastColumn="0" w:noHBand="0" w:noVBand="0"/>
      </w:tblPr>
      <w:tblGrid>
        <w:gridCol w:w="1136"/>
        <w:gridCol w:w="1306"/>
        <w:gridCol w:w="1272"/>
        <w:gridCol w:w="957"/>
        <w:gridCol w:w="1566"/>
      </w:tblGrid>
      <w:tr w:rsidR="001B1E29" w:rsidRPr="003620B1" w:rsidTr="00731D16">
        <w:trPr>
          <w:trHeight w:val="498"/>
          <w:jc w:val="center"/>
        </w:trPr>
        <w:tc>
          <w:tcPr>
            <w:tcW w:w="1018" w:type="dxa"/>
            <w:vMerge w:val="restart"/>
            <w:tcBorders>
              <w:top w:val="single" w:sz="4" w:space="0" w:color="auto"/>
              <w:left w:val="single" w:sz="4" w:space="0" w:color="auto"/>
              <w:bottom w:val="single" w:sz="4" w:space="0" w:color="auto"/>
              <w:right w:val="single" w:sz="4" w:space="0" w:color="auto"/>
            </w:tcBorders>
            <w:vAlign w:val="center"/>
          </w:tcPr>
          <w:bookmarkEnd w:id="280"/>
          <w:p w:rsidR="003D228B" w:rsidRPr="003620B1" w:rsidRDefault="00473AC8" w:rsidP="00731D16">
            <w:pPr>
              <w:widowControl w:val="0"/>
              <w:spacing w:line="288" w:lineRule="auto"/>
              <w:jc w:val="center"/>
              <w:rPr>
                <w:b/>
                <w:bCs/>
                <w:sz w:val="24"/>
                <w:szCs w:val="24"/>
              </w:rPr>
            </w:pPr>
            <w:r w:rsidRPr="003620B1">
              <w:rPr>
                <w:b/>
                <w:bCs/>
                <w:sz w:val="24"/>
                <w:szCs w:val="24"/>
              </w:rPr>
              <w:t>Varieties</w:t>
            </w:r>
          </w:p>
        </w:tc>
        <w:tc>
          <w:tcPr>
            <w:tcW w:w="2578" w:type="dxa"/>
            <w:gridSpan w:val="2"/>
            <w:tcBorders>
              <w:top w:val="single" w:sz="4" w:space="0" w:color="auto"/>
              <w:left w:val="nil"/>
              <w:bottom w:val="single" w:sz="4" w:space="0" w:color="auto"/>
              <w:right w:val="single" w:sz="4" w:space="0" w:color="auto"/>
            </w:tcBorders>
            <w:vAlign w:val="center"/>
          </w:tcPr>
          <w:p w:rsidR="003D228B" w:rsidRPr="003620B1" w:rsidRDefault="00473AC8" w:rsidP="00731D16">
            <w:pPr>
              <w:widowControl w:val="0"/>
              <w:spacing w:line="288" w:lineRule="auto"/>
              <w:jc w:val="center"/>
              <w:rPr>
                <w:b/>
                <w:bCs/>
                <w:sz w:val="24"/>
                <w:szCs w:val="24"/>
              </w:rPr>
            </w:pPr>
            <w:r w:rsidRPr="003620B1">
              <w:rPr>
                <w:b/>
                <w:bCs/>
                <w:sz w:val="24"/>
                <w:szCs w:val="24"/>
              </w:rPr>
              <w:t>Observation</w:t>
            </w:r>
          </w:p>
        </w:tc>
        <w:tc>
          <w:tcPr>
            <w:tcW w:w="957" w:type="dxa"/>
            <w:vMerge w:val="restart"/>
            <w:tcBorders>
              <w:top w:val="single" w:sz="4" w:space="0" w:color="auto"/>
              <w:left w:val="single" w:sz="4" w:space="0" w:color="auto"/>
              <w:bottom w:val="single" w:sz="4" w:space="0" w:color="000000"/>
              <w:right w:val="single" w:sz="4" w:space="0" w:color="auto"/>
            </w:tcBorders>
            <w:vAlign w:val="center"/>
          </w:tcPr>
          <w:p w:rsidR="003D228B" w:rsidRPr="003620B1" w:rsidRDefault="00473AC8" w:rsidP="00731D16">
            <w:pPr>
              <w:widowControl w:val="0"/>
              <w:spacing w:line="288" w:lineRule="auto"/>
              <w:jc w:val="center"/>
              <w:rPr>
                <w:b/>
                <w:bCs/>
                <w:sz w:val="24"/>
                <w:szCs w:val="24"/>
              </w:rPr>
            </w:pPr>
            <w:r w:rsidRPr="003620B1">
              <w:rPr>
                <w:b/>
                <w:bCs/>
                <w:sz w:val="24"/>
                <w:szCs w:val="24"/>
              </w:rPr>
              <w:t>Sum</w:t>
            </w:r>
          </w:p>
        </w:tc>
        <w:tc>
          <w:tcPr>
            <w:tcW w:w="1566" w:type="dxa"/>
            <w:vMerge w:val="restart"/>
            <w:tcBorders>
              <w:top w:val="single" w:sz="4" w:space="0" w:color="auto"/>
              <w:left w:val="single" w:sz="4" w:space="0" w:color="auto"/>
              <w:bottom w:val="single" w:sz="4" w:space="0" w:color="000000"/>
              <w:right w:val="single" w:sz="4" w:space="0" w:color="auto"/>
            </w:tcBorders>
            <w:vAlign w:val="center"/>
          </w:tcPr>
          <w:p w:rsidR="003D228B" w:rsidRPr="003620B1" w:rsidRDefault="00473AC8" w:rsidP="00731D16">
            <w:pPr>
              <w:widowControl w:val="0"/>
              <w:spacing w:line="288" w:lineRule="auto"/>
              <w:jc w:val="center"/>
              <w:rPr>
                <w:b/>
                <w:bCs/>
                <w:sz w:val="24"/>
                <w:szCs w:val="24"/>
              </w:rPr>
            </w:pPr>
            <w:r w:rsidRPr="003620B1">
              <w:rPr>
                <w:b/>
                <w:bCs/>
                <w:sz w:val="24"/>
                <w:szCs w:val="24"/>
              </w:rPr>
              <w:t>Survival rate (%)</w:t>
            </w:r>
          </w:p>
        </w:tc>
      </w:tr>
      <w:tr w:rsidR="001B1E29" w:rsidRPr="003620B1" w:rsidTr="00731D16">
        <w:trPr>
          <w:trHeight w:val="498"/>
          <w:jc w:val="center"/>
        </w:trPr>
        <w:tc>
          <w:tcPr>
            <w:tcW w:w="1018" w:type="dxa"/>
            <w:vMerge/>
            <w:tcBorders>
              <w:top w:val="single" w:sz="4" w:space="0" w:color="auto"/>
              <w:left w:val="single" w:sz="4" w:space="0" w:color="auto"/>
              <w:bottom w:val="single" w:sz="4" w:space="0" w:color="auto"/>
              <w:right w:val="single" w:sz="4" w:space="0" w:color="auto"/>
            </w:tcBorders>
            <w:vAlign w:val="center"/>
          </w:tcPr>
          <w:p w:rsidR="003D228B" w:rsidRPr="003620B1" w:rsidRDefault="003D228B" w:rsidP="00731D16">
            <w:pPr>
              <w:widowControl w:val="0"/>
              <w:spacing w:line="288" w:lineRule="auto"/>
              <w:jc w:val="center"/>
              <w:rPr>
                <w:b/>
                <w:bCs/>
                <w:sz w:val="24"/>
                <w:szCs w:val="24"/>
              </w:rPr>
            </w:pPr>
          </w:p>
        </w:tc>
        <w:tc>
          <w:tcPr>
            <w:tcW w:w="1306" w:type="dxa"/>
            <w:tcBorders>
              <w:top w:val="nil"/>
              <w:left w:val="nil"/>
              <w:bottom w:val="single" w:sz="4" w:space="0" w:color="auto"/>
              <w:right w:val="single" w:sz="4" w:space="0" w:color="auto"/>
            </w:tcBorders>
            <w:vAlign w:val="center"/>
          </w:tcPr>
          <w:p w:rsidR="003D228B" w:rsidRPr="003620B1" w:rsidRDefault="00473AC8" w:rsidP="00731D16">
            <w:pPr>
              <w:widowControl w:val="0"/>
              <w:spacing w:line="288" w:lineRule="auto"/>
              <w:jc w:val="center"/>
              <w:rPr>
                <w:b/>
                <w:bCs/>
                <w:sz w:val="24"/>
                <w:szCs w:val="24"/>
              </w:rPr>
            </w:pPr>
            <w:r w:rsidRPr="003620B1">
              <w:rPr>
                <w:b/>
                <w:bCs/>
                <w:sz w:val="24"/>
                <w:szCs w:val="24"/>
              </w:rPr>
              <w:t>Living trees</w:t>
            </w:r>
          </w:p>
        </w:tc>
        <w:tc>
          <w:tcPr>
            <w:tcW w:w="1272" w:type="dxa"/>
            <w:tcBorders>
              <w:top w:val="nil"/>
              <w:left w:val="nil"/>
              <w:bottom w:val="single" w:sz="4" w:space="0" w:color="auto"/>
              <w:right w:val="single" w:sz="4" w:space="0" w:color="auto"/>
            </w:tcBorders>
            <w:vAlign w:val="center"/>
          </w:tcPr>
          <w:p w:rsidR="003D228B" w:rsidRPr="003620B1" w:rsidRDefault="00473AC8" w:rsidP="00731D16">
            <w:pPr>
              <w:widowControl w:val="0"/>
              <w:spacing w:line="288" w:lineRule="auto"/>
              <w:jc w:val="center"/>
              <w:rPr>
                <w:b/>
                <w:bCs/>
                <w:sz w:val="24"/>
                <w:szCs w:val="24"/>
              </w:rPr>
            </w:pPr>
            <w:r w:rsidRPr="003620B1">
              <w:rPr>
                <w:b/>
                <w:bCs/>
                <w:sz w:val="24"/>
                <w:szCs w:val="24"/>
              </w:rPr>
              <w:t>Dead trees</w:t>
            </w:r>
          </w:p>
        </w:tc>
        <w:tc>
          <w:tcPr>
            <w:tcW w:w="957" w:type="dxa"/>
            <w:vMerge/>
            <w:tcBorders>
              <w:top w:val="single" w:sz="4" w:space="0" w:color="auto"/>
              <w:left w:val="single" w:sz="4" w:space="0" w:color="auto"/>
              <w:bottom w:val="single" w:sz="4" w:space="0" w:color="000000"/>
              <w:right w:val="single" w:sz="4" w:space="0" w:color="auto"/>
            </w:tcBorders>
            <w:vAlign w:val="center"/>
          </w:tcPr>
          <w:p w:rsidR="003D228B" w:rsidRPr="003620B1" w:rsidRDefault="003D228B" w:rsidP="00731D16">
            <w:pPr>
              <w:widowControl w:val="0"/>
              <w:spacing w:line="288" w:lineRule="auto"/>
              <w:jc w:val="center"/>
              <w:rPr>
                <w:b/>
                <w:bCs/>
                <w:sz w:val="24"/>
                <w:szCs w:val="24"/>
              </w:rPr>
            </w:pPr>
          </w:p>
        </w:tc>
        <w:tc>
          <w:tcPr>
            <w:tcW w:w="1566" w:type="dxa"/>
            <w:vMerge/>
            <w:tcBorders>
              <w:top w:val="single" w:sz="4" w:space="0" w:color="auto"/>
              <w:left w:val="single" w:sz="4" w:space="0" w:color="auto"/>
              <w:bottom w:val="single" w:sz="4" w:space="0" w:color="000000"/>
              <w:right w:val="single" w:sz="4" w:space="0" w:color="auto"/>
            </w:tcBorders>
            <w:vAlign w:val="center"/>
          </w:tcPr>
          <w:p w:rsidR="003D228B" w:rsidRPr="003620B1" w:rsidRDefault="003D228B" w:rsidP="00731D16">
            <w:pPr>
              <w:widowControl w:val="0"/>
              <w:spacing w:line="288" w:lineRule="auto"/>
              <w:jc w:val="center"/>
              <w:rPr>
                <w:b/>
                <w:bCs/>
                <w:sz w:val="24"/>
                <w:szCs w:val="24"/>
              </w:rPr>
            </w:pPr>
          </w:p>
        </w:tc>
      </w:tr>
      <w:tr w:rsidR="001B1E29" w:rsidRPr="003620B1" w:rsidTr="00731D16">
        <w:trPr>
          <w:trHeight w:val="247"/>
          <w:jc w:val="center"/>
        </w:trPr>
        <w:tc>
          <w:tcPr>
            <w:tcW w:w="1018"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BV10</w:t>
            </w:r>
          </w:p>
        </w:tc>
        <w:tc>
          <w:tcPr>
            <w:tcW w:w="130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34</w:t>
            </w:r>
          </w:p>
        </w:tc>
        <w:tc>
          <w:tcPr>
            <w:tcW w:w="1272"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6</w:t>
            </w:r>
          </w:p>
        </w:tc>
        <w:tc>
          <w:tcPr>
            <w:tcW w:w="957"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40</w:t>
            </w:r>
          </w:p>
        </w:tc>
        <w:tc>
          <w:tcPr>
            <w:tcW w:w="156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85,0</w:t>
            </w:r>
          </w:p>
        </w:tc>
      </w:tr>
      <w:tr w:rsidR="001B1E29" w:rsidRPr="003620B1" w:rsidTr="00731D16">
        <w:trPr>
          <w:trHeight w:val="247"/>
          <w:jc w:val="center"/>
        </w:trPr>
        <w:tc>
          <w:tcPr>
            <w:tcW w:w="1018"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BV16</w:t>
            </w:r>
          </w:p>
        </w:tc>
        <w:tc>
          <w:tcPr>
            <w:tcW w:w="130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27</w:t>
            </w:r>
          </w:p>
        </w:tc>
        <w:tc>
          <w:tcPr>
            <w:tcW w:w="1272"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13</w:t>
            </w:r>
          </w:p>
        </w:tc>
        <w:tc>
          <w:tcPr>
            <w:tcW w:w="957"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40</w:t>
            </w:r>
          </w:p>
        </w:tc>
        <w:tc>
          <w:tcPr>
            <w:tcW w:w="156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67,5</w:t>
            </w:r>
          </w:p>
        </w:tc>
      </w:tr>
      <w:tr w:rsidR="001B1E29" w:rsidRPr="003620B1" w:rsidTr="00731D16">
        <w:trPr>
          <w:trHeight w:val="247"/>
          <w:jc w:val="center"/>
        </w:trPr>
        <w:tc>
          <w:tcPr>
            <w:tcW w:w="1018"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BV32</w:t>
            </w:r>
          </w:p>
        </w:tc>
        <w:tc>
          <w:tcPr>
            <w:tcW w:w="130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29</w:t>
            </w:r>
          </w:p>
        </w:tc>
        <w:tc>
          <w:tcPr>
            <w:tcW w:w="1272"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11</w:t>
            </w:r>
          </w:p>
        </w:tc>
        <w:tc>
          <w:tcPr>
            <w:tcW w:w="957"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40</w:t>
            </w:r>
          </w:p>
        </w:tc>
        <w:tc>
          <w:tcPr>
            <w:tcW w:w="156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72,5</w:t>
            </w:r>
          </w:p>
        </w:tc>
      </w:tr>
      <w:tr w:rsidR="001B1E29" w:rsidRPr="003620B1" w:rsidTr="00731D16">
        <w:trPr>
          <w:trHeight w:val="239"/>
          <w:jc w:val="center"/>
        </w:trPr>
        <w:tc>
          <w:tcPr>
            <w:tcW w:w="1018"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BV33</w:t>
            </w:r>
          </w:p>
        </w:tc>
        <w:tc>
          <w:tcPr>
            <w:tcW w:w="130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25</w:t>
            </w:r>
          </w:p>
        </w:tc>
        <w:tc>
          <w:tcPr>
            <w:tcW w:w="1272"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15</w:t>
            </w:r>
          </w:p>
        </w:tc>
        <w:tc>
          <w:tcPr>
            <w:tcW w:w="957"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40</w:t>
            </w:r>
          </w:p>
        </w:tc>
        <w:tc>
          <w:tcPr>
            <w:tcW w:w="156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62,5</w:t>
            </w:r>
          </w:p>
        </w:tc>
      </w:tr>
      <w:tr w:rsidR="001B1E29" w:rsidRPr="003620B1" w:rsidTr="00731D16">
        <w:trPr>
          <w:trHeight w:val="247"/>
          <w:jc w:val="center"/>
        </w:trPr>
        <w:tc>
          <w:tcPr>
            <w:tcW w:w="1018"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BV71</w:t>
            </w:r>
          </w:p>
        </w:tc>
        <w:tc>
          <w:tcPr>
            <w:tcW w:w="130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28</w:t>
            </w:r>
          </w:p>
        </w:tc>
        <w:tc>
          <w:tcPr>
            <w:tcW w:w="1272"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12</w:t>
            </w:r>
          </w:p>
        </w:tc>
        <w:tc>
          <w:tcPr>
            <w:tcW w:w="957"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40</w:t>
            </w:r>
          </w:p>
        </w:tc>
        <w:tc>
          <w:tcPr>
            <w:tcW w:w="156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70,0</w:t>
            </w:r>
          </w:p>
        </w:tc>
      </w:tr>
      <w:tr w:rsidR="001B1E29" w:rsidRPr="003620B1" w:rsidTr="00731D16">
        <w:trPr>
          <w:trHeight w:val="247"/>
          <w:jc w:val="center"/>
        </w:trPr>
        <w:tc>
          <w:tcPr>
            <w:tcW w:w="1018"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KL2</w:t>
            </w:r>
          </w:p>
        </w:tc>
        <w:tc>
          <w:tcPr>
            <w:tcW w:w="130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27</w:t>
            </w:r>
          </w:p>
        </w:tc>
        <w:tc>
          <w:tcPr>
            <w:tcW w:w="1272"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13</w:t>
            </w:r>
          </w:p>
        </w:tc>
        <w:tc>
          <w:tcPr>
            <w:tcW w:w="957"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40</w:t>
            </w:r>
          </w:p>
        </w:tc>
        <w:tc>
          <w:tcPr>
            <w:tcW w:w="156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67,5</w:t>
            </w:r>
          </w:p>
        </w:tc>
      </w:tr>
      <w:tr w:rsidR="001B1E29" w:rsidRPr="003620B1" w:rsidTr="00731D16">
        <w:trPr>
          <w:trHeight w:val="239"/>
          <w:jc w:val="center"/>
        </w:trPr>
        <w:tc>
          <w:tcPr>
            <w:tcW w:w="1018"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KL20</w:t>
            </w:r>
          </w:p>
        </w:tc>
        <w:tc>
          <w:tcPr>
            <w:tcW w:w="130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34</w:t>
            </w:r>
          </w:p>
        </w:tc>
        <w:tc>
          <w:tcPr>
            <w:tcW w:w="1272"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6</w:t>
            </w:r>
          </w:p>
        </w:tc>
        <w:tc>
          <w:tcPr>
            <w:tcW w:w="957"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40</w:t>
            </w:r>
          </w:p>
        </w:tc>
        <w:tc>
          <w:tcPr>
            <w:tcW w:w="156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85,0</w:t>
            </w:r>
          </w:p>
        </w:tc>
      </w:tr>
      <w:tr w:rsidR="001B1E29" w:rsidRPr="003620B1" w:rsidTr="00731D16">
        <w:trPr>
          <w:trHeight w:val="247"/>
          <w:jc w:val="center"/>
        </w:trPr>
        <w:tc>
          <w:tcPr>
            <w:tcW w:w="1018" w:type="dxa"/>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Cs/>
                <w:sz w:val="24"/>
                <w:szCs w:val="24"/>
              </w:rPr>
            </w:pPr>
            <w:r w:rsidRPr="003620B1">
              <w:rPr>
                <w:bCs/>
                <w:sz w:val="24"/>
                <w:szCs w:val="24"/>
              </w:rPr>
              <w:t>TA3</w:t>
            </w:r>
          </w:p>
        </w:tc>
        <w:tc>
          <w:tcPr>
            <w:tcW w:w="130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23</w:t>
            </w:r>
          </w:p>
        </w:tc>
        <w:tc>
          <w:tcPr>
            <w:tcW w:w="1272"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17</w:t>
            </w:r>
          </w:p>
        </w:tc>
        <w:tc>
          <w:tcPr>
            <w:tcW w:w="957"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40</w:t>
            </w:r>
          </w:p>
        </w:tc>
        <w:tc>
          <w:tcPr>
            <w:tcW w:w="1566" w:type="dxa"/>
            <w:tcBorders>
              <w:top w:val="nil"/>
              <w:left w:val="nil"/>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r w:rsidRPr="003620B1">
              <w:rPr>
                <w:sz w:val="24"/>
                <w:szCs w:val="24"/>
              </w:rPr>
              <w:t>57,5</w:t>
            </w:r>
          </w:p>
        </w:tc>
      </w:tr>
      <w:tr w:rsidR="001B1E29" w:rsidRPr="003620B1" w:rsidTr="00731D16">
        <w:trPr>
          <w:trHeight w:val="247"/>
          <w:jc w:val="center"/>
        </w:trPr>
        <w:tc>
          <w:tcPr>
            <w:tcW w:w="1018" w:type="dxa"/>
            <w:tcBorders>
              <w:top w:val="nil"/>
              <w:left w:val="single" w:sz="4" w:space="0" w:color="auto"/>
              <w:bottom w:val="single" w:sz="4" w:space="0" w:color="auto"/>
              <w:right w:val="single" w:sz="4" w:space="0" w:color="auto"/>
            </w:tcBorders>
            <w:vAlign w:val="center"/>
          </w:tcPr>
          <w:p w:rsidR="003D228B" w:rsidRPr="003620B1" w:rsidRDefault="003D228B" w:rsidP="00731D16">
            <w:pPr>
              <w:widowControl w:val="0"/>
              <w:spacing w:line="288" w:lineRule="auto"/>
              <w:jc w:val="center"/>
              <w:rPr>
                <w:b/>
                <w:bCs/>
                <w:sz w:val="24"/>
                <w:szCs w:val="24"/>
              </w:rPr>
            </w:pPr>
            <w:r w:rsidRPr="003620B1">
              <w:rPr>
                <w:b/>
                <w:bCs/>
                <w:sz w:val="24"/>
                <w:szCs w:val="24"/>
              </w:rPr>
              <w:t>Tổng</w:t>
            </w:r>
          </w:p>
        </w:tc>
        <w:tc>
          <w:tcPr>
            <w:tcW w:w="130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227</w:t>
            </w:r>
          </w:p>
        </w:tc>
        <w:tc>
          <w:tcPr>
            <w:tcW w:w="1272"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93</w:t>
            </w:r>
          </w:p>
        </w:tc>
        <w:tc>
          <w:tcPr>
            <w:tcW w:w="95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320</w:t>
            </w:r>
          </w:p>
        </w:tc>
        <w:tc>
          <w:tcPr>
            <w:tcW w:w="156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p>
        </w:tc>
      </w:tr>
    </w:tbl>
    <w:p w:rsidR="003D228B" w:rsidRPr="003620B1" w:rsidRDefault="00473AC8" w:rsidP="001B1E29">
      <w:pPr>
        <w:pStyle w:val="BodyText"/>
        <w:widowControl w:val="0"/>
        <w:spacing w:line="288" w:lineRule="auto"/>
        <w:ind w:firstLine="567"/>
        <w:rPr>
          <w:sz w:val="24"/>
          <w:szCs w:val="24"/>
          <w:lang w:val="nl-NL"/>
        </w:rPr>
      </w:pPr>
      <w:r w:rsidRPr="003620B1">
        <w:rPr>
          <w:sz w:val="24"/>
          <w:szCs w:val="24"/>
          <w:lang w:val="nl-NL"/>
        </w:rPr>
        <w:t xml:space="preserve">Chosing </w:t>
      </w:r>
      <w:r w:rsidR="003D228B" w:rsidRPr="003620B1">
        <w:rPr>
          <w:sz w:val="24"/>
          <w:szCs w:val="24"/>
          <w:lang w:val="nl-NL"/>
        </w:rPr>
        <w:t xml:space="preserve">BV10 </w:t>
      </w:r>
      <w:r w:rsidRPr="003620B1">
        <w:rPr>
          <w:sz w:val="24"/>
          <w:szCs w:val="24"/>
          <w:lang w:val="nl-NL"/>
        </w:rPr>
        <w:t xml:space="preserve">and </w:t>
      </w:r>
      <w:r w:rsidR="003D228B" w:rsidRPr="003620B1">
        <w:rPr>
          <w:sz w:val="24"/>
          <w:szCs w:val="24"/>
          <w:lang w:val="nl-NL"/>
        </w:rPr>
        <w:t>KL20</w:t>
      </w:r>
      <w:r w:rsidRPr="003620B1">
        <w:rPr>
          <w:sz w:val="24"/>
          <w:szCs w:val="24"/>
          <w:lang w:val="nl-NL"/>
        </w:rPr>
        <w:t xml:space="preserve"> to get the highest survival rate.</w:t>
      </w:r>
    </w:p>
    <w:p w:rsidR="003D228B" w:rsidRPr="003620B1" w:rsidRDefault="003D228B" w:rsidP="002246FB">
      <w:pPr>
        <w:widowControl w:val="0"/>
        <w:spacing w:line="288" w:lineRule="auto"/>
        <w:ind w:firstLine="567"/>
        <w:jc w:val="both"/>
        <w:rPr>
          <w:b/>
          <w:i/>
          <w:sz w:val="24"/>
          <w:szCs w:val="24"/>
          <w:lang w:val="nl-NL"/>
        </w:rPr>
      </w:pPr>
      <w:r w:rsidRPr="003620B1">
        <w:rPr>
          <w:b/>
          <w:i/>
          <w:sz w:val="24"/>
          <w:szCs w:val="24"/>
          <w:lang w:val="nl-NL"/>
        </w:rPr>
        <w:t xml:space="preserve">3.6.1.2. </w:t>
      </w:r>
      <w:r w:rsidR="00473AC8" w:rsidRPr="003620B1">
        <w:rPr>
          <w:b/>
          <w:i/>
          <w:sz w:val="24"/>
          <w:szCs w:val="24"/>
          <w:lang w:val="nl-NL"/>
        </w:rPr>
        <w:t>Growth</w:t>
      </w:r>
    </w:p>
    <w:p w:rsidR="003D228B" w:rsidRPr="003620B1" w:rsidRDefault="002A6578" w:rsidP="00731D16">
      <w:pPr>
        <w:pStyle w:val="b0"/>
        <w:widowControl w:val="0"/>
        <w:spacing w:before="0" w:after="0" w:line="288" w:lineRule="auto"/>
        <w:rPr>
          <w:sz w:val="24"/>
          <w:szCs w:val="24"/>
          <w:lang w:val="af-ZA"/>
        </w:rPr>
      </w:pPr>
      <w:bookmarkStart w:id="282" w:name="_Toc462928730"/>
      <w:r w:rsidRPr="003620B1">
        <w:rPr>
          <w:sz w:val="24"/>
          <w:szCs w:val="24"/>
          <w:lang w:val="af-ZA"/>
        </w:rPr>
        <w:t>Table</w:t>
      </w:r>
      <w:r w:rsidR="003D228B" w:rsidRPr="003620B1">
        <w:rPr>
          <w:sz w:val="24"/>
          <w:szCs w:val="24"/>
          <w:lang w:val="af-ZA"/>
        </w:rPr>
        <w:t xml:space="preserve"> 3. </w:t>
      </w:r>
      <w:r w:rsidR="001133F2" w:rsidRPr="003620B1">
        <w:rPr>
          <w:sz w:val="24"/>
          <w:szCs w:val="24"/>
          <w:lang w:val="af-ZA"/>
        </w:rPr>
        <w:fldChar w:fldCharType="begin"/>
      </w:r>
      <w:r w:rsidR="003D228B" w:rsidRPr="003620B1">
        <w:rPr>
          <w:sz w:val="24"/>
          <w:szCs w:val="24"/>
          <w:lang w:val="af-ZA"/>
        </w:rPr>
        <w:instrText xml:space="preserve"> SEQ Bảng_3. \* ARABIC </w:instrText>
      </w:r>
      <w:r w:rsidR="001133F2" w:rsidRPr="003620B1">
        <w:rPr>
          <w:sz w:val="24"/>
          <w:szCs w:val="24"/>
          <w:lang w:val="af-ZA"/>
        </w:rPr>
        <w:fldChar w:fldCharType="separate"/>
      </w:r>
      <w:r w:rsidR="00920120">
        <w:rPr>
          <w:noProof/>
          <w:sz w:val="24"/>
          <w:szCs w:val="24"/>
          <w:lang w:val="af-ZA"/>
        </w:rPr>
        <w:t>5</w:t>
      </w:r>
      <w:r w:rsidR="001133F2" w:rsidRPr="003620B1">
        <w:rPr>
          <w:sz w:val="24"/>
          <w:szCs w:val="24"/>
          <w:lang w:val="af-ZA"/>
        </w:rPr>
        <w:fldChar w:fldCharType="end"/>
      </w:r>
      <w:r w:rsidR="003D228B" w:rsidRPr="003620B1">
        <w:rPr>
          <w:sz w:val="24"/>
          <w:szCs w:val="24"/>
          <w:lang w:val="af-ZA"/>
        </w:rPr>
        <w:t>:</w:t>
      </w:r>
      <w:r w:rsidRPr="003620B1">
        <w:rPr>
          <w:sz w:val="24"/>
          <w:szCs w:val="24"/>
          <w:lang w:val="pt-BR"/>
        </w:rPr>
        <w:t xml:space="preserve">Growth of different Acacia hybrid varieties on </w:t>
      </w:r>
      <w:r w:rsidRPr="003620B1">
        <w:rPr>
          <w:sz w:val="24"/>
          <w:szCs w:val="24"/>
        </w:rPr>
        <w:t xml:space="preserve">grey soil developed on sandy and granite stone (Xa) with thick layer lower 75 cm. </w:t>
      </w:r>
      <w:bookmarkEnd w:id="282"/>
    </w:p>
    <w:tbl>
      <w:tblPr>
        <w:tblW w:w="8091" w:type="dxa"/>
        <w:jc w:val="center"/>
        <w:tblLook w:val="00A0" w:firstRow="1" w:lastRow="0" w:firstColumn="1" w:lastColumn="0" w:noHBand="0" w:noVBand="0"/>
      </w:tblPr>
      <w:tblGrid>
        <w:gridCol w:w="896"/>
        <w:gridCol w:w="796"/>
        <w:gridCol w:w="876"/>
        <w:gridCol w:w="876"/>
        <w:gridCol w:w="876"/>
        <w:gridCol w:w="876"/>
        <w:gridCol w:w="876"/>
        <w:gridCol w:w="876"/>
        <w:gridCol w:w="876"/>
        <w:gridCol w:w="876"/>
      </w:tblGrid>
      <w:tr w:rsidR="001B1E29" w:rsidRPr="003620B1" w:rsidTr="00731D16">
        <w:trPr>
          <w:trHeight w:val="295"/>
          <w:tblHeader/>
          <w:jc w:val="center"/>
        </w:trPr>
        <w:tc>
          <w:tcPr>
            <w:tcW w:w="595" w:type="dxa"/>
            <w:vMerge w:val="restart"/>
            <w:tcBorders>
              <w:top w:val="single" w:sz="4" w:space="0" w:color="auto"/>
              <w:left w:val="single" w:sz="4" w:space="0" w:color="auto"/>
              <w:bottom w:val="single" w:sz="4" w:space="0" w:color="auto"/>
              <w:right w:val="single" w:sz="4" w:space="0" w:color="auto"/>
            </w:tcBorders>
            <w:noWrap/>
            <w:vAlign w:val="center"/>
          </w:tcPr>
          <w:p w:rsidR="003D228B" w:rsidRPr="003620B1" w:rsidRDefault="002A6578" w:rsidP="00731D16">
            <w:pPr>
              <w:widowControl w:val="0"/>
              <w:spacing w:line="288" w:lineRule="auto"/>
              <w:jc w:val="center"/>
              <w:rPr>
                <w:b/>
                <w:sz w:val="24"/>
                <w:szCs w:val="24"/>
              </w:rPr>
            </w:pPr>
            <w:r w:rsidRPr="003620B1">
              <w:rPr>
                <w:b/>
                <w:sz w:val="24"/>
                <w:szCs w:val="24"/>
              </w:rPr>
              <w:t>Factor</w:t>
            </w:r>
          </w:p>
        </w:tc>
        <w:tc>
          <w:tcPr>
            <w:tcW w:w="796" w:type="dxa"/>
            <w:vMerge w:val="restart"/>
            <w:tcBorders>
              <w:top w:val="single" w:sz="4" w:space="0" w:color="auto"/>
              <w:left w:val="single" w:sz="4" w:space="0" w:color="auto"/>
              <w:bottom w:val="single" w:sz="4" w:space="0" w:color="auto"/>
              <w:right w:val="single" w:sz="4" w:space="0" w:color="auto"/>
            </w:tcBorders>
            <w:noWrap/>
            <w:vAlign w:val="center"/>
          </w:tcPr>
          <w:p w:rsidR="003D228B" w:rsidRPr="003620B1" w:rsidRDefault="002A6578" w:rsidP="00731D16">
            <w:pPr>
              <w:widowControl w:val="0"/>
              <w:spacing w:line="288" w:lineRule="auto"/>
              <w:jc w:val="center"/>
              <w:rPr>
                <w:b/>
                <w:sz w:val="24"/>
                <w:szCs w:val="24"/>
              </w:rPr>
            </w:pPr>
            <w:r w:rsidRPr="003620B1">
              <w:rPr>
                <w:b/>
                <w:sz w:val="24"/>
                <w:szCs w:val="24"/>
              </w:rPr>
              <w:t>Rep.</w:t>
            </w:r>
          </w:p>
        </w:tc>
        <w:tc>
          <w:tcPr>
            <w:tcW w:w="6700" w:type="dxa"/>
            <w:gridSpan w:val="8"/>
            <w:tcBorders>
              <w:top w:val="single" w:sz="4" w:space="0" w:color="auto"/>
              <w:left w:val="nil"/>
              <w:bottom w:val="single" w:sz="4" w:space="0" w:color="auto"/>
              <w:right w:val="single" w:sz="4" w:space="0" w:color="auto"/>
            </w:tcBorders>
            <w:noWrap/>
            <w:vAlign w:val="center"/>
          </w:tcPr>
          <w:p w:rsidR="003D228B" w:rsidRPr="003620B1" w:rsidRDefault="002A6578" w:rsidP="00731D16">
            <w:pPr>
              <w:widowControl w:val="0"/>
              <w:spacing w:line="288" w:lineRule="auto"/>
              <w:jc w:val="center"/>
              <w:rPr>
                <w:b/>
                <w:sz w:val="24"/>
                <w:szCs w:val="24"/>
              </w:rPr>
            </w:pPr>
            <w:r w:rsidRPr="003620B1">
              <w:rPr>
                <w:b/>
                <w:sz w:val="24"/>
                <w:szCs w:val="24"/>
              </w:rPr>
              <w:t>Variety</w:t>
            </w:r>
          </w:p>
        </w:tc>
      </w:tr>
      <w:tr w:rsidR="001B1E29" w:rsidRPr="003620B1" w:rsidTr="00731D16">
        <w:trPr>
          <w:trHeight w:val="295"/>
          <w:tblHeader/>
          <w:jc w:val="center"/>
        </w:trPr>
        <w:tc>
          <w:tcPr>
            <w:tcW w:w="595" w:type="dxa"/>
            <w:vMerge/>
            <w:tcBorders>
              <w:top w:val="single" w:sz="4" w:space="0" w:color="auto"/>
              <w:left w:val="single" w:sz="4" w:space="0" w:color="auto"/>
              <w:bottom w:val="single" w:sz="4" w:space="0" w:color="auto"/>
              <w:right w:val="single" w:sz="4" w:space="0" w:color="auto"/>
            </w:tcBorders>
            <w:vAlign w:val="center"/>
          </w:tcPr>
          <w:p w:rsidR="003D228B" w:rsidRPr="003620B1" w:rsidRDefault="003D228B" w:rsidP="00731D16">
            <w:pPr>
              <w:widowControl w:val="0"/>
              <w:spacing w:line="288" w:lineRule="auto"/>
              <w:jc w:val="center"/>
              <w:rPr>
                <w:b/>
                <w:sz w:val="24"/>
                <w:szCs w:val="24"/>
              </w:rPr>
            </w:pPr>
          </w:p>
        </w:tc>
        <w:tc>
          <w:tcPr>
            <w:tcW w:w="796" w:type="dxa"/>
            <w:vMerge/>
            <w:tcBorders>
              <w:top w:val="single" w:sz="4" w:space="0" w:color="auto"/>
              <w:left w:val="single" w:sz="4" w:space="0" w:color="auto"/>
              <w:bottom w:val="single" w:sz="4" w:space="0" w:color="auto"/>
              <w:right w:val="single" w:sz="4" w:space="0" w:color="auto"/>
            </w:tcBorders>
            <w:vAlign w:val="center"/>
          </w:tcPr>
          <w:p w:rsidR="003D228B" w:rsidRPr="003620B1" w:rsidRDefault="003D228B" w:rsidP="00731D16">
            <w:pPr>
              <w:widowControl w:val="0"/>
              <w:spacing w:line="288" w:lineRule="auto"/>
              <w:jc w:val="center"/>
              <w:rPr>
                <w:b/>
                <w:sz w:val="24"/>
                <w:szCs w:val="24"/>
              </w:rPr>
            </w:pP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
                <w:sz w:val="24"/>
                <w:szCs w:val="24"/>
              </w:rPr>
            </w:pPr>
            <w:r w:rsidRPr="003620B1">
              <w:rPr>
                <w:b/>
                <w:sz w:val="24"/>
                <w:szCs w:val="24"/>
              </w:rPr>
              <w:t>BV10</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
                <w:sz w:val="24"/>
                <w:szCs w:val="24"/>
              </w:rPr>
            </w:pPr>
            <w:r w:rsidRPr="003620B1">
              <w:rPr>
                <w:b/>
                <w:sz w:val="24"/>
                <w:szCs w:val="24"/>
              </w:rPr>
              <w:t>BV16</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
                <w:sz w:val="24"/>
                <w:szCs w:val="24"/>
              </w:rPr>
            </w:pPr>
            <w:r w:rsidRPr="003620B1">
              <w:rPr>
                <w:b/>
                <w:sz w:val="24"/>
                <w:szCs w:val="24"/>
              </w:rPr>
              <w:t>BV32</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
                <w:sz w:val="24"/>
                <w:szCs w:val="24"/>
              </w:rPr>
            </w:pPr>
            <w:r w:rsidRPr="003620B1">
              <w:rPr>
                <w:b/>
                <w:sz w:val="24"/>
                <w:szCs w:val="24"/>
              </w:rPr>
              <w:t>BV33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
                <w:sz w:val="24"/>
                <w:szCs w:val="24"/>
              </w:rPr>
            </w:pPr>
            <w:r w:rsidRPr="003620B1">
              <w:rPr>
                <w:b/>
                <w:sz w:val="24"/>
                <w:szCs w:val="24"/>
              </w:rPr>
              <w:t>BV71</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
                <w:sz w:val="24"/>
                <w:szCs w:val="24"/>
              </w:rPr>
            </w:pPr>
            <w:r w:rsidRPr="003620B1">
              <w:rPr>
                <w:b/>
                <w:sz w:val="24"/>
                <w:szCs w:val="24"/>
              </w:rPr>
              <w:t>KL2</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
                <w:sz w:val="24"/>
                <w:szCs w:val="24"/>
              </w:rPr>
            </w:pPr>
            <w:r w:rsidRPr="003620B1">
              <w:rPr>
                <w:b/>
                <w:sz w:val="24"/>
                <w:szCs w:val="24"/>
              </w:rPr>
              <w:t>KL20</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b/>
                <w:sz w:val="24"/>
                <w:szCs w:val="24"/>
              </w:rPr>
            </w:pPr>
            <w:r w:rsidRPr="003620B1">
              <w:rPr>
                <w:b/>
                <w:sz w:val="24"/>
                <w:szCs w:val="24"/>
              </w:rPr>
              <w:t>TA3</w:t>
            </w:r>
          </w:p>
        </w:tc>
      </w:tr>
      <w:tr w:rsidR="001B1E29" w:rsidRPr="003620B1" w:rsidTr="00731D16">
        <w:trPr>
          <w:trHeight w:val="295"/>
          <w:jc w:val="center"/>
        </w:trPr>
        <w:tc>
          <w:tcPr>
            <w:tcW w:w="595" w:type="dxa"/>
            <w:vMerge w:val="restart"/>
            <w:tcBorders>
              <w:top w:val="nil"/>
              <w:left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D</w:t>
            </w:r>
            <w:r w:rsidRPr="003620B1">
              <w:rPr>
                <w:sz w:val="24"/>
                <w:szCs w:val="24"/>
                <w:vertAlign w:val="subscript"/>
              </w:rPr>
              <w:t>1.3</w:t>
            </w:r>
            <w:r w:rsidRPr="003620B1">
              <w:rPr>
                <w:sz w:val="24"/>
                <w:szCs w:val="24"/>
              </w:rPr>
              <w:t xml:space="preserve"> (cm)</w:t>
            </w: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7,7</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7,8</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7,5</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8,6</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8,7</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8,4</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8,9</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9,7</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8,9</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6,0</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7,4</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8,2</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8,5</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8,4</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11,1</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9,7</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10,0</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10,5</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10,0</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11,0</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10,7</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9,5</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7,0</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10,3</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7,2</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9,4</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11,0</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TB</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9,2</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7,9</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7,8</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9,1</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8,6</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9,2</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10,0</w:t>
            </w:r>
          </w:p>
        </w:tc>
      </w:tr>
      <w:tr w:rsidR="001B1E29" w:rsidRPr="003620B1" w:rsidTr="00731D16">
        <w:trPr>
          <w:trHeight w:val="295"/>
          <w:jc w:val="center"/>
        </w:trPr>
        <w:tc>
          <w:tcPr>
            <w:tcW w:w="595" w:type="dxa"/>
            <w:vMerge/>
            <w:tcBorders>
              <w:left w:val="single" w:sz="4" w:space="0" w:color="auto"/>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F</w:t>
            </w:r>
            <w:r w:rsidRPr="003620B1">
              <w:rPr>
                <w:sz w:val="24"/>
                <w:szCs w:val="24"/>
                <w:vertAlign w:val="subscript"/>
              </w:rPr>
              <w:t>t</w:t>
            </w:r>
            <w:r w:rsidRPr="003620B1">
              <w:rPr>
                <w:sz w:val="24"/>
                <w:szCs w:val="24"/>
              </w:rPr>
              <w:t>, F</w:t>
            </w:r>
            <w:r w:rsidRPr="003620B1">
              <w:rPr>
                <w:sz w:val="24"/>
                <w:szCs w:val="24"/>
                <w:vertAlign w:val="subscript"/>
              </w:rPr>
              <w:t>05</w:t>
            </w:r>
          </w:p>
        </w:tc>
        <w:tc>
          <w:tcPr>
            <w:tcW w:w="6700" w:type="dxa"/>
            <w:gridSpan w:val="8"/>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ind w:hanging="720"/>
              <w:jc w:val="center"/>
              <w:rPr>
                <w:sz w:val="24"/>
                <w:szCs w:val="24"/>
              </w:rPr>
            </w:pPr>
            <w:r w:rsidRPr="003620B1">
              <w:rPr>
                <w:sz w:val="24"/>
                <w:szCs w:val="24"/>
              </w:rPr>
              <w:t>F</w:t>
            </w:r>
            <w:r w:rsidRPr="003620B1">
              <w:rPr>
                <w:sz w:val="24"/>
                <w:szCs w:val="24"/>
                <w:vertAlign w:val="subscript"/>
              </w:rPr>
              <w:t>t</w:t>
            </w:r>
            <w:r w:rsidRPr="003620B1">
              <w:rPr>
                <w:sz w:val="24"/>
                <w:szCs w:val="24"/>
              </w:rPr>
              <w:t xml:space="preserve"> = 1,30; F</w:t>
            </w:r>
            <w:r w:rsidRPr="003620B1">
              <w:rPr>
                <w:sz w:val="24"/>
                <w:szCs w:val="24"/>
                <w:vertAlign w:val="subscript"/>
              </w:rPr>
              <w:t>05</w:t>
            </w:r>
            <w:r w:rsidRPr="003620B1">
              <w:rPr>
                <w:sz w:val="24"/>
                <w:szCs w:val="24"/>
              </w:rPr>
              <w:t xml:space="preserve"> = 2,42</w:t>
            </w:r>
          </w:p>
        </w:tc>
      </w:tr>
      <w:tr w:rsidR="001B1E29" w:rsidRPr="003620B1" w:rsidTr="00731D16">
        <w:trPr>
          <w:trHeight w:val="295"/>
          <w:jc w:val="center"/>
        </w:trPr>
        <w:tc>
          <w:tcPr>
            <w:tcW w:w="595" w:type="dxa"/>
            <w:vMerge w:val="restart"/>
            <w:tcBorders>
              <w:top w:val="nil"/>
              <w:left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H</w:t>
            </w:r>
            <w:r w:rsidRPr="003620B1">
              <w:rPr>
                <w:sz w:val="24"/>
                <w:szCs w:val="24"/>
                <w:vertAlign w:val="subscript"/>
              </w:rPr>
              <w:t>vn</w:t>
            </w:r>
            <w:r w:rsidRPr="003620B1">
              <w:rPr>
                <w:sz w:val="24"/>
                <w:szCs w:val="24"/>
              </w:rPr>
              <w:t xml:space="preserve"> (m)</w:t>
            </w: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8,1</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9,3</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8,4</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9,1</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9,6</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10,8</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9,6</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8,5</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6,6</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8,3</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7,9</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8,0</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8,6</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8,5</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10,1</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8,8</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9,8</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9,7</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9,7</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10,4</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10,6</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9,7</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7,0</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9,5</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7,0</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8,5</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10,4</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TB</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9,5</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9,5</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8,5</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9,0</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9,2</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8,2</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8,8</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9,8</w:t>
            </w:r>
          </w:p>
        </w:tc>
      </w:tr>
      <w:tr w:rsidR="001B1E29" w:rsidRPr="003620B1" w:rsidTr="00731D16">
        <w:trPr>
          <w:trHeight w:val="295"/>
          <w:jc w:val="center"/>
        </w:trPr>
        <w:tc>
          <w:tcPr>
            <w:tcW w:w="595" w:type="dxa"/>
            <w:vMerge/>
            <w:tcBorders>
              <w:left w:val="single" w:sz="4" w:space="0" w:color="auto"/>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F</w:t>
            </w:r>
            <w:r w:rsidRPr="003620B1">
              <w:rPr>
                <w:sz w:val="24"/>
                <w:szCs w:val="24"/>
                <w:vertAlign w:val="subscript"/>
              </w:rPr>
              <w:t>t</w:t>
            </w:r>
            <w:r w:rsidRPr="003620B1">
              <w:rPr>
                <w:sz w:val="24"/>
                <w:szCs w:val="24"/>
              </w:rPr>
              <w:t>, F</w:t>
            </w:r>
            <w:r w:rsidRPr="003620B1">
              <w:rPr>
                <w:sz w:val="24"/>
                <w:szCs w:val="24"/>
                <w:vertAlign w:val="subscript"/>
              </w:rPr>
              <w:t>05</w:t>
            </w:r>
          </w:p>
        </w:tc>
        <w:tc>
          <w:tcPr>
            <w:tcW w:w="6700" w:type="dxa"/>
            <w:gridSpan w:val="8"/>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ind w:hanging="720"/>
              <w:jc w:val="center"/>
              <w:rPr>
                <w:sz w:val="24"/>
                <w:szCs w:val="24"/>
              </w:rPr>
            </w:pPr>
            <w:r w:rsidRPr="003620B1">
              <w:rPr>
                <w:sz w:val="24"/>
                <w:szCs w:val="24"/>
              </w:rPr>
              <w:t>F</w:t>
            </w:r>
            <w:r w:rsidRPr="003620B1">
              <w:rPr>
                <w:sz w:val="24"/>
                <w:szCs w:val="24"/>
                <w:vertAlign w:val="subscript"/>
              </w:rPr>
              <w:t>t</w:t>
            </w:r>
            <w:r w:rsidRPr="003620B1">
              <w:rPr>
                <w:sz w:val="24"/>
                <w:szCs w:val="24"/>
              </w:rPr>
              <w:t xml:space="preserve"> = 0,85; F</w:t>
            </w:r>
            <w:r w:rsidRPr="003620B1">
              <w:rPr>
                <w:sz w:val="24"/>
                <w:szCs w:val="24"/>
                <w:vertAlign w:val="subscript"/>
              </w:rPr>
              <w:t>05</w:t>
            </w:r>
            <w:r w:rsidRPr="003620B1">
              <w:rPr>
                <w:sz w:val="24"/>
                <w:szCs w:val="24"/>
              </w:rPr>
              <w:t xml:space="preserve"> = 2,42</w:t>
            </w:r>
          </w:p>
        </w:tc>
      </w:tr>
      <w:tr w:rsidR="001B1E29" w:rsidRPr="003620B1" w:rsidTr="00731D16">
        <w:trPr>
          <w:trHeight w:val="295"/>
          <w:jc w:val="center"/>
        </w:trPr>
        <w:tc>
          <w:tcPr>
            <w:tcW w:w="595" w:type="dxa"/>
            <w:vMerge w:val="restart"/>
            <w:tcBorders>
              <w:top w:val="nil"/>
              <w:left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D</w:t>
            </w:r>
            <w:r w:rsidRPr="003620B1">
              <w:rPr>
                <w:sz w:val="24"/>
                <w:szCs w:val="24"/>
                <w:vertAlign w:val="subscript"/>
              </w:rPr>
              <w:t>t</w:t>
            </w:r>
            <w:r w:rsidRPr="003620B1">
              <w:rPr>
                <w:sz w:val="24"/>
                <w:szCs w:val="24"/>
              </w:rPr>
              <w:t xml:space="preserve"> (m)</w:t>
            </w: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1,4</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2,0</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1,7</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1,2</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0,9</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1,2</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1,9</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1,8</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1,1</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1,8</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1,8</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1,9</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1,8</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1,0</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1,8</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1,3</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2,1</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TB</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1,5</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1,7</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1,6</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1,9</w:t>
            </w:r>
          </w:p>
        </w:tc>
      </w:tr>
      <w:tr w:rsidR="001B1E29" w:rsidRPr="003620B1" w:rsidTr="00731D16">
        <w:trPr>
          <w:trHeight w:val="295"/>
          <w:jc w:val="center"/>
        </w:trPr>
        <w:tc>
          <w:tcPr>
            <w:tcW w:w="595" w:type="dxa"/>
            <w:vMerge/>
            <w:tcBorders>
              <w:left w:val="single" w:sz="4" w:space="0" w:color="auto"/>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F</w:t>
            </w:r>
            <w:r w:rsidRPr="003620B1">
              <w:rPr>
                <w:sz w:val="24"/>
                <w:szCs w:val="24"/>
                <w:vertAlign w:val="subscript"/>
              </w:rPr>
              <w:t>t</w:t>
            </w:r>
            <w:r w:rsidRPr="003620B1">
              <w:rPr>
                <w:sz w:val="24"/>
                <w:szCs w:val="24"/>
              </w:rPr>
              <w:t>, F</w:t>
            </w:r>
            <w:r w:rsidRPr="003620B1">
              <w:rPr>
                <w:sz w:val="24"/>
                <w:szCs w:val="24"/>
                <w:vertAlign w:val="subscript"/>
              </w:rPr>
              <w:t>05</w:t>
            </w:r>
          </w:p>
        </w:tc>
        <w:tc>
          <w:tcPr>
            <w:tcW w:w="6700" w:type="dxa"/>
            <w:gridSpan w:val="8"/>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ind w:hanging="720"/>
              <w:jc w:val="center"/>
              <w:rPr>
                <w:sz w:val="24"/>
                <w:szCs w:val="24"/>
              </w:rPr>
            </w:pPr>
            <w:r w:rsidRPr="003620B1">
              <w:rPr>
                <w:sz w:val="24"/>
                <w:szCs w:val="24"/>
              </w:rPr>
              <w:t>F</w:t>
            </w:r>
            <w:r w:rsidRPr="003620B1">
              <w:rPr>
                <w:sz w:val="24"/>
                <w:szCs w:val="24"/>
                <w:vertAlign w:val="subscript"/>
              </w:rPr>
              <w:t>t</w:t>
            </w:r>
            <w:r w:rsidRPr="003620B1">
              <w:rPr>
                <w:sz w:val="24"/>
                <w:szCs w:val="24"/>
              </w:rPr>
              <w:t xml:space="preserve"> = 1,52; F</w:t>
            </w:r>
            <w:r w:rsidRPr="003620B1">
              <w:rPr>
                <w:sz w:val="24"/>
                <w:szCs w:val="24"/>
                <w:vertAlign w:val="subscript"/>
              </w:rPr>
              <w:t>05</w:t>
            </w:r>
            <w:r w:rsidRPr="003620B1">
              <w:rPr>
                <w:sz w:val="24"/>
                <w:szCs w:val="24"/>
              </w:rPr>
              <w:t xml:space="preserve"> = 2,42</w:t>
            </w:r>
          </w:p>
        </w:tc>
      </w:tr>
      <w:tr w:rsidR="001B1E29" w:rsidRPr="003620B1" w:rsidTr="00731D16">
        <w:trPr>
          <w:trHeight w:val="295"/>
          <w:jc w:val="center"/>
        </w:trPr>
        <w:tc>
          <w:tcPr>
            <w:tcW w:w="595" w:type="dxa"/>
            <w:vMerge w:val="restart"/>
            <w:tcBorders>
              <w:top w:val="nil"/>
              <w:left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V (m</w:t>
            </w:r>
            <w:r w:rsidRPr="003620B1">
              <w:rPr>
                <w:sz w:val="24"/>
                <w:szCs w:val="24"/>
                <w:vertAlign w:val="superscript"/>
              </w:rPr>
              <w:t>3</w:t>
            </w:r>
            <w:r w:rsidRPr="003620B1">
              <w:rPr>
                <w:sz w:val="24"/>
                <w:szCs w:val="24"/>
              </w:rPr>
              <w:t>)</w:t>
            </w: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1</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0,0198</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0,0206</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0,0195</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0,0320</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0,0311</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0,0253</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0,0312</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0,0421</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2</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0,0483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0,0311</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0,0196</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0,0104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0,0192</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0,0220</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0,0271</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0,0286</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0,0243</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0,0578</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0,0412</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0,0199</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0,0144</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0,0461</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0,0419</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0,0528</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4</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0,0520</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0,0367</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0,0136</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0,0369</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0,0408</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0,0141</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0,0308</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0,0534</w:t>
            </w:r>
          </w:p>
        </w:tc>
      </w:tr>
      <w:tr w:rsidR="001B1E29" w:rsidRPr="003620B1" w:rsidTr="00731D16">
        <w:trPr>
          <w:trHeight w:val="295"/>
          <w:jc w:val="center"/>
        </w:trPr>
        <w:tc>
          <w:tcPr>
            <w:tcW w:w="595" w:type="dxa"/>
            <w:vMerge/>
            <w:tcBorders>
              <w:left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TB</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0,0361</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0,0365</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0,0235</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0,0248</w:t>
            </w:r>
          </w:p>
        </w:tc>
        <w:tc>
          <w:tcPr>
            <w:tcW w:w="858"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0,0264</w:t>
            </w:r>
          </w:p>
        </w:tc>
        <w:tc>
          <w:tcPr>
            <w:tcW w:w="783"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0,0269</w:t>
            </w:r>
          </w:p>
        </w:tc>
        <w:tc>
          <w:tcPr>
            <w:tcW w:w="837"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0,0327</w:t>
            </w:r>
          </w:p>
        </w:tc>
        <w:tc>
          <w:tcPr>
            <w:tcW w:w="790" w:type="dxa"/>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0,0442</w:t>
            </w:r>
          </w:p>
        </w:tc>
      </w:tr>
      <w:tr w:rsidR="001B1E29" w:rsidRPr="003620B1" w:rsidTr="00731D16">
        <w:trPr>
          <w:trHeight w:val="295"/>
          <w:jc w:val="center"/>
        </w:trPr>
        <w:tc>
          <w:tcPr>
            <w:tcW w:w="595" w:type="dxa"/>
            <w:vMerge/>
            <w:tcBorders>
              <w:left w:val="single" w:sz="4" w:space="0" w:color="auto"/>
              <w:bottom w:val="single" w:sz="4" w:space="0" w:color="auto"/>
              <w:right w:val="single" w:sz="4" w:space="0" w:color="auto"/>
            </w:tcBorders>
            <w:vAlign w:val="center"/>
          </w:tcPr>
          <w:p w:rsidR="003D228B" w:rsidRPr="003620B1" w:rsidRDefault="003D228B" w:rsidP="00731D16">
            <w:pPr>
              <w:widowControl w:val="0"/>
              <w:spacing w:line="288" w:lineRule="auto"/>
              <w:jc w:val="center"/>
              <w:rPr>
                <w:sz w:val="24"/>
                <w:szCs w:val="24"/>
              </w:rPr>
            </w:pPr>
          </w:p>
        </w:tc>
        <w:tc>
          <w:tcPr>
            <w:tcW w:w="796" w:type="dxa"/>
            <w:tcBorders>
              <w:top w:val="single" w:sz="4" w:space="0" w:color="auto"/>
              <w:left w:val="nil"/>
              <w:bottom w:val="single" w:sz="4" w:space="0" w:color="auto"/>
              <w:right w:val="single" w:sz="4" w:space="0" w:color="auto"/>
            </w:tcBorders>
            <w:noWrap/>
            <w:vAlign w:val="center"/>
          </w:tcPr>
          <w:p w:rsidR="003D228B" w:rsidRPr="003620B1" w:rsidRDefault="003D228B" w:rsidP="00731D16">
            <w:pPr>
              <w:widowControl w:val="0"/>
              <w:spacing w:line="288" w:lineRule="auto"/>
              <w:jc w:val="center"/>
              <w:rPr>
                <w:sz w:val="24"/>
                <w:szCs w:val="24"/>
              </w:rPr>
            </w:pPr>
            <w:r w:rsidRPr="003620B1">
              <w:rPr>
                <w:sz w:val="24"/>
                <w:szCs w:val="24"/>
              </w:rPr>
              <w:t>F</w:t>
            </w:r>
            <w:r w:rsidRPr="003620B1">
              <w:rPr>
                <w:sz w:val="24"/>
                <w:szCs w:val="24"/>
                <w:vertAlign w:val="subscript"/>
              </w:rPr>
              <w:t>t</w:t>
            </w:r>
            <w:r w:rsidRPr="003620B1">
              <w:rPr>
                <w:sz w:val="24"/>
                <w:szCs w:val="24"/>
              </w:rPr>
              <w:t>, F</w:t>
            </w:r>
            <w:r w:rsidRPr="003620B1">
              <w:rPr>
                <w:sz w:val="24"/>
                <w:szCs w:val="24"/>
                <w:vertAlign w:val="subscript"/>
              </w:rPr>
              <w:t>05</w:t>
            </w:r>
          </w:p>
        </w:tc>
        <w:tc>
          <w:tcPr>
            <w:tcW w:w="6700" w:type="dxa"/>
            <w:gridSpan w:val="8"/>
            <w:tcBorders>
              <w:top w:val="single" w:sz="4" w:space="0" w:color="auto"/>
              <w:left w:val="nil"/>
              <w:bottom w:val="single" w:sz="4" w:space="0" w:color="auto"/>
              <w:right w:val="single" w:sz="4" w:space="0" w:color="auto"/>
            </w:tcBorders>
            <w:noWrap/>
            <w:vAlign w:val="center"/>
          </w:tcPr>
          <w:p w:rsidR="003D228B" w:rsidRPr="003620B1" w:rsidRDefault="003D228B" w:rsidP="00731D16">
            <w:pPr>
              <w:widowControl w:val="0"/>
              <w:spacing w:line="288" w:lineRule="auto"/>
              <w:ind w:hanging="720"/>
              <w:jc w:val="center"/>
              <w:rPr>
                <w:sz w:val="24"/>
                <w:szCs w:val="24"/>
              </w:rPr>
            </w:pPr>
            <w:r w:rsidRPr="003620B1">
              <w:rPr>
                <w:sz w:val="24"/>
                <w:szCs w:val="24"/>
              </w:rPr>
              <w:t>F</w:t>
            </w:r>
            <w:r w:rsidRPr="003620B1">
              <w:rPr>
                <w:sz w:val="24"/>
                <w:szCs w:val="24"/>
                <w:vertAlign w:val="subscript"/>
              </w:rPr>
              <w:t>t</w:t>
            </w:r>
            <w:r w:rsidRPr="003620B1">
              <w:rPr>
                <w:sz w:val="24"/>
                <w:szCs w:val="24"/>
              </w:rPr>
              <w:t xml:space="preserve"> = 1,28; F</w:t>
            </w:r>
            <w:r w:rsidRPr="003620B1">
              <w:rPr>
                <w:sz w:val="24"/>
                <w:szCs w:val="24"/>
                <w:vertAlign w:val="subscript"/>
              </w:rPr>
              <w:t>05</w:t>
            </w:r>
            <w:r w:rsidRPr="003620B1">
              <w:rPr>
                <w:sz w:val="24"/>
                <w:szCs w:val="24"/>
              </w:rPr>
              <w:t xml:space="preserve"> = 2,42</w:t>
            </w:r>
          </w:p>
        </w:tc>
      </w:tr>
    </w:tbl>
    <w:p w:rsidR="003D228B" w:rsidRPr="003620B1" w:rsidRDefault="003D228B" w:rsidP="001B1E29">
      <w:pPr>
        <w:widowControl w:val="0"/>
        <w:spacing w:line="288" w:lineRule="auto"/>
        <w:ind w:firstLine="567"/>
        <w:jc w:val="both"/>
        <w:rPr>
          <w:sz w:val="24"/>
          <w:szCs w:val="24"/>
          <w:lang w:val="es-ES_tradnl"/>
        </w:rPr>
      </w:pPr>
      <w:r w:rsidRPr="003620B1">
        <w:rPr>
          <w:sz w:val="24"/>
          <w:szCs w:val="24"/>
          <w:lang w:val="es-ES_tradnl"/>
        </w:rPr>
        <w:t xml:space="preserve">- </w:t>
      </w:r>
      <w:r w:rsidR="00BC2106" w:rsidRPr="003620B1">
        <w:rPr>
          <w:sz w:val="24"/>
          <w:szCs w:val="24"/>
          <w:lang w:val="es-ES_tradnl"/>
        </w:rPr>
        <w:t>Diameter</w:t>
      </w:r>
      <w:r w:rsidRPr="003620B1">
        <w:rPr>
          <w:sz w:val="24"/>
          <w:szCs w:val="24"/>
          <w:lang w:val="vi-VN"/>
        </w:rPr>
        <w:t xml:space="preserve"> (D</w:t>
      </w:r>
      <w:r w:rsidRPr="003620B1">
        <w:rPr>
          <w:sz w:val="24"/>
          <w:szCs w:val="24"/>
          <w:vertAlign w:val="subscript"/>
          <w:lang w:val="vi-VN"/>
        </w:rPr>
        <w:t>1.3</w:t>
      </w:r>
      <w:r w:rsidRPr="003620B1">
        <w:rPr>
          <w:sz w:val="24"/>
          <w:szCs w:val="24"/>
          <w:lang w:val="vi-VN"/>
        </w:rPr>
        <w:t>)</w:t>
      </w:r>
      <w:r w:rsidR="00BC2106" w:rsidRPr="003620B1">
        <w:rPr>
          <w:sz w:val="24"/>
          <w:szCs w:val="24"/>
        </w:rPr>
        <w:t xml:space="preserve"> of 8 varieties reported no significant difference at level</w:t>
      </w:r>
      <w:r w:rsidRPr="003620B1">
        <w:rPr>
          <w:sz w:val="24"/>
          <w:szCs w:val="24"/>
          <w:lang w:val="vi-VN"/>
        </w:rPr>
        <w:t xml:space="preserve"> ≥ 95%.</w:t>
      </w:r>
    </w:p>
    <w:p w:rsidR="00BC2106" w:rsidRPr="003620B1" w:rsidRDefault="003D228B" w:rsidP="00BC2106">
      <w:pPr>
        <w:widowControl w:val="0"/>
        <w:spacing w:line="288" w:lineRule="auto"/>
        <w:ind w:firstLine="567"/>
        <w:jc w:val="both"/>
        <w:rPr>
          <w:sz w:val="24"/>
          <w:szCs w:val="24"/>
          <w:lang w:val="es-ES_tradnl"/>
        </w:rPr>
      </w:pPr>
      <w:r w:rsidRPr="003620B1">
        <w:rPr>
          <w:sz w:val="24"/>
          <w:szCs w:val="24"/>
          <w:lang w:val="es-ES_tradnl"/>
        </w:rPr>
        <w:t xml:space="preserve">- </w:t>
      </w:r>
      <w:r w:rsidR="00BC2106" w:rsidRPr="003620B1">
        <w:rPr>
          <w:sz w:val="24"/>
          <w:szCs w:val="24"/>
          <w:lang w:val="es-ES_tradnl"/>
        </w:rPr>
        <w:t>Total high plant (H</w:t>
      </w:r>
      <w:r w:rsidR="00BC2106" w:rsidRPr="003620B1">
        <w:rPr>
          <w:sz w:val="24"/>
          <w:szCs w:val="24"/>
          <w:vertAlign w:val="subscript"/>
          <w:lang w:val="es-ES_tradnl"/>
        </w:rPr>
        <w:t>vn</w:t>
      </w:r>
      <w:r w:rsidR="00BC2106" w:rsidRPr="003620B1">
        <w:rPr>
          <w:sz w:val="24"/>
          <w:szCs w:val="24"/>
          <w:lang w:val="es-ES_tradnl"/>
        </w:rPr>
        <w:t xml:space="preserve">) </w:t>
      </w:r>
      <w:r w:rsidR="00BC2106" w:rsidRPr="003620B1">
        <w:rPr>
          <w:sz w:val="24"/>
          <w:szCs w:val="24"/>
        </w:rPr>
        <w:t>of 8 varieties reported no significant difference at level</w:t>
      </w:r>
      <w:r w:rsidR="00BC2106" w:rsidRPr="003620B1">
        <w:rPr>
          <w:sz w:val="24"/>
          <w:szCs w:val="24"/>
          <w:lang w:val="vi-VN"/>
        </w:rPr>
        <w:t xml:space="preserve"> ≥ 95%.</w:t>
      </w:r>
    </w:p>
    <w:p w:rsidR="00BC2106" w:rsidRPr="003620B1" w:rsidRDefault="003D228B" w:rsidP="00BC2106">
      <w:pPr>
        <w:widowControl w:val="0"/>
        <w:spacing w:line="288" w:lineRule="auto"/>
        <w:ind w:firstLine="567"/>
        <w:jc w:val="both"/>
        <w:rPr>
          <w:sz w:val="24"/>
          <w:szCs w:val="24"/>
          <w:lang w:val="es-ES_tradnl"/>
        </w:rPr>
      </w:pPr>
      <w:r w:rsidRPr="003620B1">
        <w:rPr>
          <w:sz w:val="24"/>
          <w:szCs w:val="24"/>
          <w:lang w:val="es-ES_tradnl"/>
        </w:rPr>
        <w:t xml:space="preserve">- </w:t>
      </w:r>
      <w:bookmarkStart w:id="283" w:name="_Toc450719779"/>
      <w:r w:rsidR="00BC2106" w:rsidRPr="003620B1">
        <w:rPr>
          <w:sz w:val="24"/>
          <w:szCs w:val="24"/>
          <w:lang w:val="es-ES_tradnl"/>
        </w:rPr>
        <w:t xml:space="preserve">Canopy diameter </w:t>
      </w:r>
      <w:bookmarkEnd w:id="283"/>
      <w:r w:rsidR="00BC2106" w:rsidRPr="003620B1">
        <w:rPr>
          <w:sz w:val="24"/>
          <w:szCs w:val="24"/>
        </w:rPr>
        <w:t>of 8 varieties reported no significant difference at level</w:t>
      </w:r>
      <w:r w:rsidR="00BC2106" w:rsidRPr="003620B1">
        <w:rPr>
          <w:sz w:val="24"/>
          <w:szCs w:val="24"/>
          <w:lang w:val="vi-VN"/>
        </w:rPr>
        <w:t xml:space="preserve"> ≥ 95%.</w:t>
      </w:r>
    </w:p>
    <w:p w:rsidR="00BC2106" w:rsidRPr="003620B1" w:rsidRDefault="003D228B" w:rsidP="00BC2106">
      <w:pPr>
        <w:widowControl w:val="0"/>
        <w:spacing w:line="288" w:lineRule="auto"/>
        <w:ind w:firstLine="567"/>
        <w:jc w:val="both"/>
        <w:rPr>
          <w:sz w:val="24"/>
          <w:szCs w:val="24"/>
          <w:lang w:val="es-ES_tradnl"/>
        </w:rPr>
      </w:pPr>
      <w:r w:rsidRPr="003620B1">
        <w:rPr>
          <w:sz w:val="24"/>
          <w:szCs w:val="24"/>
          <w:lang w:val="es-ES_tradnl"/>
        </w:rPr>
        <w:t xml:space="preserve">- </w:t>
      </w:r>
      <w:r w:rsidR="00BC2106" w:rsidRPr="003620B1">
        <w:rPr>
          <w:sz w:val="24"/>
          <w:szCs w:val="24"/>
          <w:lang w:val="es-ES_tradnl"/>
        </w:rPr>
        <w:t xml:space="preserve">Volume </w:t>
      </w:r>
      <w:r w:rsidRPr="003620B1">
        <w:rPr>
          <w:sz w:val="24"/>
          <w:szCs w:val="24"/>
          <w:lang w:val="es-ES_tradnl"/>
        </w:rPr>
        <w:t>(V</w:t>
      </w:r>
      <w:r w:rsidR="00BC2106" w:rsidRPr="003620B1">
        <w:rPr>
          <w:sz w:val="24"/>
          <w:szCs w:val="24"/>
          <w:lang w:val="es-ES_tradnl"/>
        </w:rPr>
        <w:t xml:space="preserve">) </w:t>
      </w:r>
      <w:r w:rsidR="00BC2106" w:rsidRPr="003620B1">
        <w:rPr>
          <w:sz w:val="24"/>
          <w:szCs w:val="24"/>
        </w:rPr>
        <w:t>of 8 varieties reported no significant difference at level</w:t>
      </w:r>
      <w:r w:rsidR="00BC2106" w:rsidRPr="003620B1">
        <w:rPr>
          <w:sz w:val="24"/>
          <w:szCs w:val="24"/>
          <w:lang w:val="vi-VN"/>
        </w:rPr>
        <w:t xml:space="preserve"> ≥ 95%.</w:t>
      </w:r>
    </w:p>
    <w:p w:rsidR="008F15BD" w:rsidRPr="003620B1" w:rsidRDefault="008F15BD">
      <w:pPr>
        <w:rPr>
          <w:b/>
          <w:sz w:val="24"/>
          <w:szCs w:val="24"/>
          <w:lang w:val="vi-VN" w:eastAsia="vi-VN"/>
        </w:rPr>
      </w:pPr>
      <w:bookmarkStart w:id="284" w:name="_Toc450719780"/>
      <w:bookmarkStart w:id="285" w:name="_Toc462201738"/>
      <w:bookmarkStart w:id="286" w:name="_Toc462201818"/>
      <w:bookmarkStart w:id="287" w:name="_Toc462201894"/>
      <w:bookmarkStart w:id="288" w:name="_Toc462300724"/>
      <w:bookmarkStart w:id="289" w:name="_Toc463006637"/>
      <w:r w:rsidRPr="003620B1">
        <w:rPr>
          <w:sz w:val="24"/>
          <w:szCs w:val="24"/>
          <w:lang w:val="vi-VN" w:eastAsia="vi-VN"/>
        </w:rPr>
        <w:br w:type="page"/>
      </w:r>
    </w:p>
    <w:p w:rsidR="007C2775" w:rsidRPr="003620B1" w:rsidRDefault="003D228B" w:rsidP="001B1E29">
      <w:pPr>
        <w:pStyle w:val="002tin"/>
        <w:widowControl w:val="0"/>
        <w:spacing w:before="0"/>
        <w:outlineLvl w:val="2"/>
        <w:rPr>
          <w:sz w:val="24"/>
          <w:szCs w:val="24"/>
          <w:lang w:val="en-US" w:eastAsia="vi-VN"/>
        </w:rPr>
      </w:pPr>
      <w:r w:rsidRPr="003620B1">
        <w:rPr>
          <w:sz w:val="24"/>
          <w:szCs w:val="24"/>
          <w:lang w:val="vi-VN" w:eastAsia="vi-VN"/>
        </w:rPr>
        <w:lastRenderedPageBreak/>
        <w:t xml:space="preserve">3.6.2. </w:t>
      </w:r>
      <w:r w:rsidR="007C2775" w:rsidRPr="003620B1">
        <w:rPr>
          <w:sz w:val="24"/>
          <w:szCs w:val="24"/>
          <w:lang w:val="es-ES_tradnl" w:eastAsia="vi-VN"/>
        </w:rPr>
        <w:t xml:space="preserve">Evaluation on biomass and CO2 adsorption ability of different Acacia hybrid varieties on </w:t>
      </w:r>
      <w:r w:rsidR="007C2775" w:rsidRPr="003620B1">
        <w:rPr>
          <w:sz w:val="24"/>
          <w:szCs w:val="24"/>
          <w:lang w:val="pt-BR"/>
        </w:rPr>
        <w:t xml:space="preserve">on </w:t>
      </w:r>
      <w:r w:rsidR="007C2775" w:rsidRPr="003620B1">
        <w:rPr>
          <w:sz w:val="24"/>
          <w:szCs w:val="24"/>
        </w:rPr>
        <w:t>grey soil developed on sandy and granite stone (Xa) with thick layer lower 75cm</w:t>
      </w:r>
    </w:p>
    <w:p w:rsidR="007C2775" w:rsidRPr="003620B1" w:rsidRDefault="003D228B" w:rsidP="002246FB">
      <w:pPr>
        <w:pStyle w:val="002tin"/>
        <w:widowControl w:val="0"/>
        <w:spacing w:before="0"/>
        <w:ind w:firstLine="567"/>
        <w:outlineLvl w:val="2"/>
        <w:rPr>
          <w:sz w:val="24"/>
          <w:szCs w:val="24"/>
          <w:lang w:val="en-US" w:eastAsia="vi-VN"/>
        </w:rPr>
      </w:pPr>
      <w:bookmarkStart w:id="290" w:name="_Toc462300898"/>
      <w:bookmarkStart w:id="291" w:name="_Toc462931544"/>
      <w:bookmarkStart w:id="292" w:name="_Toc463004756"/>
      <w:bookmarkStart w:id="293" w:name="_Toc463006638"/>
      <w:bookmarkEnd w:id="284"/>
      <w:bookmarkEnd w:id="285"/>
      <w:bookmarkEnd w:id="286"/>
      <w:bookmarkEnd w:id="287"/>
      <w:bookmarkEnd w:id="288"/>
      <w:bookmarkEnd w:id="289"/>
      <w:r w:rsidRPr="003620B1">
        <w:rPr>
          <w:bCs/>
          <w:sz w:val="24"/>
          <w:szCs w:val="24"/>
          <w:lang w:val="pt-BR" w:eastAsia="vi-VN"/>
        </w:rPr>
        <w:t xml:space="preserve">3.6.2.1. </w:t>
      </w:r>
      <w:r w:rsidR="007C2775" w:rsidRPr="003620B1">
        <w:rPr>
          <w:sz w:val="24"/>
          <w:szCs w:val="24"/>
          <w:lang w:val="es-ES_tradnl" w:eastAsia="vi-VN"/>
        </w:rPr>
        <w:t xml:space="preserve">Biomass of different Acacia hybrid varieties on </w:t>
      </w:r>
      <w:r w:rsidR="007C2775" w:rsidRPr="003620B1">
        <w:rPr>
          <w:sz w:val="24"/>
          <w:szCs w:val="24"/>
          <w:lang w:val="pt-BR"/>
        </w:rPr>
        <w:t xml:space="preserve">on </w:t>
      </w:r>
      <w:r w:rsidR="007C2775" w:rsidRPr="003620B1">
        <w:rPr>
          <w:sz w:val="24"/>
          <w:szCs w:val="24"/>
        </w:rPr>
        <w:t>grey soil developed on sandy and granite stone (Xa) with thick layer lower 75cm</w:t>
      </w:r>
    </w:p>
    <w:p w:rsidR="003D228B" w:rsidRPr="003620B1" w:rsidRDefault="003D228B" w:rsidP="001B1E29">
      <w:pPr>
        <w:pStyle w:val="003tin"/>
        <w:widowControl w:val="0"/>
        <w:spacing w:before="0" w:after="0"/>
        <w:ind w:firstLine="567"/>
        <w:jc w:val="both"/>
        <w:rPr>
          <w:bCs/>
          <w:color w:val="auto"/>
          <w:sz w:val="24"/>
          <w:szCs w:val="24"/>
          <w:lang w:val="pt-BR"/>
        </w:rPr>
      </w:pPr>
      <w:bookmarkStart w:id="294" w:name="_Toc462300899"/>
      <w:bookmarkStart w:id="295" w:name="_Toc462931545"/>
      <w:bookmarkStart w:id="296" w:name="_Toc463004757"/>
      <w:bookmarkStart w:id="297" w:name="_Toc463006639"/>
      <w:bookmarkEnd w:id="290"/>
      <w:bookmarkEnd w:id="291"/>
      <w:bookmarkEnd w:id="292"/>
      <w:bookmarkEnd w:id="293"/>
      <w:r w:rsidRPr="003620B1">
        <w:rPr>
          <w:bCs/>
          <w:color w:val="auto"/>
          <w:sz w:val="24"/>
          <w:szCs w:val="24"/>
          <w:lang w:val="pt-BR"/>
        </w:rPr>
        <w:t xml:space="preserve">a) </w:t>
      </w:r>
      <w:bookmarkEnd w:id="294"/>
      <w:bookmarkEnd w:id="295"/>
      <w:bookmarkEnd w:id="296"/>
      <w:bookmarkEnd w:id="297"/>
      <w:r w:rsidR="007C2775" w:rsidRPr="003620B1">
        <w:rPr>
          <w:bCs/>
          <w:color w:val="auto"/>
          <w:sz w:val="24"/>
          <w:szCs w:val="24"/>
          <w:lang w:val="pt-BR"/>
        </w:rPr>
        <w:t>Fresh biomass</w:t>
      </w:r>
    </w:p>
    <w:p w:rsidR="007C2775" w:rsidRPr="003620B1" w:rsidRDefault="007C2775" w:rsidP="002246FB">
      <w:pPr>
        <w:pStyle w:val="003tin"/>
        <w:widowControl w:val="0"/>
        <w:spacing w:before="0" w:after="0" w:line="240" w:lineRule="auto"/>
        <w:ind w:firstLine="567"/>
        <w:jc w:val="both"/>
        <w:rPr>
          <w:b w:val="0"/>
          <w:i w:val="0"/>
          <w:color w:val="auto"/>
          <w:sz w:val="24"/>
          <w:szCs w:val="24"/>
          <w:lang w:val="es-ES_tradnl"/>
        </w:rPr>
      </w:pPr>
      <w:r w:rsidRPr="003620B1">
        <w:rPr>
          <w:b w:val="0"/>
          <w:i w:val="0"/>
          <w:sz w:val="24"/>
          <w:szCs w:val="24"/>
        </w:rPr>
        <w:t>After felling, determination fresh biomass of all parts of Acacia hybrid planted on soil type 2. Results were showed in Table 3.51.</w:t>
      </w:r>
    </w:p>
    <w:p w:rsidR="007C2775" w:rsidRPr="003620B1" w:rsidRDefault="007C2775" w:rsidP="001B1E29">
      <w:pPr>
        <w:pStyle w:val="003tin"/>
        <w:widowControl w:val="0"/>
        <w:spacing w:before="0" w:after="0"/>
        <w:ind w:firstLine="567"/>
        <w:jc w:val="both"/>
        <w:rPr>
          <w:b w:val="0"/>
          <w:i w:val="0"/>
          <w:color w:val="auto"/>
          <w:sz w:val="24"/>
          <w:szCs w:val="24"/>
          <w:lang w:val="es-ES_tradnl"/>
        </w:rPr>
      </w:pPr>
    </w:p>
    <w:p w:rsidR="003D228B" w:rsidRPr="003620B1" w:rsidRDefault="007C2775" w:rsidP="002246FB">
      <w:pPr>
        <w:pStyle w:val="b0"/>
        <w:widowControl w:val="0"/>
        <w:spacing w:before="0" w:after="0" w:line="288" w:lineRule="auto"/>
        <w:rPr>
          <w:sz w:val="24"/>
          <w:szCs w:val="24"/>
          <w:lang w:val="af-ZA"/>
        </w:rPr>
      </w:pPr>
      <w:bookmarkStart w:id="298" w:name="_Toc462928732"/>
      <w:r w:rsidRPr="003620B1">
        <w:rPr>
          <w:sz w:val="24"/>
          <w:szCs w:val="24"/>
          <w:lang w:val="af-ZA"/>
        </w:rPr>
        <w:t>Table</w:t>
      </w:r>
      <w:r w:rsidR="003D228B" w:rsidRPr="003620B1">
        <w:rPr>
          <w:sz w:val="24"/>
          <w:szCs w:val="24"/>
          <w:lang w:val="af-ZA"/>
        </w:rPr>
        <w:t xml:space="preserve"> 3. </w:t>
      </w:r>
      <w:r w:rsidR="001127D4" w:rsidRPr="003620B1">
        <w:rPr>
          <w:sz w:val="24"/>
          <w:szCs w:val="24"/>
          <w:lang w:val="af-ZA"/>
        </w:rPr>
        <w:t>51</w:t>
      </w:r>
      <w:r w:rsidR="003D228B" w:rsidRPr="003620B1">
        <w:rPr>
          <w:sz w:val="24"/>
          <w:szCs w:val="24"/>
          <w:lang w:val="af-ZA"/>
        </w:rPr>
        <w:t xml:space="preserve">: </w:t>
      </w:r>
      <w:r w:rsidRPr="003620B1">
        <w:rPr>
          <w:sz w:val="24"/>
          <w:szCs w:val="24"/>
          <w:lang w:val="af-ZA"/>
        </w:rPr>
        <w:t>Fresh b</w:t>
      </w:r>
      <w:r w:rsidRPr="003620B1">
        <w:rPr>
          <w:sz w:val="24"/>
          <w:szCs w:val="24"/>
          <w:lang w:val="es-ES_tradnl" w:eastAsia="vi-VN"/>
        </w:rPr>
        <w:t xml:space="preserve">iomass of different Acacia hybrid varieties on </w:t>
      </w:r>
      <w:r w:rsidRPr="003620B1">
        <w:rPr>
          <w:sz w:val="24"/>
          <w:szCs w:val="24"/>
          <w:lang w:val="pt-BR"/>
        </w:rPr>
        <w:t xml:space="preserve">on </w:t>
      </w:r>
      <w:r w:rsidRPr="003620B1">
        <w:rPr>
          <w:sz w:val="24"/>
          <w:szCs w:val="24"/>
          <w:lang w:val="af-ZA"/>
        </w:rPr>
        <w:t>grey soil developed on sandy and granite stone (Xa) with thick layer lower 75cm</w:t>
      </w:r>
      <w:bookmarkEnd w:id="298"/>
    </w:p>
    <w:tbl>
      <w:tblPr>
        <w:tblW w:w="4765" w:type="pct"/>
        <w:jc w:val="center"/>
        <w:tblLook w:val="00A0" w:firstRow="1" w:lastRow="0" w:firstColumn="1" w:lastColumn="0" w:noHBand="0" w:noVBand="0"/>
      </w:tblPr>
      <w:tblGrid>
        <w:gridCol w:w="1613"/>
        <w:gridCol w:w="1577"/>
        <w:gridCol w:w="1381"/>
        <w:gridCol w:w="1379"/>
        <w:gridCol w:w="1830"/>
        <w:gridCol w:w="1612"/>
      </w:tblGrid>
      <w:tr w:rsidR="001B1E29" w:rsidRPr="003620B1" w:rsidTr="00733373">
        <w:trPr>
          <w:trHeight w:val="260"/>
          <w:jc w:val="center"/>
        </w:trPr>
        <w:tc>
          <w:tcPr>
            <w:tcW w:w="859" w:type="pct"/>
            <w:vMerge w:val="restart"/>
            <w:tcBorders>
              <w:top w:val="single" w:sz="4" w:space="0" w:color="auto"/>
              <w:left w:val="single" w:sz="4" w:space="0" w:color="auto"/>
              <w:right w:val="single" w:sz="4" w:space="0" w:color="auto"/>
            </w:tcBorders>
            <w:noWrap/>
            <w:vAlign w:val="center"/>
          </w:tcPr>
          <w:p w:rsidR="003D228B" w:rsidRPr="003620B1" w:rsidRDefault="007C2775" w:rsidP="001B1E29">
            <w:pPr>
              <w:widowControl w:val="0"/>
              <w:spacing w:line="288" w:lineRule="auto"/>
              <w:jc w:val="both"/>
              <w:rPr>
                <w:sz w:val="24"/>
                <w:szCs w:val="24"/>
              </w:rPr>
            </w:pPr>
            <w:r w:rsidRPr="003620B1">
              <w:rPr>
                <w:b/>
                <w:bCs/>
                <w:sz w:val="24"/>
                <w:szCs w:val="24"/>
              </w:rPr>
              <w:t>Variety</w:t>
            </w:r>
          </w:p>
        </w:tc>
        <w:tc>
          <w:tcPr>
            <w:tcW w:w="4141" w:type="pct"/>
            <w:gridSpan w:val="5"/>
            <w:tcBorders>
              <w:top w:val="single" w:sz="4" w:space="0" w:color="auto"/>
              <w:left w:val="nil"/>
              <w:bottom w:val="single" w:sz="4" w:space="0" w:color="auto"/>
              <w:right w:val="single" w:sz="4" w:space="0" w:color="auto"/>
            </w:tcBorders>
            <w:noWrap/>
            <w:vAlign w:val="center"/>
          </w:tcPr>
          <w:p w:rsidR="003D228B" w:rsidRPr="003620B1" w:rsidRDefault="007C2775" w:rsidP="00C424A1">
            <w:pPr>
              <w:widowControl w:val="0"/>
              <w:spacing w:line="288" w:lineRule="auto"/>
              <w:jc w:val="center"/>
              <w:rPr>
                <w:sz w:val="24"/>
                <w:szCs w:val="24"/>
              </w:rPr>
            </w:pPr>
            <w:r w:rsidRPr="003620B1">
              <w:rPr>
                <w:b/>
                <w:bCs/>
                <w:sz w:val="24"/>
                <w:szCs w:val="24"/>
              </w:rPr>
              <w:t>Fresh biomass</w:t>
            </w:r>
            <w:r w:rsidR="003D228B" w:rsidRPr="003620B1">
              <w:rPr>
                <w:b/>
                <w:bCs/>
                <w:sz w:val="24"/>
                <w:szCs w:val="24"/>
              </w:rPr>
              <w:t xml:space="preserve"> (t</w:t>
            </w:r>
            <w:r w:rsidRPr="003620B1">
              <w:rPr>
                <w:b/>
                <w:bCs/>
                <w:sz w:val="24"/>
                <w:szCs w:val="24"/>
              </w:rPr>
              <w:t>o</w:t>
            </w:r>
            <w:r w:rsidR="003D228B" w:rsidRPr="003620B1">
              <w:rPr>
                <w:b/>
                <w:bCs/>
                <w:sz w:val="24"/>
                <w:szCs w:val="24"/>
              </w:rPr>
              <w:t>n/ha)</w:t>
            </w:r>
          </w:p>
        </w:tc>
      </w:tr>
      <w:tr w:rsidR="001B1E29" w:rsidRPr="003620B1" w:rsidTr="00733373">
        <w:trPr>
          <w:trHeight w:val="260"/>
          <w:jc w:val="center"/>
        </w:trPr>
        <w:tc>
          <w:tcPr>
            <w:tcW w:w="859" w:type="pct"/>
            <w:vMerge/>
            <w:tcBorders>
              <w:left w:val="single" w:sz="4" w:space="0" w:color="auto"/>
              <w:bottom w:val="single" w:sz="4" w:space="0" w:color="auto"/>
              <w:right w:val="single" w:sz="4" w:space="0" w:color="auto"/>
            </w:tcBorders>
            <w:noWrap/>
            <w:vAlign w:val="center"/>
          </w:tcPr>
          <w:p w:rsidR="003D228B" w:rsidRPr="003620B1" w:rsidRDefault="003D228B" w:rsidP="001B1E29">
            <w:pPr>
              <w:widowControl w:val="0"/>
              <w:spacing w:line="288" w:lineRule="auto"/>
              <w:jc w:val="both"/>
              <w:rPr>
                <w:b/>
                <w:bCs/>
                <w:sz w:val="24"/>
                <w:szCs w:val="24"/>
              </w:rPr>
            </w:pPr>
          </w:p>
        </w:tc>
        <w:tc>
          <w:tcPr>
            <w:tcW w:w="840" w:type="pct"/>
            <w:tcBorders>
              <w:top w:val="nil"/>
              <w:left w:val="nil"/>
              <w:bottom w:val="single" w:sz="4" w:space="0" w:color="auto"/>
              <w:right w:val="single" w:sz="4" w:space="0" w:color="auto"/>
            </w:tcBorders>
            <w:noWrap/>
            <w:vAlign w:val="center"/>
          </w:tcPr>
          <w:p w:rsidR="003D228B" w:rsidRPr="003620B1" w:rsidRDefault="007C2775" w:rsidP="001B1E29">
            <w:pPr>
              <w:widowControl w:val="0"/>
              <w:spacing w:line="288" w:lineRule="auto"/>
              <w:jc w:val="both"/>
              <w:rPr>
                <w:b/>
                <w:bCs/>
                <w:sz w:val="24"/>
                <w:szCs w:val="24"/>
              </w:rPr>
            </w:pPr>
            <w:r w:rsidRPr="003620B1">
              <w:rPr>
                <w:b/>
                <w:bCs/>
                <w:sz w:val="24"/>
                <w:szCs w:val="24"/>
              </w:rPr>
              <w:t>Stem</w:t>
            </w:r>
          </w:p>
        </w:tc>
        <w:tc>
          <w:tcPr>
            <w:tcW w:w="735" w:type="pct"/>
            <w:tcBorders>
              <w:top w:val="nil"/>
              <w:left w:val="nil"/>
              <w:bottom w:val="single" w:sz="4" w:space="0" w:color="auto"/>
              <w:right w:val="single" w:sz="4" w:space="0" w:color="auto"/>
            </w:tcBorders>
            <w:noWrap/>
            <w:vAlign w:val="center"/>
          </w:tcPr>
          <w:p w:rsidR="003D228B" w:rsidRPr="003620B1" w:rsidRDefault="007C2775" w:rsidP="001B1E29">
            <w:pPr>
              <w:widowControl w:val="0"/>
              <w:spacing w:line="288" w:lineRule="auto"/>
              <w:jc w:val="both"/>
              <w:rPr>
                <w:b/>
                <w:bCs/>
                <w:sz w:val="24"/>
                <w:szCs w:val="24"/>
              </w:rPr>
            </w:pPr>
            <w:r w:rsidRPr="003620B1">
              <w:rPr>
                <w:b/>
                <w:bCs/>
                <w:sz w:val="24"/>
                <w:szCs w:val="24"/>
              </w:rPr>
              <w:t>Branch</w:t>
            </w:r>
          </w:p>
        </w:tc>
        <w:tc>
          <w:tcPr>
            <w:tcW w:w="734" w:type="pct"/>
            <w:tcBorders>
              <w:top w:val="nil"/>
              <w:left w:val="nil"/>
              <w:bottom w:val="single" w:sz="4" w:space="0" w:color="auto"/>
              <w:right w:val="single" w:sz="4" w:space="0" w:color="auto"/>
            </w:tcBorders>
            <w:noWrap/>
            <w:vAlign w:val="center"/>
          </w:tcPr>
          <w:p w:rsidR="003D228B" w:rsidRPr="003620B1" w:rsidRDefault="007C2775" w:rsidP="001B1E29">
            <w:pPr>
              <w:widowControl w:val="0"/>
              <w:spacing w:line="288" w:lineRule="auto"/>
              <w:jc w:val="both"/>
              <w:rPr>
                <w:b/>
                <w:bCs/>
                <w:sz w:val="24"/>
                <w:szCs w:val="24"/>
              </w:rPr>
            </w:pPr>
            <w:r w:rsidRPr="003620B1">
              <w:rPr>
                <w:b/>
                <w:bCs/>
                <w:sz w:val="24"/>
                <w:szCs w:val="24"/>
              </w:rPr>
              <w:t>Leave</w:t>
            </w:r>
          </w:p>
        </w:tc>
        <w:tc>
          <w:tcPr>
            <w:tcW w:w="974" w:type="pct"/>
            <w:tcBorders>
              <w:top w:val="nil"/>
              <w:left w:val="nil"/>
              <w:bottom w:val="single" w:sz="4" w:space="0" w:color="auto"/>
              <w:right w:val="single" w:sz="4" w:space="0" w:color="auto"/>
            </w:tcBorders>
            <w:noWrap/>
            <w:vAlign w:val="center"/>
          </w:tcPr>
          <w:p w:rsidR="003D228B" w:rsidRPr="003620B1" w:rsidRDefault="007C2775" w:rsidP="001B1E29">
            <w:pPr>
              <w:widowControl w:val="0"/>
              <w:spacing w:line="288" w:lineRule="auto"/>
              <w:jc w:val="both"/>
              <w:rPr>
                <w:b/>
                <w:bCs/>
                <w:sz w:val="24"/>
                <w:szCs w:val="24"/>
              </w:rPr>
            </w:pPr>
            <w:r w:rsidRPr="003620B1">
              <w:rPr>
                <w:b/>
                <w:bCs/>
                <w:sz w:val="24"/>
                <w:szCs w:val="24"/>
              </w:rPr>
              <w:t>Root</w:t>
            </w:r>
          </w:p>
        </w:tc>
        <w:tc>
          <w:tcPr>
            <w:tcW w:w="857" w:type="pct"/>
            <w:tcBorders>
              <w:left w:val="nil"/>
              <w:bottom w:val="single" w:sz="4" w:space="0" w:color="auto"/>
              <w:right w:val="single" w:sz="4" w:space="0" w:color="auto"/>
            </w:tcBorders>
            <w:noWrap/>
            <w:vAlign w:val="center"/>
          </w:tcPr>
          <w:p w:rsidR="003D228B" w:rsidRPr="003620B1" w:rsidRDefault="007C2775" w:rsidP="001B1E29">
            <w:pPr>
              <w:widowControl w:val="0"/>
              <w:spacing w:line="288" w:lineRule="auto"/>
              <w:jc w:val="both"/>
              <w:rPr>
                <w:b/>
                <w:bCs/>
                <w:sz w:val="24"/>
                <w:szCs w:val="24"/>
              </w:rPr>
            </w:pPr>
            <w:r w:rsidRPr="003620B1">
              <w:rPr>
                <w:b/>
                <w:bCs/>
                <w:sz w:val="24"/>
                <w:szCs w:val="24"/>
              </w:rPr>
              <w:t>Sum</w:t>
            </w:r>
          </w:p>
        </w:tc>
      </w:tr>
      <w:tr w:rsidR="001B1E29" w:rsidRPr="003620B1" w:rsidTr="00733373">
        <w:trPr>
          <w:trHeight w:val="260"/>
          <w:jc w:val="center"/>
        </w:trPr>
        <w:tc>
          <w:tcPr>
            <w:tcW w:w="859" w:type="pct"/>
            <w:tcBorders>
              <w:top w:val="nil"/>
              <w:left w:val="single" w:sz="4" w:space="0" w:color="auto"/>
              <w:bottom w:val="single" w:sz="4" w:space="0" w:color="auto"/>
              <w:right w:val="single" w:sz="4" w:space="0" w:color="auto"/>
            </w:tcBorders>
            <w:noWrap/>
            <w:vAlign w:val="center"/>
          </w:tcPr>
          <w:p w:rsidR="003D228B" w:rsidRPr="003620B1" w:rsidRDefault="003D228B" w:rsidP="001B1E29">
            <w:pPr>
              <w:widowControl w:val="0"/>
              <w:spacing w:line="288" w:lineRule="auto"/>
              <w:jc w:val="both"/>
              <w:rPr>
                <w:bCs/>
                <w:sz w:val="24"/>
                <w:szCs w:val="24"/>
              </w:rPr>
            </w:pPr>
            <w:r w:rsidRPr="003620B1">
              <w:rPr>
                <w:bCs/>
                <w:sz w:val="24"/>
                <w:szCs w:val="24"/>
              </w:rPr>
              <w:t>BV10</w:t>
            </w:r>
          </w:p>
        </w:tc>
        <w:tc>
          <w:tcPr>
            <w:tcW w:w="840"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57,9</w:t>
            </w:r>
          </w:p>
        </w:tc>
        <w:tc>
          <w:tcPr>
            <w:tcW w:w="735"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17,0</w:t>
            </w:r>
          </w:p>
        </w:tc>
        <w:tc>
          <w:tcPr>
            <w:tcW w:w="73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11,2</w:t>
            </w:r>
          </w:p>
        </w:tc>
        <w:tc>
          <w:tcPr>
            <w:tcW w:w="97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19,1</w:t>
            </w:r>
          </w:p>
        </w:tc>
        <w:tc>
          <w:tcPr>
            <w:tcW w:w="857"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105,2</w:t>
            </w:r>
          </w:p>
        </w:tc>
      </w:tr>
      <w:tr w:rsidR="001B1E29" w:rsidRPr="003620B1" w:rsidTr="00733373">
        <w:trPr>
          <w:trHeight w:val="260"/>
          <w:jc w:val="center"/>
        </w:trPr>
        <w:tc>
          <w:tcPr>
            <w:tcW w:w="859" w:type="pct"/>
            <w:tcBorders>
              <w:top w:val="nil"/>
              <w:left w:val="single" w:sz="4" w:space="0" w:color="auto"/>
              <w:bottom w:val="single" w:sz="4" w:space="0" w:color="auto"/>
              <w:right w:val="single" w:sz="4" w:space="0" w:color="auto"/>
            </w:tcBorders>
            <w:noWrap/>
            <w:vAlign w:val="center"/>
          </w:tcPr>
          <w:p w:rsidR="003D228B" w:rsidRPr="003620B1" w:rsidRDefault="003D228B" w:rsidP="001B1E29">
            <w:pPr>
              <w:widowControl w:val="0"/>
              <w:spacing w:line="288" w:lineRule="auto"/>
              <w:jc w:val="both"/>
              <w:rPr>
                <w:bCs/>
                <w:sz w:val="24"/>
                <w:szCs w:val="24"/>
              </w:rPr>
            </w:pPr>
            <w:r w:rsidRPr="003620B1">
              <w:rPr>
                <w:bCs/>
                <w:sz w:val="24"/>
                <w:szCs w:val="24"/>
              </w:rPr>
              <w:t>BV16</w:t>
            </w:r>
          </w:p>
        </w:tc>
        <w:tc>
          <w:tcPr>
            <w:tcW w:w="840"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40,5</w:t>
            </w:r>
          </w:p>
        </w:tc>
        <w:tc>
          <w:tcPr>
            <w:tcW w:w="735"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13,5</w:t>
            </w:r>
          </w:p>
        </w:tc>
        <w:tc>
          <w:tcPr>
            <w:tcW w:w="73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9,3</w:t>
            </w:r>
          </w:p>
        </w:tc>
        <w:tc>
          <w:tcPr>
            <w:tcW w:w="97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13,1</w:t>
            </w:r>
          </w:p>
        </w:tc>
        <w:tc>
          <w:tcPr>
            <w:tcW w:w="857"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76,4</w:t>
            </w:r>
          </w:p>
        </w:tc>
      </w:tr>
      <w:tr w:rsidR="001B1E29" w:rsidRPr="003620B1" w:rsidTr="00733373">
        <w:trPr>
          <w:trHeight w:val="260"/>
          <w:jc w:val="center"/>
        </w:trPr>
        <w:tc>
          <w:tcPr>
            <w:tcW w:w="859" w:type="pct"/>
            <w:tcBorders>
              <w:top w:val="nil"/>
              <w:left w:val="single" w:sz="4" w:space="0" w:color="auto"/>
              <w:bottom w:val="single" w:sz="4" w:space="0" w:color="auto"/>
              <w:right w:val="single" w:sz="4" w:space="0" w:color="auto"/>
            </w:tcBorders>
            <w:noWrap/>
            <w:vAlign w:val="center"/>
          </w:tcPr>
          <w:p w:rsidR="003D228B" w:rsidRPr="003620B1" w:rsidRDefault="003D228B" w:rsidP="001B1E29">
            <w:pPr>
              <w:widowControl w:val="0"/>
              <w:spacing w:line="288" w:lineRule="auto"/>
              <w:jc w:val="both"/>
              <w:rPr>
                <w:bCs/>
                <w:sz w:val="24"/>
                <w:szCs w:val="24"/>
              </w:rPr>
            </w:pPr>
            <w:r w:rsidRPr="003620B1">
              <w:rPr>
                <w:bCs/>
                <w:sz w:val="24"/>
                <w:szCs w:val="24"/>
              </w:rPr>
              <w:t>BV32</w:t>
            </w:r>
          </w:p>
        </w:tc>
        <w:tc>
          <w:tcPr>
            <w:tcW w:w="840"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39,0</w:t>
            </w:r>
          </w:p>
        </w:tc>
        <w:tc>
          <w:tcPr>
            <w:tcW w:w="735"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15,9</w:t>
            </w:r>
          </w:p>
        </w:tc>
        <w:tc>
          <w:tcPr>
            <w:tcW w:w="73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9,1</w:t>
            </w:r>
          </w:p>
        </w:tc>
        <w:tc>
          <w:tcPr>
            <w:tcW w:w="97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12,7</w:t>
            </w:r>
          </w:p>
        </w:tc>
        <w:tc>
          <w:tcPr>
            <w:tcW w:w="857"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76,6</w:t>
            </w:r>
          </w:p>
        </w:tc>
      </w:tr>
      <w:tr w:rsidR="001B1E29" w:rsidRPr="003620B1" w:rsidTr="00733373">
        <w:trPr>
          <w:trHeight w:val="260"/>
          <w:jc w:val="center"/>
        </w:trPr>
        <w:tc>
          <w:tcPr>
            <w:tcW w:w="859" w:type="pct"/>
            <w:tcBorders>
              <w:top w:val="nil"/>
              <w:left w:val="single" w:sz="4" w:space="0" w:color="auto"/>
              <w:bottom w:val="single" w:sz="4" w:space="0" w:color="auto"/>
              <w:right w:val="single" w:sz="4" w:space="0" w:color="auto"/>
            </w:tcBorders>
            <w:noWrap/>
            <w:vAlign w:val="center"/>
          </w:tcPr>
          <w:p w:rsidR="003D228B" w:rsidRPr="003620B1" w:rsidRDefault="003D228B" w:rsidP="001B1E29">
            <w:pPr>
              <w:widowControl w:val="0"/>
              <w:spacing w:line="288" w:lineRule="auto"/>
              <w:jc w:val="both"/>
              <w:rPr>
                <w:bCs/>
                <w:sz w:val="24"/>
                <w:szCs w:val="24"/>
              </w:rPr>
            </w:pPr>
            <w:r w:rsidRPr="003620B1">
              <w:rPr>
                <w:bCs/>
                <w:sz w:val="24"/>
                <w:szCs w:val="24"/>
              </w:rPr>
              <w:t>BV33</w:t>
            </w:r>
          </w:p>
        </w:tc>
        <w:tc>
          <w:tcPr>
            <w:tcW w:w="840"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33,2</w:t>
            </w:r>
          </w:p>
        </w:tc>
        <w:tc>
          <w:tcPr>
            <w:tcW w:w="735"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10,7</w:t>
            </w:r>
          </w:p>
        </w:tc>
        <w:tc>
          <w:tcPr>
            <w:tcW w:w="73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4,5</w:t>
            </w:r>
          </w:p>
        </w:tc>
        <w:tc>
          <w:tcPr>
            <w:tcW w:w="97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8,6</w:t>
            </w:r>
          </w:p>
        </w:tc>
        <w:tc>
          <w:tcPr>
            <w:tcW w:w="857"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57,0</w:t>
            </w:r>
          </w:p>
        </w:tc>
      </w:tr>
      <w:tr w:rsidR="001B1E29" w:rsidRPr="003620B1" w:rsidTr="00733373">
        <w:trPr>
          <w:trHeight w:val="260"/>
          <w:jc w:val="center"/>
        </w:trPr>
        <w:tc>
          <w:tcPr>
            <w:tcW w:w="859" w:type="pct"/>
            <w:tcBorders>
              <w:top w:val="nil"/>
              <w:left w:val="single" w:sz="4" w:space="0" w:color="auto"/>
              <w:bottom w:val="single" w:sz="4" w:space="0" w:color="auto"/>
              <w:right w:val="single" w:sz="4" w:space="0" w:color="auto"/>
            </w:tcBorders>
            <w:noWrap/>
            <w:vAlign w:val="center"/>
          </w:tcPr>
          <w:p w:rsidR="003D228B" w:rsidRPr="003620B1" w:rsidRDefault="003D228B" w:rsidP="001B1E29">
            <w:pPr>
              <w:widowControl w:val="0"/>
              <w:spacing w:line="288" w:lineRule="auto"/>
              <w:jc w:val="both"/>
              <w:rPr>
                <w:bCs/>
                <w:sz w:val="24"/>
                <w:szCs w:val="24"/>
              </w:rPr>
            </w:pPr>
            <w:r w:rsidRPr="003620B1">
              <w:rPr>
                <w:bCs/>
                <w:sz w:val="24"/>
                <w:szCs w:val="24"/>
              </w:rPr>
              <w:t>BV71</w:t>
            </w:r>
          </w:p>
        </w:tc>
        <w:tc>
          <w:tcPr>
            <w:tcW w:w="840"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33,3</w:t>
            </w:r>
          </w:p>
        </w:tc>
        <w:tc>
          <w:tcPr>
            <w:tcW w:w="735"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9,6</w:t>
            </w:r>
          </w:p>
        </w:tc>
        <w:tc>
          <w:tcPr>
            <w:tcW w:w="73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8,6</w:t>
            </w:r>
          </w:p>
        </w:tc>
        <w:tc>
          <w:tcPr>
            <w:tcW w:w="97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8,8</w:t>
            </w:r>
          </w:p>
        </w:tc>
        <w:tc>
          <w:tcPr>
            <w:tcW w:w="857"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60,2</w:t>
            </w:r>
          </w:p>
        </w:tc>
      </w:tr>
      <w:tr w:rsidR="001B1E29" w:rsidRPr="003620B1" w:rsidTr="00733373">
        <w:trPr>
          <w:trHeight w:val="260"/>
          <w:jc w:val="center"/>
        </w:trPr>
        <w:tc>
          <w:tcPr>
            <w:tcW w:w="859" w:type="pct"/>
            <w:tcBorders>
              <w:top w:val="nil"/>
              <w:left w:val="single" w:sz="4" w:space="0" w:color="auto"/>
              <w:bottom w:val="single" w:sz="4" w:space="0" w:color="auto"/>
              <w:right w:val="single" w:sz="4" w:space="0" w:color="auto"/>
            </w:tcBorders>
            <w:noWrap/>
            <w:vAlign w:val="center"/>
          </w:tcPr>
          <w:p w:rsidR="003D228B" w:rsidRPr="003620B1" w:rsidRDefault="003D228B" w:rsidP="001B1E29">
            <w:pPr>
              <w:widowControl w:val="0"/>
              <w:spacing w:line="288" w:lineRule="auto"/>
              <w:jc w:val="both"/>
              <w:rPr>
                <w:bCs/>
                <w:sz w:val="24"/>
                <w:szCs w:val="24"/>
              </w:rPr>
            </w:pPr>
            <w:r w:rsidRPr="003620B1">
              <w:rPr>
                <w:bCs/>
                <w:sz w:val="24"/>
                <w:szCs w:val="24"/>
              </w:rPr>
              <w:t>KL2</w:t>
            </w:r>
          </w:p>
        </w:tc>
        <w:tc>
          <w:tcPr>
            <w:tcW w:w="840"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37,6</w:t>
            </w:r>
          </w:p>
        </w:tc>
        <w:tc>
          <w:tcPr>
            <w:tcW w:w="735"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8,0</w:t>
            </w:r>
          </w:p>
        </w:tc>
        <w:tc>
          <w:tcPr>
            <w:tcW w:w="73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5,9</w:t>
            </w:r>
          </w:p>
        </w:tc>
        <w:tc>
          <w:tcPr>
            <w:tcW w:w="97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8,9</w:t>
            </w:r>
          </w:p>
        </w:tc>
        <w:tc>
          <w:tcPr>
            <w:tcW w:w="857"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60,4</w:t>
            </w:r>
          </w:p>
        </w:tc>
      </w:tr>
      <w:tr w:rsidR="001B1E29" w:rsidRPr="003620B1" w:rsidTr="00733373">
        <w:trPr>
          <w:trHeight w:val="260"/>
          <w:jc w:val="center"/>
        </w:trPr>
        <w:tc>
          <w:tcPr>
            <w:tcW w:w="859" w:type="pct"/>
            <w:tcBorders>
              <w:top w:val="nil"/>
              <w:left w:val="single" w:sz="4" w:space="0" w:color="auto"/>
              <w:bottom w:val="single" w:sz="4" w:space="0" w:color="auto"/>
              <w:right w:val="single" w:sz="4" w:space="0" w:color="auto"/>
            </w:tcBorders>
            <w:noWrap/>
            <w:vAlign w:val="center"/>
          </w:tcPr>
          <w:p w:rsidR="003D228B" w:rsidRPr="003620B1" w:rsidRDefault="003D228B" w:rsidP="001B1E29">
            <w:pPr>
              <w:widowControl w:val="0"/>
              <w:spacing w:line="288" w:lineRule="auto"/>
              <w:jc w:val="both"/>
              <w:rPr>
                <w:bCs/>
                <w:sz w:val="24"/>
                <w:szCs w:val="24"/>
              </w:rPr>
            </w:pPr>
            <w:r w:rsidRPr="003620B1">
              <w:rPr>
                <w:bCs/>
                <w:sz w:val="24"/>
                <w:szCs w:val="24"/>
              </w:rPr>
              <w:t>KL20</w:t>
            </w:r>
          </w:p>
        </w:tc>
        <w:tc>
          <w:tcPr>
            <w:tcW w:w="840"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49,9</w:t>
            </w:r>
          </w:p>
        </w:tc>
        <w:tc>
          <w:tcPr>
            <w:tcW w:w="735"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20,2</w:t>
            </w:r>
          </w:p>
        </w:tc>
        <w:tc>
          <w:tcPr>
            <w:tcW w:w="73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13,8</w:t>
            </w:r>
          </w:p>
        </w:tc>
        <w:tc>
          <w:tcPr>
            <w:tcW w:w="974"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17,5</w:t>
            </w:r>
          </w:p>
        </w:tc>
        <w:tc>
          <w:tcPr>
            <w:tcW w:w="857" w:type="pct"/>
            <w:tcBorders>
              <w:top w:val="nil"/>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101,5</w:t>
            </w:r>
          </w:p>
        </w:tc>
      </w:tr>
      <w:tr w:rsidR="001B1E29" w:rsidRPr="003620B1" w:rsidTr="00733373">
        <w:trPr>
          <w:trHeight w:val="260"/>
          <w:jc w:val="center"/>
        </w:trPr>
        <w:tc>
          <w:tcPr>
            <w:tcW w:w="859" w:type="pct"/>
            <w:tcBorders>
              <w:top w:val="single" w:sz="4" w:space="0" w:color="auto"/>
              <w:left w:val="single" w:sz="4" w:space="0" w:color="auto"/>
              <w:bottom w:val="single" w:sz="4" w:space="0" w:color="auto"/>
              <w:right w:val="single" w:sz="4" w:space="0" w:color="auto"/>
            </w:tcBorders>
            <w:noWrap/>
            <w:vAlign w:val="center"/>
          </w:tcPr>
          <w:p w:rsidR="003D228B" w:rsidRPr="003620B1" w:rsidRDefault="003D228B" w:rsidP="001B1E29">
            <w:pPr>
              <w:widowControl w:val="0"/>
              <w:spacing w:line="288" w:lineRule="auto"/>
              <w:jc w:val="both"/>
              <w:rPr>
                <w:bCs/>
                <w:sz w:val="24"/>
                <w:szCs w:val="24"/>
              </w:rPr>
            </w:pPr>
            <w:r w:rsidRPr="003620B1">
              <w:rPr>
                <w:bCs/>
                <w:sz w:val="24"/>
                <w:szCs w:val="24"/>
              </w:rPr>
              <w:t>TA3</w:t>
            </w:r>
          </w:p>
        </w:tc>
        <w:tc>
          <w:tcPr>
            <w:tcW w:w="840" w:type="pct"/>
            <w:tcBorders>
              <w:top w:val="single" w:sz="4" w:space="0" w:color="auto"/>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41,7</w:t>
            </w:r>
          </w:p>
        </w:tc>
        <w:tc>
          <w:tcPr>
            <w:tcW w:w="735" w:type="pct"/>
            <w:tcBorders>
              <w:top w:val="single" w:sz="4" w:space="0" w:color="auto"/>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9,7</w:t>
            </w:r>
          </w:p>
        </w:tc>
        <w:tc>
          <w:tcPr>
            <w:tcW w:w="734" w:type="pct"/>
            <w:tcBorders>
              <w:top w:val="single" w:sz="4" w:space="0" w:color="auto"/>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7,6</w:t>
            </w:r>
          </w:p>
        </w:tc>
        <w:tc>
          <w:tcPr>
            <w:tcW w:w="974" w:type="pct"/>
            <w:tcBorders>
              <w:top w:val="single" w:sz="4" w:space="0" w:color="auto"/>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12,9</w:t>
            </w:r>
          </w:p>
        </w:tc>
        <w:tc>
          <w:tcPr>
            <w:tcW w:w="857" w:type="pct"/>
            <w:tcBorders>
              <w:top w:val="single" w:sz="4" w:space="0" w:color="auto"/>
              <w:left w:val="nil"/>
              <w:bottom w:val="single" w:sz="4" w:space="0" w:color="auto"/>
              <w:right w:val="single" w:sz="4" w:space="0" w:color="auto"/>
            </w:tcBorders>
            <w:noWrap/>
            <w:vAlign w:val="center"/>
          </w:tcPr>
          <w:p w:rsidR="003D228B" w:rsidRPr="003620B1" w:rsidRDefault="003D228B" w:rsidP="001B1E29">
            <w:pPr>
              <w:widowControl w:val="0"/>
              <w:spacing w:line="288" w:lineRule="auto"/>
              <w:jc w:val="both"/>
              <w:rPr>
                <w:sz w:val="24"/>
                <w:szCs w:val="24"/>
              </w:rPr>
            </w:pPr>
            <w:r w:rsidRPr="003620B1">
              <w:rPr>
                <w:sz w:val="24"/>
                <w:szCs w:val="24"/>
              </w:rPr>
              <w:t>71,9</w:t>
            </w:r>
          </w:p>
        </w:tc>
      </w:tr>
    </w:tbl>
    <w:p w:rsidR="003D228B" w:rsidRPr="003620B1" w:rsidRDefault="00CA4082" w:rsidP="001B1E29">
      <w:pPr>
        <w:pStyle w:val="BodyText"/>
        <w:widowControl w:val="0"/>
        <w:spacing w:line="288" w:lineRule="auto"/>
        <w:ind w:firstLine="567"/>
        <w:rPr>
          <w:sz w:val="24"/>
          <w:szCs w:val="24"/>
          <w:lang w:val="es-ES_tradnl"/>
        </w:rPr>
      </w:pPr>
      <w:r w:rsidRPr="003620B1">
        <w:rPr>
          <w:sz w:val="24"/>
          <w:szCs w:val="24"/>
          <w:lang w:val="es-ES_tradnl"/>
        </w:rPr>
        <w:t xml:space="preserve">Results in table </w:t>
      </w:r>
      <w:r w:rsidR="00770ACD" w:rsidRPr="003620B1">
        <w:rPr>
          <w:sz w:val="24"/>
          <w:szCs w:val="24"/>
          <w:lang w:val="es-ES_tradnl"/>
        </w:rPr>
        <w:t xml:space="preserve">3.51 </w:t>
      </w:r>
      <w:r w:rsidRPr="003620B1">
        <w:rPr>
          <w:sz w:val="24"/>
          <w:szCs w:val="24"/>
          <w:lang w:val="es-ES_tradnl"/>
        </w:rPr>
        <w:t>showing that:</w:t>
      </w:r>
      <w:r w:rsidR="003D228B" w:rsidRPr="003620B1">
        <w:rPr>
          <w:sz w:val="24"/>
          <w:szCs w:val="24"/>
          <w:lang w:val="es-ES_tradnl"/>
        </w:rPr>
        <w:t xml:space="preserve"> BV10</w:t>
      </w:r>
      <w:r w:rsidRPr="003620B1">
        <w:rPr>
          <w:sz w:val="24"/>
          <w:szCs w:val="24"/>
          <w:lang w:val="es-ES_tradnl"/>
        </w:rPr>
        <w:t xml:space="preserve"> variety reported the largest fresh biomass, about </w:t>
      </w:r>
      <w:r w:rsidR="003D228B" w:rsidRPr="003620B1">
        <w:rPr>
          <w:sz w:val="24"/>
          <w:szCs w:val="24"/>
          <w:lang w:val="es-ES_tradnl"/>
        </w:rPr>
        <w:t>105,2 t</w:t>
      </w:r>
      <w:r w:rsidRPr="003620B1">
        <w:rPr>
          <w:sz w:val="24"/>
          <w:szCs w:val="24"/>
          <w:lang w:val="es-ES_tradnl"/>
        </w:rPr>
        <w:t>o</w:t>
      </w:r>
      <w:r w:rsidR="003D228B" w:rsidRPr="003620B1">
        <w:rPr>
          <w:sz w:val="24"/>
          <w:szCs w:val="24"/>
          <w:lang w:val="es-ES_tradnl"/>
        </w:rPr>
        <w:t xml:space="preserve">n/ha </w:t>
      </w:r>
      <w:r w:rsidRPr="003620B1">
        <w:rPr>
          <w:sz w:val="24"/>
          <w:szCs w:val="24"/>
          <w:lang w:val="es-ES_tradnl"/>
        </w:rPr>
        <w:t xml:space="preserve">and the lowest value was found in BV32 about </w:t>
      </w:r>
      <w:r w:rsidR="003D228B" w:rsidRPr="003620B1">
        <w:rPr>
          <w:sz w:val="24"/>
          <w:szCs w:val="24"/>
          <w:lang w:val="es-ES_tradnl"/>
        </w:rPr>
        <w:t>57,0 t</w:t>
      </w:r>
      <w:r w:rsidRPr="003620B1">
        <w:rPr>
          <w:sz w:val="24"/>
          <w:szCs w:val="24"/>
          <w:lang w:val="es-ES_tradnl"/>
        </w:rPr>
        <w:t>o</w:t>
      </w:r>
      <w:r w:rsidR="003D228B" w:rsidRPr="003620B1">
        <w:rPr>
          <w:sz w:val="24"/>
          <w:szCs w:val="24"/>
          <w:lang w:val="es-ES_tradnl"/>
        </w:rPr>
        <w:t>n/ha.</w:t>
      </w:r>
    </w:p>
    <w:p w:rsidR="003D228B" w:rsidRPr="003620B1" w:rsidRDefault="00733373" w:rsidP="001B1E29">
      <w:pPr>
        <w:widowControl w:val="0"/>
        <w:spacing w:line="288" w:lineRule="auto"/>
        <w:ind w:firstLine="567"/>
        <w:jc w:val="both"/>
        <w:rPr>
          <w:b/>
          <w:bCs/>
          <w:i/>
          <w:sz w:val="24"/>
          <w:szCs w:val="24"/>
          <w:lang w:val="es-ES_tradnl" w:eastAsia="vi-VN"/>
        </w:rPr>
      </w:pPr>
      <w:r w:rsidRPr="003620B1">
        <w:rPr>
          <w:b/>
          <w:bCs/>
          <w:i/>
          <w:sz w:val="24"/>
          <w:szCs w:val="24"/>
          <w:lang w:val="es-ES_tradnl" w:eastAsia="vi-VN"/>
        </w:rPr>
        <w:t xml:space="preserve">b) </w:t>
      </w:r>
      <w:r w:rsidR="00CA4082" w:rsidRPr="003620B1">
        <w:rPr>
          <w:b/>
          <w:bCs/>
          <w:i/>
          <w:sz w:val="24"/>
          <w:szCs w:val="24"/>
          <w:lang w:val="es-ES_tradnl" w:eastAsia="vi-VN"/>
        </w:rPr>
        <w:t>Dry biomass</w:t>
      </w:r>
    </w:p>
    <w:p w:rsidR="003D228B" w:rsidRPr="003620B1" w:rsidRDefault="00182A03" w:rsidP="00182A03">
      <w:pPr>
        <w:widowControl w:val="0"/>
        <w:spacing w:line="288" w:lineRule="auto"/>
        <w:ind w:firstLine="567"/>
        <w:jc w:val="both"/>
        <w:rPr>
          <w:bCs/>
          <w:sz w:val="24"/>
          <w:szCs w:val="24"/>
          <w:lang w:val="es-ES_tradnl" w:eastAsia="vi-VN"/>
        </w:rPr>
      </w:pPr>
      <w:r w:rsidRPr="003620B1">
        <w:rPr>
          <w:bCs/>
          <w:sz w:val="24"/>
          <w:szCs w:val="24"/>
          <w:lang w:val="es-ES_tradnl" w:eastAsia="vi-VN"/>
        </w:rPr>
        <w:t xml:space="preserve">The dry biomass of 1 ha Acacia hybrid of different varieties was sampling and showing in table </w:t>
      </w:r>
      <w:r w:rsidR="003D228B" w:rsidRPr="003620B1">
        <w:rPr>
          <w:sz w:val="24"/>
          <w:szCs w:val="24"/>
          <w:lang w:val="es-ES_tradnl"/>
        </w:rPr>
        <w:t>3.53.</w:t>
      </w:r>
    </w:p>
    <w:p w:rsidR="00731D16" w:rsidRPr="003620B1" w:rsidRDefault="00731D16">
      <w:pPr>
        <w:rPr>
          <w:b/>
          <w:bCs/>
          <w:i/>
          <w:sz w:val="24"/>
          <w:szCs w:val="24"/>
          <w:lang w:val="af-ZA"/>
        </w:rPr>
      </w:pPr>
      <w:bookmarkStart w:id="299" w:name="_Toc462928734"/>
      <w:r w:rsidRPr="003620B1">
        <w:rPr>
          <w:sz w:val="24"/>
          <w:szCs w:val="24"/>
          <w:lang w:val="af-ZA"/>
        </w:rPr>
        <w:br w:type="page"/>
      </w:r>
    </w:p>
    <w:p w:rsidR="003D228B" w:rsidRPr="003620B1" w:rsidRDefault="00182A03" w:rsidP="00731D16">
      <w:pPr>
        <w:pStyle w:val="b0"/>
        <w:widowControl w:val="0"/>
        <w:spacing w:before="0" w:after="0" w:line="264" w:lineRule="auto"/>
        <w:rPr>
          <w:sz w:val="24"/>
          <w:szCs w:val="24"/>
          <w:lang w:val="af-ZA"/>
        </w:rPr>
      </w:pPr>
      <w:r w:rsidRPr="003620B1">
        <w:rPr>
          <w:sz w:val="24"/>
          <w:szCs w:val="24"/>
          <w:lang w:val="af-ZA"/>
        </w:rPr>
        <w:lastRenderedPageBreak/>
        <w:t>Table</w:t>
      </w:r>
      <w:r w:rsidR="003D228B" w:rsidRPr="003620B1">
        <w:rPr>
          <w:sz w:val="24"/>
          <w:szCs w:val="24"/>
          <w:lang w:val="af-ZA"/>
        </w:rPr>
        <w:t xml:space="preserve"> 3. </w:t>
      </w:r>
      <w:r w:rsidR="001127D4" w:rsidRPr="003620B1">
        <w:rPr>
          <w:sz w:val="24"/>
          <w:szCs w:val="24"/>
          <w:lang w:val="af-ZA"/>
        </w:rPr>
        <w:t>53</w:t>
      </w:r>
      <w:r w:rsidR="003D228B" w:rsidRPr="003620B1">
        <w:rPr>
          <w:sz w:val="24"/>
          <w:szCs w:val="24"/>
          <w:lang w:val="af-ZA"/>
        </w:rPr>
        <w:t xml:space="preserve">: </w:t>
      </w:r>
      <w:r w:rsidRPr="003620B1">
        <w:rPr>
          <w:sz w:val="24"/>
          <w:szCs w:val="24"/>
          <w:lang w:val="af-ZA"/>
        </w:rPr>
        <w:t>Dry b</w:t>
      </w:r>
      <w:r w:rsidRPr="003620B1">
        <w:rPr>
          <w:sz w:val="24"/>
          <w:szCs w:val="24"/>
          <w:lang w:val="es-ES_tradnl" w:eastAsia="vi-VN"/>
        </w:rPr>
        <w:t xml:space="preserve">iomass of different Acacia hybrid varieties on </w:t>
      </w:r>
      <w:r w:rsidRPr="003620B1">
        <w:rPr>
          <w:sz w:val="24"/>
          <w:szCs w:val="24"/>
          <w:lang w:val="pt-BR"/>
        </w:rPr>
        <w:t xml:space="preserve">on </w:t>
      </w:r>
      <w:r w:rsidRPr="003620B1">
        <w:rPr>
          <w:sz w:val="24"/>
          <w:szCs w:val="24"/>
          <w:lang w:val="af-ZA"/>
        </w:rPr>
        <w:t>grey soil developed on sandy and granite stone (Xa) with thick layer lower 75cm</w:t>
      </w:r>
      <w:bookmarkEnd w:id="299"/>
    </w:p>
    <w:tbl>
      <w:tblPr>
        <w:tblW w:w="4860" w:type="pct"/>
        <w:jc w:val="center"/>
        <w:tblLook w:val="00A0" w:firstRow="1" w:lastRow="0" w:firstColumn="1" w:lastColumn="0" w:noHBand="0" w:noVBand="0"/>
      </w:tblPr>
      <w:tblGrid>
        <w:gridCol w:w="1563"/>
        <w:gridCol w:w="1623"/>
        <w:gridCol w:w="1416"/>
        <w:gridCol w:w="1630"/>
        <w:gridCol w:w="1780"/>
        <w:gridCol w:w="1567"/>
      </w:tblGrid>
      <w:tr w:rsidR="001B1E29" w:rsidRPr="003620B1" w:rsidTr="00731D16">
        <w:trPr>
          <w:trHeight w:val="219"/>
          <w:jc w:val="center"/>
        </w:trPr>
        <w:tc>
          <w:tcPr>
            <w:tcW w:w="816" w:type="pct"/>
            <w:vMerge w:val="restart"/>
            <w:tcBorders>
              <w:top w:val="single" w:sz="4" w:space="0" w:color="auto"/>
              <w:left w:val="single" w:sz="4" w:space="0" w:color="auto"/>
              <w:bottom w:val="single" w:sz="4" w:space="0" w:color="auto"/>
              <w:right w:val="single" w:sz="4" w:space="0" w:color="auto"/>
            </w:tcBorders>
            <w:noWrap/>
            <w:vAlign w:val="center"/>
          </w:tcPr>
          <w:p w:rsidR="003D228B" w:rsidRPr="003620B1" w:rsidRDefault="00182A03" w:rsidP="00731D16">
            <w:pPr>
              <w:widowControl w:val="0"/>
              <w:spacing w:line="264" w:lineRule="auto"/>
              <w:jc w:val="center"/>
              <w:rPr>
                <w:b/>
                <w:bCs/>
                <w:sz w:val="24"/>
                <w:szCs w:val="24"/>
              </w:rPr>
            </w:pPr>
            <w:r w:rsidRPr="003620B1">
              <w:rPr>
                <w:b/>
                <w:bCs/>
                <w:sz w:val="24"/>
                <w:szCs w:val="24"/>
              </w:rPr>
              <w:t>Variety</w:t>
            </w:r>
          </w:p>
        </w:tc>
        <w:tc>
          <w:tcPr>
            <w:tcW w:w="4184" w:type="pct"/>
            <w:gridSpan w:val="5"/>
            <w:tcBorders>
              <w:top w:val="single" w:sz="4" w:space="0" w:color="auto"/>
              <w:left w:val="nil"/>
              <w:bottom w:val="single" w:sz="4" w:space="0" w:color="auto"/>
              <w:right w:val="single" w:sz="4" w:space="0" w:color="auto"/>
            </w:tcBorders>
            <w:noWrap/>
            <w:vAlign w:val="center"/>
          </w:tcPr>
          <w:p w:rsidR="003D228B" w:rsidRPr="003620B1" w:rsidRDefault="00182A03" w:rsidP="00182A03">
            <w:pPr>
              <w:widowControl w:val="0"/>
              <w:spacing w:line="264" w:lineRule="auto"/>
              <w:jc w:val="center"/>
              <w:rPr>
                <w:b/>
                <w:bCs/>
                <w:sz w:val="24"/>
                <w:szCs w:val="24"/>
              </w:rPr>
            </w:pPr>
            <w:r w:rsidRPr="003620B1">
              <w:rPr>
                <w:b/>
                <w:bCs/>
                <w:sz w:val="24"/>
                <w:szCs w:val="24"/>
              </w:rPr>
              <w:t>Dry biomass</w:t>
            </w:r>
            <w:r w:rsidR="003D228B" w:rsidRPr="003620B1">
              <w:rPr>
                <w:b/>
                <w:bCs/>
                <w:sz w:val="24"/>
                <w:szCs w:val="24"/>
              </w:rPr>
              <w:t xml:space="preserve"> (t</w:t>
            </w:r>
            <w:r w:rsidRPr="003620B1">
              <w:rPr>
                <w:b/>
                <w:bCs/>
                <w:sz w:val="24"/>
                <w:szCs w:val="24"/>
              </w:rPr>
              <w:t>o</w:t>
            </w:r>
            <w:r w:rsidR="003D228B" w:rsidRPr="003620B1">
              <w:rPr>
                <w:b/>
                <w:bCs/>
                <w:sz w:val="24"/>
                <w:szCs w:val="24"/>
              </w:rPr>
              <w:t>n/ha)</w:t>
            </w:r>
          </w:p>
        </w:tc>
      </w:tr>
      <w:tr w:rsidR="001B1E29" w:rsidRPr="003620B1" w:rsidTr="00731D16">
        <w:trPr>
          <w:trHeight w:val="219"/>
          <w:jc w:val="center"/>
        </w:trPr>
        <w:tc>
          <w:tcPr>
            <w:tcW w:w="816" w:type="pct"/>
            <w:vMerge/>
            <w:tcBorders>
              <w:top w:val="single" w:sz="4" w:space="0" w:color="auto"/>
              <w:left w:val="single" w:sz="4" w:space="0" w:color="auto"/>
              <w:bottom w:val="single" w:sz="4" w:space="0" w:color="auto"/>
              <w:right w:val="single" w:sz="4" w:space="0" w:color="auto"/>
            </w:tcBorders>
            <w:vAlign w:val="center"/>
          </w:tcPr>
          <w:p w:rsidR="003D228B" w:rsidRPr="003620B1" w:rsidRDefault="003D228B" w:rsidP="00731D16">
            <w:pPr>
              <w:widowControl w:val="0"/>
              <w:spacing w:line="264" w:lineRule="auto"/>
              <w:jc w:val="center"/>
              <w:rPr>
                <w:b/>
                <w:bCs/>
                <w:sz w:val="24"/>
                <w:szCs w:val="24"/>
              </w:rPr>
            </w:pPr>
          </w:p>
        </w:tc>
        <w:tc>
          <w:tcPr>
            <w:tcW w:w="847" w:type="pct"/>
            <w:tcBorders>
              <w:top w:val="nil"/>
              <w:left w:val="nil"/>
              <w:bottom w:val="single" w:sz="4" w:space="0" w:color="auto"/>
              <w:right w:val="single" w:sz="4" w:space="0" w:color="auto"/>
            </w:tcBorders>
            <w:noWrap/>
            <w:vAlign w:val="center"/>
          </w:tcPr>
          <w:p w:rsidR="003D228B" w:rsidRPr="003620B1" w:rsidRDefault="00182A03" w:rsidP="00731D16">
            <w:pPr>
              <w:widowControl w:val="0"/>
              <w:spacing w:line="264" w:lineRule="auto"/>
              <w:jc w:val="center"/>
              <w:rPr>
                <w:b/>
                <w:bCs/>
                <w:sz w:val="24"/>
                <w:szCs w:val="24"/>
              </w:rPr>
            </w:pPr>
            <w:r w:rsidRPr="003620B1">
              <w:rPr>
                <w:b/>
                <w:bCs/>
                <w:sz w:val="24"/>
                <w:szCs w:val="24"/>
              </w:rPr>
              <w:t>Stem</w:t>
            </w:r>
          </w:p>
        </w:tc>
        <w:tc>
          <w:tcPr>
            <w:tcW w:w="739" w:type="pct"/>
            <w:tcBorders>
              <w:top w:val="nil"/>
              <w:left w:val="nil"/>
              <w:bottom w:val="single" w:sz="4" w:space="0" w:color="auto"/>
              <w:right w:val="single" w:sz="4" w:space="0" w:color="auto"/>
            </w:tcBorders>
            <w:noWrap/>
            <w:vAlign w:val="center"/>
          </w:tcPr>
          <w:p w:rsidR="003D228B" w:rsidRPr="003620B1" w:rsidRDefault="00182A03" w:rsidP="00731D16">
            <w:pPr>
              <w:widowControl w:val="0"/>
              <w:spacing w:line="264" w:lineRule="auto"/>
              <w:jc w:val="center"/>
              <w:rPr>
                <w:b/>
                <w:bCs/>
                <w:sz w:val="24"/>
                <w:szCs w:val="24"/>
              </w:rPr>
            </w:pPr>
            <w:r w:rsidRPr="003620B1">
              <w:rPr>
                <w:b/>
                <w:bCs/>
                <w:sz w:val="24"/>
                <w:szCs w:val="24"/>
              </w:rPr>
              <w:t>Branch</w:t>
            </w:r>
          </w:p>
        </w:tc>
        <w:tc>
          <w:tcPr>
            <w:tcW w:w="851" w:type="pct"/>
            <w:tcBorders>
              <w:top w:val="nil"/>
              <w:left w:val="nil"/>
              <w:bottom w:val="single" w:sz="4" w:space="0" w:color="auto"/>
              <w:right w:val="single" w:sz="4" w:space="0" w:color="auto"/>
            </w:tcBorders>
            <w:noWrap/>
            <w:vAlign w:val="center"/>
          </w:tcPr>
          <w:p w:rsidR="003D228B" w:rsidRPr="003620B1" w:rsidRDefault="00182A03" w:rsidP="00731D16">
            <w:pPr>
              <w:widowControl w:val="0"/>
              <w:spacing w:line="264" w:lineRule="auto"/>
              <w:jc w:val="center"/>
              <w:rPr>
                <w:b/>
                <w:bCs/>
                <w:sz w:val="24"/>
                <w:szCs w:val="24"/>
              </w:rPr>
            </w:pPr>
            <w:r w:rsidRPr="003620B1">
              <w:rPr>
                <w:b/>
                <w:bCs/>
                <w:sz w:val="24"/>
                <w:szCs w:val="24"/>
              </w:rPr>
              <w:t>Leave</w:t>
            </w:r>
          </w:p>
        </w:tc>
        <w:tc>
          <w:tcPr>
            <w:tcW w:w="929" w:type="pct"/>
            <w:tcBorders>
              <w:top w:val="nil"/>
              <w:left w:val="nil"/>
              <w:bottom w:val="single" w:sz="4" w:space="0" w:color="auto"/>
              <w:right w:val="single" w:sz="4" w:space="0" w:color="auto"/>
            </w:tcBorders>
            <w:noWrap/>
            <w:vAlign w:val="center"/>
          </w:tcPr>
          <w:p w:rsidR="003D228B" w:rsidRPr="003620B1" w:rsidRDefault="00182A03" w:rsidP="00731D16">
            <w:pPr>
              <w:widowControl w:val="0"/>
              <w:spacing w:line="264" w:lineRule="auto"/>
              <w:jc w:val="center"/>
              <w:rPr>
                <w:b/>
                <w:bCs/>
                <w:sz w:val="24"/>
                <w:szCs w:val="24"/>
              </w:rPr>
            </w:pPr>
            <w:r w:rsidRPr="003620B1">
              <w:rPr>
                <w:b/>
                <w:bCs/>
                <w:sz w:val="24"/>
                <w:szCs w:val="24"/>
              </w:rPr>
              <w:t>Root</w:t>
            </w:r>
          </w:p>
        </w:tc>
        <w:tc>
          <w:tcPr>
            <w:tcW w:w="817" w:type="pct"/>
            <w:tcBorders>
              <w:top w:val="single" w:sz="4" w:space="0" w:color="auto"/>
              <w:left w:val="single" w:sz="4" w:space="0" w:color="auto"/>
              <w:bottom w:val="single" w:sz="4" w:space="0" w:color="auto"/>
              <w:right w:val="single" w:sz="4" w:space="0" w:color="auto"/>
            </w:tcBorders>
            <w:vAlign w:val="center"/>
          </w:tcPr>
          <w:p w:rsidR="003D228B" w:rsidRPr="003620B1" w:rsidRDefault="00182A03" w:rsidP="00731D16">
            <w:pPr>
              <w:widowControl w:val="0"/>
              <w:spacing w:line="264" w:lineRule="auto"/>
              <w:jc w:val="center"/>
              <w:rPr>
                <w:b/>
                <w:bCs/>
                <w:sz w:val="24"/>
                <w:szCs w:val="24"/>
              </w:rPr>
            </w:pPr>
            <w:r w:rsidRPr="003620B1">
              <w:rPr>
                <w:b/>
                <w:bCs/>
                <w:sz w:val="24"/>
                <w:szCs w:val="24"/>
              </w:rPr>
              <w:t>Sum</w:t>
            </w:r>
          </w:p>
        </w:tc>
      </w:tr>
      <w:tr w:rsidR="001B1E29" w:rsidRPr="003620B1" w:rsidTr="00731D16">
        <w:trPr>
          <w:trHeight w:val="219"/>
          <w:jc w:val="center"/>
        </w:trPr>
        <w:tc>
          <w:tcPr>
            <w:tcW w:w="81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bCs/>
                <w:sz w:val="24"/>
                <w:szCs w:val="24"/>
              </w:rPr>
            </w:pPr>
            <w:r w:rsidRPr="003620B1">
              <w:rPr>
                <w:bCs/>
                <w:sz w:val="24"/>
                <w:szCs w:val="24"/>
              </w:rPr>
              <w:t>BV10</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30,7</w:t>
            </w:r>
          </w:p>
        </w:tc>
        <w:tc>
          <w:tcPr>
            <w:tcW w:w="73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9,3</w:t>
            </w:r>
          </w:p>
        </w:tc>
        <w:tc>
          <w:tcPr>
            <w:tcW w:w="85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4,3</w:t>
            </w:r>
          </w:p>
        </w:tc>
        <w:tc>
          <w:tcPr>
            <w:tcW w:w="92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8,6</w:t>
            </w:r>
          </w:p>
        </w:tc>
        <w:tc>
          <w:tcPr>
            <w:tcW w:w="81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52,9</w:t>
            </w:r>
          </w:p>
        </w:tc>
      </w:tr>
      <w:tr w:rsidR="001B1E29" w:rsidRPr="003620B1" w:rsidTr="00731D16">
        <w:trPr>
          <w:trHeight w:val="219"/>
          <w:jc w:val="center"/>
        </w:trPr>
        <w:tc>
          <w:tcPr>
            <w:tcW w:w="81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bCs/>
                <w:sz w:val="24"/>
                <w:szCs w:val="24"/>
              </w:rPr>
            </w:pPr>
            <w:r w:rsidRPr="003620B1">
              <w:rPr>
                <w:bCs/>
                <w:sz w:val="24"/>
                <w:szCs w:val="24"/>
              </w:rPr>
              <w:t>BV16</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21,2</w:t>
            </w:r>
          </w:p>
        </w:tc>
        <w:tc>
          <w:tcPr>
            <w:tcW w:w="73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7,8</w:t>
            </w:r>
          </w:p>
        </w:tc>
        <w:tc>
          <w:tcPr>
            <w:tcW w:w="85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3,5</w:t>
            </w:r>
          </w:p>
        </w:tc>
        <w:tc>
          <w:tcPr>
            <w:tcW w:w="92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6,2</w:t>
            </w:r>
          </w:p>
        </w:tc>
        <w:tc>
          <w:tcPr>
            <w:tcW w:w="81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38,7</w:t>
            </w:r>
          </w:p>
        </w:tc>
      </w:tr>
      <w:tr w:rsidR="001B1E29" w:rsidRPr="003620B1" w:rsidTr="00731D16">
        <w:trPr>
          <w:trHeight w:val="219"/>
          <w:jc w:val="center"/>
        </w:trPr>
        <w:tc>
          <w:tcPr>
            <w:tcW w:w="81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bCs/>
                <w:sz w:val="24"/>
                <w:szCs w:val="24"/>
              </w:rPr>
            </w:pPr>
            <w:r w:rsidRPr="003620B1">
              <w:rPr>
                <w:bCs/>
                <w:sz w:val="24"/>
                <w:szCs w:val="24"/>
              </w:rPr>
              <w:t>BV32</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22,3</w:t>
            </w:r>
          </w:p>
        </w:tc>
        <w:tc>
          <w:tcPr>
            <w:tcW w:w="73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8,8</w:t>
            </w:r>
          </w:p>
        </w:tc>
        <w:tc>
          <w:tcPr>
            <w:tcW w:w="85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3,3</w:t>
            </w:r>
          </w:p>
        </w:tc>
        <w:tc>
          <w:tcPr>
            <w:tcW w:w="92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5,4</w:t>
            </w:r>
          </w:p>
        </w:tc>
        <w:tc>
          <w:tcPr>
            <w:tcW w:w="81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39,8</w:t>
            </w:r>
          </w:p>
        </w:tc>
      </w:tr>
      <w:tr w:rsidR="001B1E29" w:rsidRPr="003620B1" w:rsidTr="00731D16">
        <w:trPr>
          <w:trHeight w:val="219"/>
          <w:jc w:val="center"/>
        </w:trPr>
        <w:tc>
          <w:tcPr>
            <w:tcW w:w="81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bCs/>
                <w:sz w:val="24"/>
                <w:szCs w:val="24"/>
              </w:rPr>
            </w:pPr>
            <w:r w:rsidRPr="003620B1">
              <w:rPr>
                <w:bCs/>
                <w:sz w:val="24"/>
                <w:szCs w:val="24"/>
              </w:rPr>
              <w:t>BV33</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18,5</w:t>
            </w:r>
          </w:p>
        </w:tc>
        <w:tc>
          <w:tcPr>
            <w:tcW w:w="73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5,9</w:t>
            </w:r>
          </w:p>
        </w:tc>
        <w:tc>
          <w:tcPr>
            <w:tcW w:w="85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1,4</w:t>
            </w:r>
          </w:p>
        </w:tc>
        <w:tc>
          <w:tcPr>
            <w:tcW w:w="92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4,0</w:t>
            </w:r>
          </w:p>
        </w:tc>
        <w:tc>
          <w:tcPr>
            <w:tcW w:w="81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29,8</w:t>
            </w:r>
          </w:p>
        </w:tc>
      </w:tr>
      <w:tr w:rsidR="001B1E29" w:rsidRPr="003620B1" w:rsidTr="00731D16">
        <w:trPr>
          <w:trHeight w:val="219"/>
          <w:jc w:val="center"/>
        </w:trPr>
        <w:tc>
          <w:tcPr>
            <w:tcW w:w="81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bCs/>
                <w:sz w:val="24"/>
                <w:szCs w:val="24"/>
              </w:rPr>
            </w:pPr>
            <w:r w:rsidRPr="003620B1">
              <w:rPr>
                <w:bCs/>
                <w:sz w:val="24"/>
                <w:szCs w:val="24"/>
              </w:rPr>
              <w:t>BV71</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19,4</w:t>
            </w:r>
          </w:p>
        </w:tc>
        <w:tc>
          <w:tcPr>
            <w:tcW w:w="73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5,2</w:t>
            </w:r>
          </w:p>
        </w:tc>
        <w:tc>
          <w:tcPr>
            <w:tcW w:w="85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2,9</w:t>
            </w:r>
          </w:p>
        </w:tc>
        <w:tc>
          <w:tcPr>
            <w:tcW w:w="92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3,9</w:t>
            </w:r>
          </w:p>
        </w:tc>
        <w:tc>
          <w:tcPr>
            <w:tcW w:w="81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31,4</w:t>
            </w:r>
          </w:p>
        </w:tc>
      </w:tr>
      <w:tr w:rsidR="001B1E29" w:rsidRPr="003620B1" w:rsidTr="00731D16">
        <w:trPr>
          <w:trHeight w:val="219"/>
          <w:jc w:val="center"/>
        </w:trPr>
        <w:tc>
          <w:tcPr>
            <w:tcW w:w="81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bCs/>
                <w:sz w:val="24"/>
                <w:szCs w:val="24"/>
              </w:rPr>
            </w:pPr>
            <w:r w:rsidRPr="003620B1">
              <w:rPr>
                <w:bCs/>
                <w:sz w:val="24"/>
                <w:szCs w:val="24"/>
              </w:rPr>
              <w:t>KL2</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20,5</w:t>
            </w:r>
          </w:p>
        </w:tc>
        <w:tc>
          <w:tcPr>
            <w:tcW w:w="73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4,3</w:t>
            </w:r>
          </w:p>
        </w:tc>
        <w:tc>
          <w:tcPr>
            <w:tcW w:w="85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2,3</w:t>
            </w:r>
          </w:p>
        </w:tc>
        <w:tc>
          <w:tcPr>
            <w:tcW w:w="92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3,8</w:t>
            </w:r>
          </w:p>
        </w:tc>
        <w:tc>
          <w:tcPr>
            <w:tcW w:w="81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30,9</w:t>
            </w:r>
          </w:p>
        </w:tc>
      </w:tr>
      <w:tr w:rsidR="001B1E29" w:rsidRPr="003620B1" w:rsidTr="00731D16">
        <w:trPr>
          <w:trHeight w:val="219"/>
          <w:jc w:val="center"/>
        </w:trPr>
        <w:tc>
          <w:tcPr>
            <w:tcW w:w="81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bCs/>
                <w:sz w:val="24"/>
                <w:szCs w:val="24"/>
              </w:rPr>
            </w:pPr>
            <w:r w:rsidRPr="003620B1">
              <w:rPr>
                <w:bCs/>
                <w:sz w:val="24"/>
                <w:szCs w:val="24"/>
              </w:rPr>
              <w:t>KL20</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27,1</w:t>
            </w:r>
          </w:p>
        </w:tc>
        <w:tc>
          <w:tcPr>
            <w:tcW w:w="73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10,9</w:t>
            </w:r>
          </w:p>
        </w:tc>
        <w:tc>
          <w:tcPr>
            <w:tcW w:w="85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5,1</w:t>
            </w:r>
          </w:p>
        </w:tc>
        <w:tc>
          <w:tcPr>
            <w:tcW w:w="92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7,3</w:t>
            </w:r>
          </w:p>
        </w:tc>
        <w:tc>
          <w:tcPr>
            <w:tcW w:w="81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50,4</w:t>
            </w:r>
          </w:p>
        </w:tc>
      </w:tr>
      <w:tr w:rsidR="001B1E29" w:rsidRPr="003620B1" w:rsidTr="00731D16">
        <w:trPr>
          <w:trHeight w:val="219"/>
          <w:jc w:val="center"/>
        </w:trPr>
        <w:tc>
          <w:tcPr>
            <w:tcW w:w="81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bCs/>
                <w:sz w:val="24"/>
                <w:szCs w:val="24"/>
              </w:rPr>
            </w:pPr>
            <w:r w:rsidRPr="003620B1">
              <w:rPr>
                <w:bCs/>
                <w:sz w:val="24"/>
                <w:szCs w:val="24"/>
              </w:rPr>
              <w:t>TA3</w:t>
            </w:r>
          </w:p>
        </w:tc>
        <w:tc>
          <w:tcPr>
            <w:tcW w:w="84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23,1</w:t>
            </w:r>
          </w:p>
        </w:tc>
        <w:tc>
          <w:tcPr>
            <w:tcW w:w="73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5,6</w:t>
            </w:r>
          </w:p>
        </w:tc>
        <w:tc>
          <w:tcPr>
            <w:tcW w:w="85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2,7</w:t>
            </w:r>
          </w:p>
        </w:tc>
        <w:tc>
          <w:tcPr>
            <w:tcW w:w="92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5,9</w:t>
            </w:r>
          </w:p>
        </w:tc>
        <w:tc>
          <w:tcPr>
            <w:tcW w:w="817"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center"/>
              <w:rPr>
                <w:sz w:val="24"/>
                <w:szCs w:val="24"/>
              </w:rPr>
            </w:pPr>
            <w:r w:rsidRPr="003620B1">
              <w:rPr>
                <w:sz w:val="24"/>
                <w:szCs w:val="24"/>
              </w:rPr>
              <w:t>37,3</w:t>
            </w:r>
          </w:p>
        </w:tc>
      </w:tr>
    </w:tbl>
    <w:p w:rsidR="00126BE7" w:rsidRPr="003620B1" w:rsidRDefault="00126BE7" w:rsidP="00126BE7">
      <w:pPr>
        <w:pStyle w:val="BodyText"/>
        <w:widowControl w:val="0"/>
        <w:spacing w:line="288" w:lineRule="auto"/>
        <w:ind w:firstLine="567"/>
        <w:rPr>
          <w:sz w:val="24"/>
          <w:szCs w:val="24"/>
          <w:lang w:val="es-ES_tradnl"/>
        </w:rPr>
      </w:pPr>
      <w:r w:rsidRPr="003620B1">
        <w:rPr>
          <w:sz w:val="24"/>
          <w:szCs w:val="24"/>
          <w:lang w:val="es-ES_tradnl"/>
        </w:rPr>
        <w:t>Results in table 3.53 showing that: BV10 variety reported the largest dry biomass, about 52,9 ton/ha and the lowest value was found in BV33 about 29,8 ton/ha.</w:t>
      </w:r>
    </w:p>
    <w:p w:rsidR="00126BE7" w:rsidRPr="003620B1" w:rsidRDefault="00126BE7" w:rsidP="00731D16">
      <w:pPr>
        <w:widowControl w:val="0"/>
        <w:spacing w:line="264" w:lineRule="auto"/>
        <w:ind w:firstLine="567"/>
        <w:jc w:val="both"/>
        <w:rPr>
          <w:b/>
          <w:bCs/>
          <w:i/>
          <w:sz w:val="24"/>
          <w:szCs w:val="24"/>
          <w:lang w:val="es-ES_tradnl" w:eastAsia="vi-VN"/>
        </w:rPr>
      </w:pPr>
    </w:p>
    <w:p w:rsidR="0013003B" w:rsidRPr="003620B1" w:rsidRDefault="0013003B" w:rsidP="00C424A1">
      <w:pPr>
        <w:widowControl w:val="0"/>
        <w:spacing w:line="276" w:lineRule="auto"/>
        <w:ind w:firstLine="567"/>
        <w:jc w:val="both"/>
        <w:rPr>
          <w:b/>
          <w:sz w:val="24"/>
          <w:szCs w:val="24"/>
          <w:lang w:val="es-ES_tradnl"/>
        </w:rPr>
      </w:pPr>
      <w:r w:rsidRPr="003620B1">
        <w:rPr>
          <w:b/>
          <w:sz w:val="24"/>
          <w:szCs w:val="24"/>
          <w:lang w:val="es-ES_tradnl" w:eastAsia="vi-VN"/>
        </w:rPr>
        <w:t>3.6.2.2. CO2 adsorption ability of diff</w:t>
      </w:r>
      <w:r w:rsidR="004F74C5" w:rsidRPr="003620B1">
        <w:rPr>
          <w:b/>
          <w:sz w:val="24"/>
          <w:szCs w:val="24"/>
          <w:lang w:val="es-ES_tradnl" w:eastAsia="vi-VN"/>
        </w:rPr>
        <w:t>erent Acacia hybrid varieties</w:t>
      </w:r>
      <w:r w:rsidRPr="003620B1">
        <w:rPr>
          <w:b/>
          <w:sz w:val="24"/>
          <w:szCs w:val="24"/>
          <w:lang w:val="pt-BR"/>
        </w:rPr>
        <w:t xml:space="preserve">on </w:t>
      </w:r>
      <w:r w:rsidRPr="003620B1">
        <w:rPr>
          <w:b/>
          <w:sz w:val="24"/>
          <w:szCs w:val="24"/>
        </w:rPr>
        <w:t>grey soil developed on sandy and granite stone (Xa) with thick layer lower 75cm</w:t>
      </w:r>
    </w:p>
    <w:p w:rsidR="0013003B" w:rsidRPr="003620B1" w:rsidRDefault="0013003B" w:rsidP="00C424A1">
      <w:pPr>
        <w:widowControl w:val="0"/>
        <w:spacing w:line="276" w:lineRule="auto"/>
        <w:ind w:firstLine="567"/>
        <w:jc w:val="both"/>
        <w:rPr>
          <w:sz w:val="24"/>
          <w:szCs w:val="24"/>
          <w:lang w:val="es-ES_tradnl"/>
        </w:rPr>
      </w:pPr>
      <w:r w:rsidRPr="003620B1">
        <w:rPr>
          <w:sz w:val="24"/>
          <w:szCs w:val="24"/>
          <w:lang w:val="es-ES_tradnl"/>
        </w:rPr>
        <w:t>The amount  of CO</w:t>
      </w:r>
      <w:r w:rsidRPr="003620B1">
        <w:rPr>
          <w:sz w:val="24"/>
          <w:szCs w:val="24"/>
          <w:vertAlign w:val="subscript"/>
          <w:lang w:val="es-ES_tradnl"/>
        </w:rPr>
        <w:t>2</w:t>
      </w:r>
      <w:r w:rsidRPr="003620B1">
        <w:rPr>
          <w:sz w:val="24"/>
          <w:szCs w:val="24"/>
          <w:lang w:val="es-ES_tradnl"/>
        </w:rPr>
        <w:t xml:space="preserve"> was caculated as follow: Mco</w:t>
      </w:r>
      <w:r w:rsidRPr="003620B1">
        <w:rPr>
          <w:sz w:val="24"/>
          <w:szCs w:val="24"/>
          <w:vertAlign w:val="subscript"/>
          <w:lang w:val="es-ES_tradnl"/>
        </w:rPr>
        <w:t>2</w:t>
      </w:r>
      <w:r w:rsidRPr="003620B1">
        <w:rPr>
          <w:sz w:val="24"/>
          <w:szCs w:val="24"/>
          <w:lang w:val="es-ES_tradnl"/>
        </w:rPr>
        <w:t xml:space="preserve"> = Mc x 3,67. Results were shown in table 3.55.</w:t>
      </w:r>
    </w:p>
    <w:p w:rsidR="0013003B" w:rsidRPr="003620B1" w:rsidRDefault="0013003B" w:rsidP="00C424A1">
      <w:pPr>
        <w:widowControl w:val="0"/>
        <w:spacing w:line="276" w:lineRule="auto"/>
        <w:jc w:val="center"/>
        <w:rPr>
          <w:b/>
          <w:i/>
          <w:sz w:val="24"/>
          <w:szCs w:val="24"/>
          <w:lang w:val="es-ES_tradnl"/>
        </w:rPr>
      </w:pPr>
      <w:r w:rsidRPr="003620B1">
        <w:rPr>
          <w:b/>
          <w:i/>
          <w:spacing w:val="-8"/>
          <w:sz w:val="24"/>
          <w:szCs w:val="24"/>
          <w:lang w:val="af-ZA"/>
        </w:rPr>
        <w:t>Bảng 3. 55: The quantity of CO</w:t>
      </w:r>
      <w:r w:rsidRPr="003620B1">
        <w:rPr>
          <w:b/>
          <w:i/>
          <w:spacing w:val="-8"/>
          <w:sz w:val="24"/>
          <w:szCs w:val="24"/>
          <w:vertAlign w:val="subscript"/>
          <w:lang w:val="af-ZA"/>
        </w:rPr>
        <w:t>2</w:t>
      </w:r>
      <w:r w:rsidRPr="003620B1">
        <w:rPr>
          <w:b/>
          <w:i/>
          <w:spacing w:val="-8"/>
          <w:sz w:val="24"/>
          <w:szCs w:val="24"/>
          <w:lang w:val="af-ZA"/>
        </w:rPr>
        <w:t xml:space="preserve"> adsorption  </w:t>
      </w:r>
      <w:r w:rsidRPr="003620B1">
        <w:rPr>
          <w:b/>
          <w:i/>
          <w:sz w:val="24"/>
          <w:szCs w:val="24"/>
          <w:lang w:val="es-ES_tradnl" w:eastAsia="vi-VN"/>
        </w:rPr>
        <w:t xml:space="preserve">of different Acacia hybrid varieties on </w:t>
      </w:r>
      <w:r w:rsidRPr="003620B1">
        <w:rPr>
          <w:b/>
          <w:i/>
          <w:sz w:val="24"/>
          <w:szCs w:val="24"/>
        </w:rPr>
        <w:t>grey soil developed on sandy and granite stone (Xa) with thick layer lower 75cm</w:t>
      </w:r>
    </w:p>
    <w:p w:rsidR="0013003B" w:rsidRPr="003620B1" w:rsidRDefault="0013003B" w:rsidP="00C424A1">
      <w:pPr>
        <w:pStyle w:val="b0"/>
        <w:widowControl w:val="0"/>
        <w:spacing w:before="0" w:after="0" w:line="264" w:lineRule="auto"/>
        <w:rPr>
          <w:spacing w:val="-4"/>
          <w:sz w:val="24"/>
          <w:szCs w:val="24"/>
          <w:lang w:val="es-ES_tradnl"/>
        </w:rPr>
      </w:pPr>
    </w:p>
    <w:tbl>
      <w:tblPr>
        <w:tblW w:w="49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2"/>
        <w:gridCol w:w="1694"/>
        <w:gridCol w:w="1880"/>
        <w:gridCol w:w="1686"/>
        <w:gridCol w:w="1680"/>
        <w:gridCol w:w="1378"/>
      </w:tblGrid>
      <w:tr w:rsidR="001B1E29" w:rsidRPr="003620B1" w:rsidTr="00731D16">
        <w:trPr>
          <w:trHeight w:val="262"/>
          <w:jc w:val="center"/>
        </w:trPr>
        <w:tc>
          <w:tcPr>
            <w:tcW w:w="743" w:type="pct"/>
            <w:vMerge w:val="restart"/>
            <w:noWrap/>
            <w:vAlign w:val="center"/>
          </w:tcPr>
          <w:p w:rsidR="003D228B" w:rsidRPr="003620B1" w:rsidRDefault="0013003B" w:rsidP="00731D16">
            <w:pPr>
              <w:widowControl w:val="0"/>
              <w:spacing w:line="264" w:lineRule="auto"/>
              <w:jc w:val="center"/>
              <w:rPr>
                <w:b/>
                <w:sz w:val="24"/>
                <w:szCs w:val="24"/>
              </w:rPr>
            </w:pPr>
            <w:bookmarkStart w:id="300" w:name="_Toc450719800"/>
            <w:r w:rsidRPr="003620B1">
              <w:rPr>
                <w:b/>
                <w:sz w:val="24"/>
                <w:szCs w:val="24"/>
              </w:rPr>
              <w:t>Variety</w:t>
            </w:r>
          </w:p>
        </w:tc>
        <w:tc>
          <w:tcPr>
            <w:tcW w:w="3551" w:type="pct"/>
            <w:gridSpan w:val="4"/>
            <w:noWrap/>
            <w:vAlign w:val="center"/>
          </w:tcPr>
          <w:p w:rsidR="003D228B" w:rsidRPr="003620B1" w:rsidRDefault="0013003B" w:rsidP="0013003B">
            <w:pPr>
              <w:widowControl w:val="0"/>
              <w:spacing w:line="264" w:lineRule="auto"/>
              <w:jc w:val="center"/>
              <w:rPr>
                <w:b/>
                <w:sz w:val="24"/>
                <w:szCs w:val="24"/>
              </w:rPr>
            </w:pPr>
            <w:r w:rsidRPr="003620B1">
              <w:rPr>
                <w:b/>
                <w:sz w:val="24"/>
                <w:szCs w:val="24"/>
              </w:rPr>
              <w:t>Quantity</w:t>
            </w:r>
            <w:r w:rsidR="003D228B" w:rsidRPr="003620B1">
              <w:rPr>
                <w:b/>
                <w:sz w:val="24"/>
                <w:szCs w:val="24"/>
              </w:rPr>
              <w:t xml:space="preserve"> CO</w:t>
            </w:r>
            <w:r w:rsidR="003D228B" w:rsidRPr="003620B1">
              <w:rPr>
                <w:b/>
                <w:sz w:val="24"/>
                <w:szCs w:val="24"/>
                <w:vertAlign w:val="subscript"/>
              </w:rPr>
              <w:t>2</w:t>
            </w:r>
            <w:r w:rsidR="003D228B" w:rsidRPr="003620B1">
              <w:rPr>
                <w:b/>
                <w:sz w:val="24"/>
                <w:szCs w:val="24"/>
              </w:rPr>
              <w:t xml:space="preserve"> (t</w:t>
            </w:r>
            <w:r w:rsidRPr="003620B1">
              <w:rPr>
                <w:b/>
                <w:sz w:val="24"/>
                <w:szCs w:val="24"/>
              </w:rPr>
              <w:t>o</w:t>
            </w:r>
            <w:r w:rsidR="003D228B" w:rsidRPr="003620B1">
              <w:rPr>
                <w:b/>
                <w:sz w:val="24"/>
                <w:szCs w:val="24"/>
              </w:rPr>
              <w:t>n/ha)</w:t>
            </w:r>
          </w:p>
        </w:tc>
        <w:tc>
          <w:tcPr>
            <w:tcW w:w="705" w:type="pct"/>
            <w:vMerge w:val="restart"/>
            <w:noWrap/>
            <w:vAlign w:val="center"/>
          </w:tcPr>
          <w:p w:rsidR="003D228B" w:rsidRPr="003620B1" w:rsidRDefault="0013003B" w:rsidP="00731D16">
            <w:pPr>
              <w:widowControl w:val="0"/>
              <w:spacing w:line="264" w:lineRule="auto"/>
              <w:jc w:val="center"/>
              <w:rPr>
                <w:b/>
                <w:sz w:val="24"/>
                <w:szCs w:val="24"/>
              </w:rPr>
            </w:pPr>
            <w:r w:rsidRPr="003620B1">
              <w:rPr>
                <w:b/>
                <w:sz w:val="24"/>
                <w:szCs w:val="24"/>
              </w:rPr>
              <w:t>Sum</w:t>
            </w:r>
          </w:p>
        </w:tc>
      </w:tr>
      <w:tr w:rsidR="001B1E29" w:rsidRPr="003620B1" w:rsidTr="00731D16">
        <w:trPr>
          <w:trHeight w:val="262"/>
          <w:jc w:val="center"/>
        </w:trPr>
        <w:tc>
          <w:tcPr>
            <w:tcW w:w="0" w:type="auto"/>
            <w:vMerge/>
            <w:vAlign w:val="center"/>
          </w:tcPr>
          <w:p w:rsidR="003D228B" w:rsidRPr="003620B1" w:rsidRDefault="003D228B" w:rsidP="00731D16">
            <w:pPr>
              <w:widowControl w:val="0"/>
              <w:spacing w:line="264" w:lineRule="auto"/>
              <w:jc w:val="center"/>
              <w:rPr>
                <w:b/>
                <w:sz w:val="24"/>
                <w:szCs w:val="24"/>
              </w:rPr>
            </w:pPr>
          </w:p>
        </w:tc>
        <w:tc>
          <w:tcPr>
            <w:tcW w:w="867" w:type="pct"/>
            <w:noWrap/>
            <w:vAlign w:val="center"/>
          </w:tcPr>
          <w:p w:rsidR="003D228B" w:rsidRPr="003620B1" w:rsidRDefault="0013003B" w:rsidP="00731D16">
            <w:pPr>
              <w:widowControl w:val="0"/>
              <w:spacing w:line="264" w:lineRule="auto"/>
              <w:jc w:val="center"/>
              <w:rPr>
                <w:b/>
                <w:sz w:val="24"/>
                <w:szCs w:val="24"/>
              </w:rPr>
            </w:pPr>
            <w:r w:rsidRPr="003620B1">
              <w:rPr>
                <w:b/>
                <w:sz w:val="24"/>
                <w:szCs w:val="24"/>
              </w:rPr>
              <w:t>Stem</w:t>
            </w:r>
          </w:p>
        </w:tc>
        <w:tc>
          <w:tcPr>
            <w:tcW w:w="962" w:type="pct"/>
            <w:noWrap/>
            <w:vAlign w:val="center"/>
          </w:tcPr>
          <w:p w:rsidR="003D228B" w:rsidRPr="003620B1" w:rsidRDefault="0013003B" w:rsidP="00731D16">
            <w:pPr>
              <w:widowControl w:val="0"/>
              <w:spacing w:line="264" w:lineRule="auto"/>
              <w:jc w:val="center"/>
              <w:rPr>
                <w:b/>
                <w:sz w:val="24"/>
                <w:szCs w:val="24"/>
              </w:rPr>
            </w:pPr>
            <w:r w:rsidRPr="003620B1">
              <w:rPr>
                <w:b/>
                <w:sz w:val="24"/>
                <w:szCs w:val="24"/>
              </w:rPr>
              <w:t>Branch</w:t>
            </w:r>
          </w:p>
        </w:tc>
        <w:tc>
          <w:tcPr>
            <w:tcW w:w="863" w:type="pct"/>
            <w:noWrap/>
            <w:vAlign w:val="center"/>
          </w:tcPr>
          <w:p w:rsidR="003D228B" w:rsidRPr="003620B1" w:rsidRDefault="0013003B" w:rsidP="00731D16">
            <w:pPr>
              <w:widowControl w:val="0"/>
              <w:spacing w:line="264" w:lineRule="auto"/>
              <w:jc w:val="center"/>
              <w:rPr>
                <w:b/>
                <w:sz w:val="24"/>
                <w:szCs w:val="24"/>
              </w:rPr>
            </w:pPr>
            <w:r w:rsidRPr="003620B1">
              <w:rPr>
                <w:b/>
                <w:sz w:val="24"/>
                <w:szCs w:val="24"/>
              </w:rPr>
              <w:t>Leave</w:t>
            </w:r>
          </w:p>
        </w:tc>
        <w:tc>
          <w:tcPr>
            <w:tcW w:w="860" w:type="pct"/>
            <w:noWrap/>
            <w:vAlign w:val="center"/>
          </w:tcPr>
          <w:p w:rsidR="003D228B" w:rsidRPr="003620B1" w:rsidRDefault="0013003B" w:rsidP="00731D16">
            <w:pPr>
              <w:widowControl w:val="0"/>
              <w:spacing w:line="264" w:lineRule="auto"/>
              <w:jc w:val="center"/>
              <w:rPr>
                <w:b/>
                <w:sz w:val="24"/>
                <w:szCs w:val="24"/>
              </w:rPr>
            </w:pPr>
            <w:r w:rsidRPr="003620B1">
              <w:rPr>
                <w:b/>
                <w:sz w:val="24"/>
                <w:szCs w:val="24"/>
              </w:rPr>
              <w:t>Root</w:t>
            </w:r>
          </w:p>
        </w:tc>
        <w:tc>
          <w:tcPr>
            <w:tcW w:w="0" w:type="auto"/>
            <w:vMerge/>
            <w:vAlign w:val="center"/>
          </w:tcPr>
          <w:p w:rsidR="003D228B" w:rsidRPr="003620B1" w:rsidRDefault="003D228B" w:rsidP="00731D16">
            <w:pPr>
              <w:widowControl w:val="0"/>
              <w:spacing w:line="264" w:lineRule="auto"/>
              <w:jc w:val="center"/>
              <w:rPr>
                <w:b/>
                <w:sz w:val="24"/>
                <w:szCs w:val="24"/>
              </w:rPr>
            </w:pPr>
          </w:p>
        </w:tc>
      </w:tr>
      <w:tr w:rsidR="001B1E29" w:rsidRPr="003620B1" w:rsidTr="00731D16">
        <w:trPr>
          <w:trHeight w:val="262"/>
          <w:jc w:val="center"/>
        </w:trPr>
        <w:tc>
          <w:tcPr>
            <w:tcW w:w="74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BV10</w:t>
            </w:r>
          </w:p>
        </w:tc>
        <w:tc>
          <w:tcPr>
            <w:tcW w:w="867"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56,3</w:t>
            </w:r>
          </w:p>
        </w:tc>
        <w:tc>
          <w:tcPr>
            <w:tcW w:w="962"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17,1</w:t>
            </w:r>
          </w:p>
        </w:tc>
        <w:tc>
          <w:tcPr>
            <w:tcW w:w="86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7,9</w:t>
            </w:r>
          </w:p>
        </w:tc>
        <w:tc>
          <w:tcPr>
            <w:tcW w:w="860"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15,8</w:t>
            </w:r>
          </w:p>
        </w:tc>
        <w:tc>
          <w:tcPr>
            <w:tcW w:w="705"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97,1</w:t>
            </w:r>
          </w:p>
        </w:tc>
      </w:tr>
      <w:tr w:rsidR="001B1E29" w:rsidRPr="003620B1" w:rsidTr="00731D16">
        <w:trPr>
          <w:trHeight w:val="262"/>
          <w:jc w:val="center"/>
        </w:trPr>
        <w:tc>
          <w:tcPr>
            <w:tcW w:w="74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BV16</w:t>
            </w:r>
          </w:p>
        </w:tc>
        <w:tc>
          <w:tcPr>
            <w:tcW w:w="867"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39,0</w:t>
            </w:r>
          </w:p>
        </w:tc>
        <w:tc>
          <w:tcPr>
            <w:tcW w:w="962"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14,2</w:t>
            </w:r>
          </w:p>
        </w:tc>
        <w:tc>
          <w:tcPr>
            <w:tcW w:w="86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6,5</w:t>
            </w:r>
          </w:p>
        </w:tc>
        <w:tc>
          <w:tcPr>
            <w:tcW w:w="860"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11,4</w:t>
            </w:r>
          </w:p>
        </w:tc>
        <w:tc>
          <w:tcPr>
            <w:tcW w:w="705"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71,1</w:t>
            </w:r>
          </w:p>
        </w:tc>
      </w:tr>
      <w:tr w:rsidR="001B1E29" w:rsidRPr="003620B1" w:rsidTr="00731D16">
        <w:trPr>
          <w:trHeight w:val="262"/>
          <w:jc w:val="center"/>
        </w:trPr>
        <w:tc>
          <w:tcPr>
            <w:tcW w:w="74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BV32</w:t>
            </w:r>
          </w:p>
        </w:tc>
        <w:tc>
          <w:tcPr>
            <w:tcW w:w="867"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36,1</w:t>
            </w:r>
          </w:p>
        </w:tc>
        <w:tc>
          <w:tcPr>
            <w:tcW w:w="962"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10,2</w:t>
            </w:r>
          </w:p>
        </w:tc>
        <w:tc>
          <w:tcPr>
            <w:tcW w:w="86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5,9</w:t>
            </w:r>
          </w:p>
        </w:tc>
        <w:tc>
          <w:tcPr>
            <w:tcW w:w="860"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7,1</w:t>
            </w:r>
          </w:p>
        </w:tc>
        <w:tc>
          <w:tcPr>
            <w:tcW w:w="705"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59,4</w:t>
            </w:r>
          </w:p>
        </w:tc>
      </w:tr>
      <w:tr w:rsidR="001B1E29" w:rsidRPr="003620B1" w:rsidTr="00731D16">
        <w:trPr>
          <w:trHeight w:val="262"/>
          <w:jc w:val="center"/>
        </w:trPr>
        <w:tc>
          <w:tcPr>
            <w:tcW w:w="74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BV33</w:t>
            </w:r>
          </w:p>
        </w:tc>
        <w:tc>
          <w:tcPr>
            <w:tcW w:w="867"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33,9</w:t>
            </w:r>
          </w:p>
        </w:tc>
        <w:tc>
          <w:tcPr>
            <w:tcW w:w="962"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10,9</w:t>
            </w:r>
          </w:p>
        </w:tc>
        <w:tc>
          <w:tcPr>
            <w:tcW w:w="86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2,6</w:t>
            </w:r>
          </w:p>
        </w:tc>
        <w:tc>
          <w:tcPr>
            <w:tcW w:w="860"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7,4</w:t>
            </w:r>
          </w:p>
        </w:tc>
        <w:tc>
          <w:tcPr>
            <w:tcW w:w="705"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54,7</w:t>
            </w:r>
          </w:p>
        </w:tc>
      </w:tr>
      <w:tr w:rsidR="001B1E29" w:rsidRPr="003620B1" w:rsidTr="00731D16">
        <w:trPr>
          <w:trHeight w:val="262"/>
          <w:jc w:val="center"/>
        </w:trPr>
        <w:tc>
          <w:tcPr>
            <w:tcW w:w="74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BV71</w:t>
            </w:r>
          </w:p>
        </w:tc>
        <w:tc>
          <w:tcPr>
            <w:tcW w:w="867"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40,3</w:t>
            </w:r>
          </w:p>
        </w:tc>
        <w:tc>
          <w:tcPr>
            <w:tcW w:w="962"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15,1</w:t>
            </w:r>
          </w:p>
        </w:tc>
        <w:tc>
          <w:tcPr>
            <w:tcW w:w="86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5,5</w:t>
            </w:r>
          </w:p>
        </w:tc>
        <w:tc>
          <w:tcPr>
            <w:tcW w:w="860"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10,1</w:t>
            </w:r>
          </w:p>
        </w:tc>
        <w:tc>
          <w:tcPr>
            <w:tcW w:w="705"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71,0</w:t>
            </w:r>
          </w:p>
        </w:tc>
      </w:tr>
      <w:tr w:rsidR="001B1E29" w:rsidRPr="003620B1" w:rsidTr="00731D16">
        <w:trPr>
          <w:trHeight w:val="262"/>
          <w:jc w:val="center"/>
        </w:trPr>
        <w:tc>
          <w:tcPr>
            <w:tcW w:w="74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KL2</w:t>
            </w:r>
          </w:p>
        </w:tc>
        <w:tc>
          <w:tcPr>
            <w:tcW w:w="867"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37,5</w:t>
            </w:r>
          </w:p>
        </w:tc>
        <w:tc>
          <w:tcPr>
            <w:tcW w:w="962"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7,9</w:t>
            </w:r>
          </w:p>
        </w:tc>
        <w:tc>
          <w:tcPr>
            <w:tcW w:w="86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4,3</w:t>
            </w:r>
          </w:p>
        </w:tc>
        <w:tc>
          <w:tcPr>
            <w:tcW w:w="860"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7,1</w:t>
            </w:r>
          </w:p>
        </w:tc>
        <w:tc>
          <w:tcPr>
            <w:tcW w:w="705"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56,8</w:t>
            </w:r>
          </w:p>
        </w:tc>
      </w:tr>
      <w:tr w:rsidR="001B1E29" w:rsidRPr="003620B1" w:rsidTr="00731D16">
        <w:trPr>
          <w:trHeight w:val="262"/>
          <w:jc w:val="center"/>
        </w:trPr>
        <w:tc>
          <w:tcPr>
            <w:tcW w:w="74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KL20</w:t>
            </w:r>
          </w:p>
        </w:tc>
        <w:tc>
          <w:tcPr>
            <w:tcW w:w="867"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49,7</w:t>
            </w:r>
          </w:p>
        </w:tc>
        <w:tc>
          <w:tcPr>
            <w:tcW w:w="962"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19,9</w:t>
            </w:r>
          </w:p>
        </w:tc>
        <w:tc>
          <w:tcPr>
            <w:tcW w:w="86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9,4</w:t>
            </w:r>
          </w:p>
        </w:tc>
        <w:tc>
          <w:tcPr>
            <w:tcW w:w="860"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13,4</w:t>
            </w:r>
          </w:p>
        </w:tc>
        <w:tc>
          <w:tcPr>
            <w:tcW w:w="705"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92,4</w:t>
            </w:r>
          </w:p>
        </w:tc>
      </w:tr>
      <w:tr w:rsidR="001B1E29" w:rsidRPr="003620B1" w:rsidTr="00731D16">
        <w:trPr>
          <w:trHeight w:val="262"/>
          <w:jc w:val="center"/>
        </w:trPr>
        <w:tc>
          <w:tcPr>
            <w:tcW w:w="74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TA3</w:t>
            </w:r>
          </w:p>
        </w:tc>
        <w:tc>
          <w:tcPr>
            <w:tcW w:w="867"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42,4</w:t>
            </w:r>
          </w:p>
        </w:tc>
        <w:tc>
          <w:tcPr>
            <w:tcW w:w="962"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10,2</w:t>
            </w:r>
          </w:p>
        </w:tc>
        <w:tc>
          <w:tcPr>
            <w:tcW w:w="863"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5,0</w:t>
            </w:r>
          </w:p>
        </w:tc>
        <w:tc>
          <w:tcPr>
            <w:tcW w:w="860"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10,8</w:t>
            </w:r>
          </w:p>
        </w:tc>
        <w:tc>
          <w:tcPr>
            <w:tcW w:w="705" w:type="pct"/>
            <w:noWrap/>
            <w:vAlign w:val="center"/>
          </w:tcPr>
          <w:p w:rsidR="003D228B" w:rsidRPr="003620B1" w:rsidRDefault="003D228B" w:rsidP="00731D16">
            <w:pPr>
              <w:widowControl w:val="0"/>
              <w:spacing w:line="264" w:lineRule="auto"/>
              <w:jc w:val="center"/>
              <w:rPr>
                <w:sz w:val="24"/>
                <w:szCs w:val="24"/>
              </w:rPr>
            </w:pPr>
            <w:r w:rsidRPr="003620B1">
              <w:rPr>
                <w:sz w:val="24"/>
                <w:szCs w:val="24"/>
              </w:rPr>
              <w:t>68,4</w:t>
            </w:r>
          </w:p>
        </w:tc>
      </w:tr>
    </w:tbl>
    <w:bookmarkEnd w:id="300"/>
    <w:p w:rsidR="003D228B" w:rsidRPr="003620B1" w:rsidRDefault="00737D75" w:rsidP="00731D16">
      <w:pPr>
        <w:widowControl w:val="0"/>
        <w:spacing w:line="276" w:lineRule="auto"/>
        <w:ind w:firstLine="576"/>
        <w:jc w:val="both"/>
        <w:rPr>
          <w:sz w:val="24"/>
          <w:szCs w:val="24"/>
          <w:lang w:val="es-ES_tradnl"/>
        </w:rPr>
      </w:pPr>
      <w:r w:rsidRPr="003620B1">
        <w:rPr>
          <w:sz w:val="24"/>
          <w:szCs w:val="24"/>
        </w:rPr>
        <w:t xml:space="preserve">Results in table </w:t>
      </w:r>
      <w:r w:rsidR="003D228B" w:rsidRPr="003620B1">
        <w:rPr>
          <w:sz w:val="24"/>
          <w:szCs w:val="24"/>
          <w:lang w:val="es-ES_tradnl"/>
        </w:rPr>
        <w:t xml:space="preserve">3.55 </w:t>
      </w:r>
      <w:r w:rsidRPr="003620B1">
        <w:rPr>
          <w:sz w:val="24"/>
          <w:szCs w:val="24"/>
          <w:lang w:val="es-ES_tradnl"/>
        </w:rPr>
        <w:t>showing that</w:t>
      </w:r>
      <w:r w:rsidR="003D228B" w:rsidRPr="003620B1">
        <w:rPr>
          <w:sz w:val="24"/>
          <w:szCs w:val="24"/>
          <w:lang w:val="es-ES_tradnl"/>
        </w:rPr>
        <w:t>: BV10</w:t>
      </w:r>
      <w:r w:rsidRPr="003620B1">
        <w:rPr>
          <w:sz w:val="24"/>
          <w:szCs w:val="24"/>
          <w:lang w:val="es-ES_tradnl"/>
        </w:rPr>
        <w:t xml:space="preserve"> variety adsorped </w:t>
      </w:r>
      <w:r w:rsidR="003D228B" w:rsidRPr="003620B1">
        <w:rPr>
          <w:sz w:val="24"/>
          <w:szCs w:val="24"/>
          <w:lang w:val="es-ES_tradnl"/>
        </w:rPr>
        <w:t>CO</w:t>
      </w:r>
      <w:r w:rsidR="003D228B" w:rsidRPr="003620B1">
        <w:rPr>
          <w:sz w:val="24"/>
          <w:szCs w:val="24"/>
          <w:vertAlign w:val="subscript"/>
          <w:lang w:val="es-ES_tradnl"/>
        </w:rPr>
        <w:t>2</w:t>
      </w:r>
      <w:r w:rsidRPr="003620B1">
        <w:rPr>
          <w:sz w:val="24"/>
          <w:szCs w:val="24"/>
          <w:lang w:val="es-ES_tradnl"/>
        </w:rPr>
        <w:t>largest</w:t>
      </w:r>
      <w:r w:rsidR="00284136" w:rsidRPr="003620B1">
        <w:rPr>
          <w:sz w:val="24"/>
          <w:szCs w:val="24"/>
          <w:lang w:val="es-ES_tradnl"/>
        </w:rPr>
        <w:t xml:space="preserve"> 97</w:t>
      </w:r>
      <w:proofErr w:type="gramStart"/>
      <w:r w:rsidR="00284136" w:rsidRPr="003620B1">
        <w:rPr>
          <w:sz w:val="24"/>
          <w:szCs w:val="24"/>
          <w:lang w:val="es-ES_tradnl"/>
        </w:rPr>
        <w:t>,1</w:t>
      </w:r>
      <w:proofErr w:type="gramEnd"/>
      <w:r w:rsidR="00284136" w:rsidRPr="003620B1">
        <w:rPr>
          <w:sz w:val="24"/>
          <w:szCs w:val="24"/>
          <w:lang w:val="es-ES_tradnl"/>
        </w:rPr>
        <w:t xml:space="preserve"> t</w:t>
      </w:r>
      <w:r w:rsidRPr="003620B1">
        <w:rPr>
          <w:sz w:val="24"/>
          <w:szCs w:val="24"/>
          <w:lang w:val="es-ES_tradnl"/>
        </w:rPr>
        <w:t>o</w:t>
      </w:r>
      <w:r w:rsidR="00284136" w:rsidRPr="003620B1">
        <w:rPr>
          <w:sz w:val="24"/>
          <w:szCs w:val="24"/>
          <w:lang w:val="es-ES_tradnl"/>
        </w:rPr>
        <w:t xml:space="preserve">n/ha </w:t>
      </w:r>
      <w:r w:rsidRPr="003620B1">
        <w:rPr>
          <w:sz w:val="24"/>
          <w:szCs w:val="24"/>
          <w:lang w:val="es-ES_tradnl"/>
        </w:rPr>
        <w:t xml:space="preserve">and the lowest was found in </w:t>
      </w:r>
      <w:r w:rsidR="003D228B" w:rsidRPr="003620B1">
        <w:rPr>
          <w:sz w:val="24"/>
          <w:szCs w:val="24"/>
          <w:lang w:val="es-ES_tradnl"/>
        </w:rPr>
        <w:t>BV33</w:t>
      </w:r>
      <w:r w:rsidRPr="003620B1">
        <w:rPr>
          <w:sz w:val="24"/>
          <w:szCs w:val="24"/>
          <w:lang w:val="es-ES_tradnl"/>
        </w:rPr>
        <w:t>54,4 to</w:t>
      </w:r>
      <w:r w:rsidR="00284136" w:rsidRPr="003620B1">
        <w:rPr>
          <w:sz w:val="24"/>
          <w:szCs w:val="24"/>
          <w:lang w:val="es-ES_tradnl"/>
        </w:rPr>
        <w:t>n/ha.</w:t>
      </w:r>
    </w:p>
    <w:p w:rsidR="004F74C5" w:rsidRPr="003620B1" w:rsidRDefault="004F74C5" w:rsidP="00C424A1">
      <w:pPr>
        <w:pStyle w:val="002tin"/>
        <w:widowControl w:val="0"/>
        <w:spacing w:before="0"/>
        <w:ind w:firstLine="576"/>
        <w:outlineLvl w:val="2"/>
        <w:rPr>
          <w:bCs/>
          <w:sz w:val="24"/>
          <w:szCs w:val="24"/>
          <w:lang w:val="es-ES_tradnl"/>
        </w:rPr>
      </w:pPr>
      <w:r w:rsidRPr="003620B1">
        <w:rPr>
          <w:bCs/>
          <w:sz w:val="24"/>
          <w:szCs w:val="24"/>
          <w:lang w:val="es-ES_tradnl"/>
        </w:rPr>
        <w:t xml:space="preserve">3.6.3. Economic efficiency of CO2 adsorption by Acacia hybrid varieties </w:t>
      </w:r>
      <w:r w:rsidRPr="003620B1">
        <w:rPr>
          <w:sz w:val="24"/>
          <w:szCs w:val="24"/>
          <w:lang w:val="pt-BR"/>
        </w:rPr>
        <w:t xml:space="preserve">on </w:t>
      </w:r>
      <w:r w:rsidRPr="003620B1">
        <w:rPr>
          <w:sz w:val="24"/>
          <w:szCs w:val="24"/>
        </w:rPr>
        <w:t>grey soil developed on sandy and granite stone (Xa) with thick layer lower 75cm</w:t>
      </w:r>
    </w:p>
    <w:p w:rsidR="004F74C5" w:rsidRPr="003620B1" w:rsidRDefault="004F74C5" w:rsidP="00C424A1">
      <w:pPr>
        <w:pStyle w:val="002tin"/>
        <w:widowControl w:val="0"/>
        <w:spacing w:before="0"/>
        <w:ind w:firstLine="720"/>
        <w:outlineLvl w:val="2"/>
        <w:rPr>
          <w:b w:val="0"/>
          <w:i/>
          <w:sz w:val="24"/>
          <w:szCs w:val="24"/>
          <w:lang w:val="es-ES_tradnl"/>
        </w:rPr>
      </w:pPr>
      <w:r w:rsidRPr="003620B1">
        <w:rPr>
          <w:b w:val="0"/>
          <w:bCs/>
          <w:sz w:val="24"/>
          <w:szCs w:val="24"/>
          <w:lang w:val="es-ES_tradnl"/>
        </w:rPr>
        <w:t>Prediction the value of CO2 adsorption in 1 ha by diffenrent Acacia hybrid varieties on soil type 2 was shown in table 3.56.</w:t>
      </w:r>
    </w:p>
    <w:p w:rsidR="004F74C5" w:rsidRPr="003620B1" w:rsidRDefault="004F74C5" w:rsidP="004F74C5">
      <w:pPr>
        <w:pStyle w:val="b0"/>
        <w:widowControl w:val="0"/>
        <w:spacing w:before="0" w:after="0" w:line="288" w:lineRule="auto"/>
        <w:rPr>
          <w:spacing w:val="-8"/>
          <w:sz w:val="24"/>
          <w:szCs w:val="24"/>
          <w:lang w:val="af-ZA"/>
        </w:rPr>
      </w:pPr>
      <w:r w:rsidRPr="003620B1">
        <w:rPr>
          <w:spacing w:val="-8"/>
          <w:sz w:val="24"/>
          <w:szCs w:val="24"/>
          <w:lang w:val="af-ZA"/>
        </w:rPr>
        <w:t xml:space="preserve">Table 3. 56: </w:t>
      </w:r>
      <w:r w:rsidRPr="003620B1">
        <w:rPr>
          <w:bCs w:val="0"/>
          <w:sz w:val="24"/>
          <w:szCs w:val="24"/>
          <w:lang w:val="es-ES_tradnl"/>
        </w:rPr>
        <w:t>Economic efficiency of CO2 adsorption by Acacia hybrid varieties</w:t>
      </w:r>
      <w:r w:rsidRPr="003620B1">
        <w:rPr>
          <w:i w:val="0"/>
          <w:sz w:val="24"/>
          <w:szCs w:val="24"/>
          <w:lang w:val="es-ES_tradnl" w:eastAsia="vi-VN"/>
        </w:rPr>
        <w:t xml:space="preserve">on </w:t>
      </w:r>
      <w:r w:rsidRPr="003620B1">
        <w:rPr>
          <w:i w:val="0"/>
          <w:sz w:val="24"/>
          <w:szCs w:val="24"/>
        </w:rPr>
        <w:t>grey soil developed on sandy and granite stone (Xa) with thick layer lower 75cm</w:t>
      </w:r>
    </w:p>
    <w:p w:rsidR="004F74C5" w:rsidRPr="003620B1" w:rsidRDefault="004F74C5" w:rsidP="00731D16">
      <w:pPr>
        <w:widowControl w:val="0"/>
        <w:spacing w:line="276" w:lineRule="auto"/>
        <w:ind w:firstLine="576"/>
        <w:jc w:val="both"/>
        <w:rPr>
          <w:sz w:val="24"/>
          <w:szCs w:val="24"/>
          <w:lang w:val="af-ZA"/>
        </w:rPr>
      </w:pPr>
    </w:p>
    <w:tbl>
      <w:tblPr>
        <w:tblW w:w="4826" w:type="pct"/>
        <w:jc w:val="center"/>
        <w:tblLook w:val="00A0" w:firstRow="1" w:lastRow="0" w:firstColumn="1" w:lastColumn="0" w:noHBand="0" w:noVBand="0"/>
      </w:tblPr>
      <w:tblGrid>
        <w:gridCol w:w="1439"/>
        <w:gridCol w:w="1495"/>
        <w:gridCol w:w="2526"/>
        <w:gridCol w:w="1425"/>
        <w:gridCol w:w="2627"/>
      </w:tblGrid>
      <w:tr w:rsidR="001B1E29" w:rsidRPr="003620B1" w:rsidTr="00466FC2">
        <w:trPr>
          <w:trHeight w:val="283"/>
          <w:jc w:val="center"/>
        </w:trPr>
        <w:tc>
          <w:tcPr>
            <w:tcW w:w="756" w:type="pct"/>
            <w:tcBorders>
              <w:top w:val="single" w:sz="4" w:space="0" w:color="auto"/>
              <w:left w:val="single" w:sz="4" w:space="0" w:color="auto"/>
              <w:bottom w:val="single" w:sz="4" w:space="0" w:color="auto"/>
              <w:right w:val="single" w:sz="4" w:space="0" w:color="auto"/>
            </w:tcBorders>
            <w:noWrap/>
            <w:vAlign w:val="center"/>
          </w:tcPr>
          <w:p w:rsidR="003D228B" w:rsidRPr="003620B1" w:rsidRDefault="004F74C5" w:rsidP="00731D16">
            <w:pPr>
              <w:widowControl w:val="0"/>
              <w:spacing w:line="264" w:lineRule="auto"/>
              <w:jc w:val="both"/>
              <w:rPr>
                <w:b/>
                <w:bCs/>
                <w:sz w:val="24"/>
                <w:szCs w:val="24"/>
              </w:rPr>
            </w:pPr>
            <w:r w:rsidRPr="003620B1">
              <w:rPr>
                <w:b/>
                <w:bCs/>
                <w:sz w:val="24"/>
                <w:szCs w:val="24"/>
              </w:rPr>
              <w:t>Variety</w:t>
            </w:r>
          </w:p>
        </w:tc>
        <w:tc>
          <w:tcPr>
            <w:tcW w:w="786" w:type="pct"/>
            <w:tcBorders>
              <w:top w:val="single" w:sz="4" w:space="0" w:color="auto"/>
              <w:left w:val="nil"/>
              <w:bottom w:val="single" w:sz="4" w:space="0" w:color="auto"/>
              <w:right w:val="single" w:sz="4" w:space="0" w:color="auto"/>
            </w:tcBorders>
            <w:noWrap/>
            <w:vAlign w:val="center"/>
          </w:tcPr>
          <w:p w:rsidR="00284136" w:rsidRPr="003620B1" w:rsidRDefault="003D228B" w:rsidP="00731D16">
            <w:pPr>
              <w:widowControl w:val="0"/>
              <w:spacing w:line="264" w:lineRule="auto"/>
              <w:jc w:val="both"/>
              <w:rPr>
                <w:b/>
                <w:bCs/>
                <w:sz w:val="24"/>
                <w:szCs w:val="24"/>
                <w:vertAlign w:val="subscript"/>
              </w:rPr>
            </w:pPr>
            <w:r w:rsidRPr="003620B1">
              <w:rPr>
                <w:b/>
                <w:bCs/>
                <w:sz w:val="24"/>
                <w:szCs w:val="24"/>
              </w:rPr>
              <w:t>M</w:t>
            </w:r>
            <w:r w:rsidRPr="003620B1">
              <w:rPr>
                <w:b/>
                <w:bCs/>
                <w:sz w:val="24"/>
                <w:szCs w:val="24"/>
                <w:vertAlign w:val="subscript"/>
              </w:rPr>
              <w:t>CO2</w:t>
            </w:r>
          </w:p>
          <w:p w:rsidR="003D228B" w:rsidRPr="003620B1" w:rsidRDefault="004F74C5" w:rsidP="00731D16">
            <w:pPr>
              <w:widowControl w:val="0"/>
              <w:spacing w:line="264" w:lineRule="auto"/>
              <w:jc w:val="both"/>
              <w:rPr>
                <w:b/>
                <w:bCs/>
                <w:sz w:val="24"/>
                <w:szCs w:val="24"/>
              </w:rPr>
            </w:pPr>
            <w:r w:rsidRPr="003620B1">
              <w:rPr>
                <w:b/>
                <w:bCs/>
                <w:sz w:val="24"/>
                <w:szCs w:val="24"/>
              </w:rPr>
              <w:t>(to</w:t>
            </w:r>
            <w:r w:rsidR="003D228B" w:rsidRPr="003620B1">
              <w:rPr>
                <w:b/>
                <w:bCs/>
                <w:sz w:val="24"/>
                <w:szCs w:val="24"/>
              </w:rPr>
              <w:t>n/ha)</w:t>
            </w:r>
          </w:p>
        </w:tc>
        <w:tc>
          <w:tcPr>
            <w:tcW w:w="1328" w:type="pct"/>
            <w:tcBorders>
              <w:top w:val="single" w:sz="4" w:space="0" w:color="auto"/>
              <w:left w:val="nil"/>
              <w:bottom w:val="single" w:sz="4" w:space="0" w:color="auto"/>
              <w:right w:val="single" w:sz="4" w:space="0" w:color="auto"/>
            </w:tcBorders>
            <w:noWrap/>
            <w:vAlign w:val="center"/>
          </w:tcPr>
          <w:p w:rsidR="00284136" w:rsidRPr="003620B1" w:rsidRDefault="004F74C5" w:rsidP="00731D16">
            <w:pPr>
              <w:widowControl w:val="0"/>
              <w:spacing w:line="264" w:lineRule="auto"/>
              <w:jc w:val="both"/>
              <w:rPr>
                <w:b/>
                <w:bCs/>
                <w:sz w:val="24"/>
                <w:szCs w:val="24"/>
              </w:rPr>
            </w:pPr>
            <w:r w:rsidRPr="003620B1">
              <w:rPr>
                <w:b/>
                <w:bCs/>
                <w:sz w:val="24"/>
                <w:szCs w:val="24"/>
              </w:rPr>
              <w:t>Price</w:t>
            </w:r>
          </w:p>
          <w:p w:rsidR="003D228B" w:rsidRPr="003620B1" w:rsidRDefault="003D228B" w:rsidP="00731D16">
            <w:pPr>
              <w:widowControl w:val="0"/>
              <w:spacing w:line="264" w:lineRule="auto"/>
              <w:jc w:val="both"/>
              <w:rPr>
                <w:b/>
                <w:bCs/>
                <w:sz w:val="24"/>
                <w:szCs w:val="24"/>
              </w:rPr>
            </w:pPr>
            <w:r w:rsidRPr="003620B1">
              <w:rPr>
                <w:b/>
                <w:bCs/>
                <w:sz w:val="24"/>
                <w:szCs w:val="24"/>
              </w:rPr>
              <w:t>(USD/tấn CO</w:t>
            </w:r>
            <w:r w:rsidRPr="003620B1">
              <w:rPr>
                <w:b/>
                <w:bCs/>
                <w:sz w:val="24"/>
                <w:szCs w:val="24"/>
                <w:vertAlign w:val="subscript"/>
              </w:rPr>
              <w:t>2</w:t>
            </w:r>
            <w:r w:rsidRPr="003620B1">
              <w:rPr>
                <w:b/>
                <w:bCs/>
                <w:sz w:val="24"/>
                <w:szCs w:val="24"/>
              </w:rPr>
              <w:t>)</w:t>
            </w:r>
          </w:p>
        </w:tc>
        <w:tc>
          <w:tcPr>
            <w:tcW w:w="749" w:type="pct"/>
            <w:tcBorders>
              <w:top w:val="single" w:sz="4" w:space="0" w:color="auto"/>
              <w:left w:val="nil"/>
              <w:bottom w:val="single" w:sz="4" w:space="0" w:color="auto"/>
              <w:right w:val="single" w:sz="4" w:space="0" w:color="auto"/>
            </w:tcBorders>
            <w:noWrap/>
            <w:vAlign w:val="center"/>
          </w:tcPr>
          <w:p w:rsidR="003D228B" w:rsidRPr="003620B1" w:rsidRDefault="004F74C5" w:rsidP="00731D16">
            <w:pPr>
              <w:widowControl w:val="0"/>
              <w:spacing w:line="264" w:lineRule="auto"/>
              <w:jc w:val="both"/>
              <w:rPr>
                <w:b/>
                <w:bCs/>
                <w:sz w:val="24"/>
                <w:szCs w:val="24"/>
              </w:rPr>
            </w:pPr>
            <w:r w:rsidRPr="003620B1">
              <w:rPr>
                <w:b/>
                <w:bCs/>
                <w:sz w:val="24"/>
                <w:szCs w:val="24"/>
              </w:rPr>
              <w:t>Rate</w:t>
            </w:r>
          </w:p>
        </w:tc>
        <w:tc>
          <w:tcPr>
            <w:tcW w:w="1381" w:type="pct"/>
            <w:tcBorders>
              <w:top w:val="single" w:sz="4" w:space="0" w:color="auto"/>
              <w:left w:val="nil"/>
              <w:bottom w:val="single" w:sz="4" w:space="0" w:color="auto"/>
              <w:right w:val="single" w:sz="4" w:space="0" w:color="auto"/>
            </w:tcBorders>
            <w:noWrap/>
            <w:vAlign w:val="center"/>
          </w:tcPr>
          <w:p w:rsidR="003D228B" w:rsidRPr="003620B1" w:rsidRDefault="004F74C5" w:rsidP="004F74C5">
            <w:pPr>
              <w:widowControl w:val="0"/>
              <w:spacing w:line="264" w:lineRule="auto"/>
              <w:jc w:val="both"/>
              <w:rPr>
                <w:b/>
                <w:bCs/>
                <w:sz w:val="24"/>
                <w:szCs w:val="24"/>
              </w:rPr>
            </w:pPr>
            <w:r w:rsidRPr="003620B1">
              <w:rPr>
                <w:b/>
                <w:bCs/>
                <w:sz w:val="24"/>
                <w:szCs w:val="24"/>
              </w:rPr>
              <w:t>Amount (</w:t>
            </w:r>
            <w:r w:rsidR="003D228B" w:rsidRPr="003620B1">
              <w:rPr>
                <w:b/>
                <w:bCs/>
                <w:sz w:val="24"/>
                <w:szCs w:val="24"/>
              </w:rPr>
              <w:t>VNĐ</w:t>
            </w:r>
            <w:r w:rsidRPr="003620B1">
              <w:rPr>
                <w:b/>
                <w:bCs/>
                <w:sz w:val="24"/>
                <w:szCs w:val="24"/>
              </w:rPr>
              <w:t>)</w:t>
            </w:r>
          </w:p>
        </w:tc>
      </w:tr>
      <w:tr w:rsidR="001B1E29" w:rsidRPr="003620B1" w:rsidTr="00466FC2">
        <w:trPr>
          <w:trHeight w:val="158"/>
          <w:jc w:val="center"/>
        </w:trPr>
        <w:tc>
          <w:tcPr>
            <w:tcW w:w="75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both"/>
              <w:rPr>
                <w:bCs/>
                <w:sz w:val="24"/>
                <w:szCs w:val="24"/>
              </w:rPr>
            </w:pPr>
            <w:r w:rsidRPr="003620B1">
              <w:rPr>
                <w:bCs/>
                <w:sz w:val="24"/>
                <w:szCs w:val="24"/>
              </w:rPr>
              <w:t>BV10</w:t>
            </w:r>
          </w:p>
        </w:tc>
        <w:tc>
          <w:tcPr>
            <w:tcW w:w="78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97,1</w:t>
            </w:r>
          </w:p>
        </w:tc>
        <w:tc>
          <w:tcPr>
            <w:tcW w:w="13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10</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21.830</w:t>
            </w:r>
          </w:p>
        </w:tc>
        <w:tc>
          <w:tcPr>
            <w:tcW w:w="13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21.199.972</w:t>
            </w:r>
          </w:p>
        </w:tc>
      </w:tr>
      <w:tr w:rsidR="001B1E29" w:rsidRPr="003620B1" w:rsidTr="00466FC2">
        <w:trPr>
          <w:trHeight w:val="70"/>
          <w:jc w:val="center"/>
        </w:trPr>
        <w:tc>
          <w:tcPr>
            <w:tcW w:w="75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both"/>
              <w:rPr>
                <w:bCs/>
                <w:sz w:val="24"/>
                <w:szCs w:val="24"/>
              </w:rPr>
            </w:pPr>
            <w:r w:rsidRPr="003620B1">
              <w:rPr>
                <w:bCs/>
                <w:sz w:val="24"/>
                <w:szCs w:val="24"/>
              </w:rPr>
              <w:t>BV16</w:t>
            </w:r>
          </w:p>
        </w:tc>
        <w:tc>
          <w:tcPr>
            <w:tcW w:w="78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71,1</w:t>
            </w:r>
          </w:p>
        </w:tc>
        <w:tc>
          <w:tcPr>
            <w:tcW w:w="13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10</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21.830</w:t>
            </w:r>
          </w:p>
        </w:tc>
        <w:tc>
          <w:tcPr>
            <w:tcW w:w="13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15.513.140</w:t>
            </w:r>
          </w:p>
        </w:tc>
      </w:tr>
      <w:tr w:rsidR="001B1E29" w:rsidRPr="003620B1" w:rsidTr="00466FC2">
        <w:trPr>
          <w:trHeight w:val="70"/>
          <w:jc w:val="center"/>
        </w:trPr>
        <w:tc>
          <w:tcPr>
            <w:tcW w:w="75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both"/>
              <w:rPr>
                <w:bCs/>
                <w:sz w:val="24"/>
                <w:szCs w:val="24"/>
              </w:rPr>
            </w:pPr>
            <w:r w:rsidRPr="003620B1">
              <w:rPr>
                <w:bCs/>
                <w:sz w:val="24"/>
                <w:szCs w:val="24"/>
              </w:rPr>
              <w:lastRenderedPageBreak/>
              <w:t>BV32</w:t>
            </w:r>
          </w:p>
        </w:tc>
        <w:tc>
          <w:tcPr>
            <w:tcW w:w="78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59,4</w:t>
            </w:r>
          </w:p>
        </w:tc>
        <w:tc>
          <w:tcPr>
            <w:tcW w:w="13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10</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21.830</w:t>
            </w:r>
          </w:p>
        </w:tc>
        <w:tc>
          <w:tcPr>
            <w:tcW w:w="13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12.962.209</w:t>
            </w:r>
          </w:p>
        </w:tc>
      </w:tr>
      <w:tr w:rsidR="001B1E29" w:rsidRPr="003620B1" w:rsidTr="00466FC2">
        <w:trPr>
          <w:trHeight w:val="91"/>
          <w:jc w:val="center"/>
        </w:trPr>
        <w:tc>
          <w:tcPr>
            <w:tcW w:w="75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both"/>
              <w:rPr>
                <w:bCs/>
                <w:sz w:val="24"/>
                <w:szCs w:val="24"/>
              </w:rPr>
            </w:pPr>
            <w:r w:rsidRPr="003620B1">
              <w:rPr>
                <w:bCs/>
                <w:sz w:val="24"/>
                <w:szCs w:val="24"/>
              </w:rPr>
              <w:t>BV33</w:t>
            </w:r>
          </w:p>
        </w:tc>
        <w:tc>
          <w:tcPr>
            <w:tcW w:w="78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54,7</w:t>
            </w:r>
          </w:p>
        </w:tc>
        <w:tc>
          <w:tcPr>
            <w:tcW w:w="13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10</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21.830</w:t>
            </w:r>
          </w:p>
        </w:tc>
        <w:tc>
          <w:tcPr>
            <w:tcW w:w="13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11.949.833</w:t>
            </w:r>
          </w:p>
        </w:tc>
      </w:tr>
      <w:tr w:rsidR="001B1E29" w:rsidRPr="003620B1" w:rsidTr="00466FC2">
        <w:trPr>
          <w:trHeight w:val="269"/>
          <w:jc w:val="center"/>
        </w:trPr>
        <w:tc>
          <w:tcPr>
            <w:tcW w:w="75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both"/>
              <w:rPr>
                <w:bCs/>
                <w:sz w:val="24"/>
                <w:szCs w:val="24"/>
              </w:rPr>
            </w:pPr>
            <w:r w:rsidRPr="003620B1">
              <w:rPr>
                <w:bCs/>
                <w:sz w:val="24"/>
                <w:szCs w:val="24"/>
              </w:rPr>
              <w:t>BV71</w:t>
            </w:r>
          </w:p>
        </w:tc>
        <w:tc>
          <w:tcPr>
            <w:tcW w:w="78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71,0</w:t>
            </w:r>
          </w:p>
        </w:tc>
        <w:tc>
          <w:tcPr>
            <w:tcW w:w="13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10</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21.830</w:t>
            </w:r>
          </w:p>
        </w:tc>
        <w:tc>
          <w:tcPr>
            <w:tcW w:w="13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15.490.874</w:t>
            </w:r>
          </w:p>
        </w:tc>
      </w:tr>
      <w:tr w:rsidR="001B1E29" w:rsidRPr="003620B1" w:rsidTr="00466FC2">
        <w:trPr>
          <w:trHeight w:val="145"/>
          <w:jc w:val="center"/>
        </w:trPr>
        <w:tc>
          <w:tcPr>
            <w:tcW w:w="75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both"/>
              <w:rPr>
                <w:bCs/>
                <w:sz w:val="24"/>
                <w:szCs w:val="24"/>
              </w:rPr>
            </w:pPr>
            <w:r w:rsidRPr="003620B1">
              <w:rPr>
                <w:bCs/>
                <w:sz w:val="24"/>
                <w:szCs w:val="24"/>
              </w:rPr>
              <w:t>KL2</w:t>
            </w:r>
          </w:p>
        </w:tc>
        <w:tc>
          <w:tcPr>
            <w:tcW w:w="78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56,8</w:t>
            </w:r>
          </w:p>
        </w:tc>
        <w:tc>
          <w:tcPr>
            <w:tcW w:w="13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10</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21.830</w:t>
            </w:r>
          </w:p>
        </w:tc>
        <w:tc>
          <w:tcPr>
            <w:tcW w:w="13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12.395.387</w:t>
            </w:r>
          </w:p>
        </w:tc>
      </w:tr>
      <w:tr w:rsidR="001B1E29" w:rsidRPr="003620B1" w:rsidTr="00466FC2">
        <w:trPr>
          <w:trHeight w:val="70"/>
          <w:jc w:val="center"/>
        </w:trPr>
        <w:tc>
          <w:tcPr>
            <w:tcW w:w="75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both"/>
              <w:rPr>
                <w:bCs/>
                <w:sz w:val="24"/>
                <w:szCs w:val="24"/>
              </w:rPr>
            </w:pPr>
            <w:r w:rsidRPr="003620B1">
              <w:rPr>
                <w:bCs/>
                <w:sz w:val="24"/>
                <w:szCs w:val="24"/>
              </w:rPr>
              <w:t>KL20</w:t>
            </w:r>
          </w:p>
        </w:tc>
        <w:tc>
          <w:tcPr>
            <w:tcW w:w="78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92,4</w:t>
            </w:r>
          </w:p>
        </w:tc>
        <w:tc>
          <w:tcPr>
            <w:tcW w:w="13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10</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21.830</w:t>
            </w:r>
          </w:p>
        </w:tc>
        <w:tc>
          <w:tcPr>
            <w:tcW w:w="13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20.172.214</w:t>
            </w:r>
          </w:p>
        </w:tc>
      </w:tr>
      <w:tr w:rsidR="001B1E29" w:rsidRPr="003620B1" w:rsidTr="00466FC2">
        <w:trPr>
          <w:trHeight w:val="199"/>
          <w:jc w:val="center"/>
        </w:trPr>
        <w:tc>
          <w:tcPr>
            <w:tcW w:w="756" w:type="pct"/>
            <w:tcBorders>
              <w:top w:val="nil"/>
              <w:left w:val="single" w:sz="4" w:space="0" w:color="auto"/>
              <w:bottom w:val="single" w:sz="4" w:space="0" w:color="auto"/>
              <w:right w:val="single" w:sz="4" w:space="0" w:color="auto"/>
            </w:tcBorders>
            <w:noWrap/>
            <w:vAlign w:val="center"/>
          </w:tcPr>
          <w:p w:rsidR="003D228B" w:rsidRPr="003620B1" w:rsidRDefault="003D228B" w:rsidP="00731D16">
            <w:pPr>
              <w:widowControl w:val="0"/>
              <w:spacing w:line="264" w:lineRule="auto"/>
              <w:jc w:val="both"/>
              <w:rPr>
                <w:bCs/>
                <w:sz w:val="24"/>
                <w:szCs w:val="24"/>
              </w:rPr>
            </w:pPr>
            <w:r w:rsidRPr="003620B1">
              <w:rPr>
                <w:bCs/>
                <w:sz w:val="24"/>
                <w:szCs w:val="24"/>
              </w:rPr>
              <w:t>TA3</w:t>
            </w:r>
          </w:p>
        </w:tc>
        <w:tc>
          <w:tcPr>
            <w:tcW w:w="786"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68,4</w:t>
            </w:r>
          </w:p>
        </w:tc>
        <w:tc>
          <w:tcPr>
            <w:tcW w:w="1328"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10</w:t>
            </w:r>
          </w:p>
        </w:tc>
        <w:tc>
          <w:tcPr>
            <w:tcW w:w="749"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21.830</w:t>
            </w:r>
          </w:p>
        </w:tc>
        <w:tc>
          <w:tcPr>
            <w:tcW w:w="1381" w:type="pct"/>
            <w:tcBorders>
              <w:top w:val="nil"/>
              <w:left w:val="nil"/>
              <w:bottom w:val="single" w:sz="4" w:space="0" w:color="auto"/>
              <w:right w:val="single" w:sz="4" w:space="0" w:color="auto"/>
            </w:tcBorders>
            <w:noWrap/>
            <w:vAlign w:val="center"/>
          </w:tcPr>
          <w:p w:rsidR="003D228B" w:rsidRPr="003620B1" w:rsidRDefault="003D228B" w:rsidP="00731D16">
            <w:pPr>
              <w:widowControl w:val="0"/>
              <w:spacing w:line="264" w:lineRule="auto"/>
              <w:jc w:val="both"/>
              <w:rPr>
                <w:sz w:val="24"/>
                <w:szCs w:val="24"/>
              </w:rPr>
            </w:pPr>
            <w:r w:rsidRPr="003620B1">
              <w:rPr>
                <w:sz w:val="24"/>
                <w:szCs w:val="24"/>
              </w:rPr>
              <w:t>14.940.155</w:t>
            </w:r>
          </w:p>
        </w:tc>
      </w:tr>
    </w:tbl>
    <w:p w:rsidR="00466FC2" w:rsidRPr="003620B1" w:rsidRDefault="00466FC2" w:rsidP="00466FC2">
      <w:pPr>
        <w:widowControl w:val="0"/>
        <w:spacing w:line="288" w:lineRule="auto"/>
        <w:ind w:firstLine="576"/>
        <w:jc w:val="both"/>
        <w:rPr>
          <w:sz w:val="24"/>
          <w:szCs w:val="24"/>
          <w:lang w:val="es-ES_tradnl"/>
        </w:rPr>
      </w:pPr>
      <w:bookmarkStart w:id="301" w:name="_Toc462201740"/>
      <w:bookmarkStart w:id="302" w:name="_Toc462201820"/>
      <w:bookmarkStart w:id="303" w:name="_Toc462201896"/>
      <w:bookmarkStart w:id="304" w:name="_Toc462300726"/>
      <w:bookmarkStart w:id="305" w:name="_Toc463006641"/>
      <w:bookmarkStart w:id="306" w:name="_Toc429425414"/>
      <w:bookmarkStart w:id="307" w:name="_Toc430006492"/>
      <w:bookmarkEnd w:id="62"/>
      <w:bookmarkEnd w:id="63"/>
      <w:bookmarkEnd w:id="64"/>
      <w:bookmarkEnd w:id="281"/>
      <w:r w:rsidRPr="003620B1">
        <w:rPr>
          <w:sz w:val="24"/>
          <w:szCs w:val="24"/>
          <w:lang w:val="es-ES_tradnl"/>
        </w:rPr>
        <w:t xml:space="preserve">Results in table 3.45 showing that: The highes amount of </w:t>
      </w:r>
      <w:r w:rsidRPr="003620B1">
        <w:rPr>
          <w:bCs/>
          <w:sz w:val="24"/>
          <w:szCs w:val="24"/>
          <w:lang w:val="es-ES_tradnl"/>
        </w:rPr>
        <w:t>economic efficiency of CO2 adsorption</w:t>
      </w:r>
      <w:r w:rsidRPr="003620B1">
        <w:rPr>
          <w:sz w:val="24"/>
          <w:szCs w:val="24"/>
          <w:lang w:val="es-ES_tradnl"/>
        </w:rPr>
        <w:t xml:space="preserve"> was found in BV10 variety (</w:t>
      </w:r>
      <w:r w:rsidRPr="003620B1">
        <w:rPr>
          <w:sz w:val="24"/>
          <w:szCs w:val="24"/>
        </w:rPr>
        <w:t>21.199.972 VND/ha/5 years</w:t>
      </w:r>
      <w:r w:rsidRPr="003620B1">
        <w:rPr>
          <w:sz w:val="24"/>
          <w:szCs w:val="24"/>
          <w:lang w:val="es-ES_tradnl"/>
        </w:rPr>
        <w:t xml:space="preserve">) and the lowest at BV33, about </w:t>
      </w:r>
      <w:r w:rsidRPr="003620B1">
        <w:rPr>
          <w:sz w:val="24"/>
          <w:szCs w:val="24"/>
        </w:rPr>
        <w:t>11.949.833 VND/ha/5 years.</w:t>
      </w:r>
    </w:p>
    <w:bookmarkEnd w:id="301"/>
    <w:bookmarkEnd w:id="302"/>
    <w:bookmarkEnd w:id="303"/>
    <w:bookmarkEnd w:id="304"/>
    <w:bookmarkEnd w:id="305"/>
    <w:p w:rsidR="001F3331" w:rsidRPr="003620B1" w:rsidRDefault="001F3331" w:rsidP="00812B7A">
      <w:pPr>
        <w:pStyle w:val="002tin"/>
        <w:widowControl w:val="0"/>
        <w:spacing w:before="0"/>
        <w:ind w:firstLine="567"/>
        <w:outlineLvl w:val="2"/>
        <w:rPr>
          <w:sz w:val="24"/>
          <w:szCs w:val="24"/>
          <w:lang w:val="es-ES_tradnl"/>
        </w:rPr>
      </w:pPr>
      <w:r w:rsidRPr="003620B1">
        <w:rPr>
          <w:sz w:val="24"/>
          <w:szCs w:val="24"/>
        </w:rPr>
        <w:t xml:space="preserve">3.6.4. Selection on Acacia hybrid varieties </w:t>
      </w:r>
      <w:r w:rsidR="00835526">
        <w:rPr>
          <w:sz w:val="24"/>
          <w:szCs w:val="24"/>
        </w:rPr>
        <w:t>suitable</w:t>
      </w:r>
      <w:r w:rsidRPr="003620B1">
        <w:rPr>
          <w:sz w:val="24"/>
          <w:szCs w:val="24"/>
        </w:rPr>
        <w:t xml:space="preserve"> for planting on grey soil developed on sandy and granite stone (Xa) with thick layer lower 75cm</w:t>
      </w:r>
      <w:r w:rsidRPr="003620B1">
        <w:rPr>
          <w:sz w:val="24"/>
          <w:szCs w:val="24"/>
          <w:lang w:val="es-ES_tradnl"/>
        </w:rPr>
        <w:t>.</w:t>
      </w:r>
    </w:p>
    <w:p w:rsidR="00466FC2" w:rsidRPr="003620B1" w:rsidRDefault="00466FC2" w:rsidP="00466FC2">
      <w:pPr>
        <w:pStyle w:val="BodyText"/>
        <w:widowControl w:val="0"/>
        <w:spacing w:line="288" w:lineRule="auto"/>
        <w:ind w:firstLine="567"/>
        <w:rPr>
          <w:sz w:val="24"/>
          <w:szCs w:val="24"/>
          <w:lang w:val="pt-BR"/>
        </w:rPr>
      </w:pPr>
      <w:r w:rsidRPr="003620B1">
        <w:rPr>
          <w:sz w:val="24"/>
          <w:szCs w:val="24"/>
          <w:lang w:val="es-ES_tradnl"/>
        </w:rPr>
        <w:br w:type="page"/>
      </w:r>
      <w:r w:rsidRPr="003620B1">
        <w:rPr>
          <w:sz w:val="24"/>
          <w:szCs w:val="24"/>
        </w:rPr>
        <w:lastRenderedPageBreak/>
        <w:t xml:space="preserve">Using multi-criteria analysis method and synthesis data, we found BV10 </w:t>
      </w:r>
      <w:r w:rsidR="001F3331" w:rsidRPr="003620B1">
        <w:rPr>
          <w:sz w:val="24"/>
          <w:szCs w:val="24"/>
        </w:rPr>
        <w:t>variety</w:t>
      </w:r>
      <w:r w:rsidRPr="003620B1">
        <w:rPr>
          <w:sz w:val="24"/>
          <w:szCs w:val="24"/>
        </w:rPr>
        <w:t xml:space="preserve"> planting on grey soil developed on sandy and granite stone (Xa) with thick layer </w:t>
      </w:r>
      <w:r w:rsidR="001F3331" w:rsidRPr="003620B1">
        <w:rPr>
          <w:sz w:val="24"/>
          <w:szCs w:val="24"/>
        </w:rPr>
        <w:t>lower</w:t>
      </w:r>
      <w:r w:rsidRPr="003620B1">
        <w:rPr>
          <w:sz w:val="24"/>
          <w:szCs w:val="24"/>
        </w:rPr>
        <w:t xml:space="preserve"> 75cm</w:t>
      </w:r>
      <w:r w:rsidR="001F3331" w:rsidRPr="003620B1">
        <w:rPr>
          <w:sz w:val="24"/>
          <w:szCs w:val="24"/>
        </w:rPr>
        <w:t xml:space="preserve">in soil type 2 </w:t>
      </w:r>
      <w:r w:rsidRPr="003620B1">
        <w:rPr>
          <w:sz w:val="24"/>
          <w:szCs w:val="24"/>
        </w:rPr>
        <w:t>at dipterocarp forest reported the best results in all indicators</w:t>
      </w:r>
    </w:p>
    <w:p w:rsidR="00466FC2" w:rsidRPr="003620B1" w:rsidRDefault="00466FC2" w:rsidP="00731D16">
      <w:pPr>
        <w:widowControl w:val="0"/>
        <w:spacing w:line="264" w:lineRule="auto"/>
        <w:ind w:firstLine="567"/>
        <w:jc w:val="both"/>
        <w:rPr>
          <w:sz w:val="24"/>
          <w:szCs w:val="24"/>
          <w:lang w:val="pt-BR"/>
        </w:rPr>
      </w:pPr>
    </w:p>
    <w:p w:rsidR="001F3331" w:rsidRPr="003620B1" w:rsidRDefault="001F3331" w:rsidP="001F3331">
      <w:pPr>
        <w:widowControl w:val="0"/>
        <w:spacing w:line="264" w:lineRule="auto"/>
        <w:ind w:firstLine="567"/>
        <w:jc w:val="center"/>
        <w:rPr>
          <w:b/>
          <w:sz w:val="24"/>
          <w:szCs w:val="24"/>
          <w:lang w:val="pt-BR"/>
        </w:rPr>
      </w:pPr>
      <w:r w:rsidRPr="003620B1">
        <w:rPr>
          <w:b/>
          <w:sz w:val="24"/>
          <w:szCs w:val="24"/>
          <w:lang w:val="pt-BR"/>
        </w:rPr>
        <w:t>CONCLUSION AND RECOMMENDATION</w:t>
      </w:r>
    </w:p>
    <w:p w:rsidR="00A8707F" w:rsidRPr="003620B1" w:rsidRDefault="00A8707F" w:rsidP="00731D16">
      <w:pPr>
        <w:widowControl w:val="0"/>
        <w:spacing w:line="264" w:lineRule="auto"/>
        <w:ind w:firstLine="567"/>
        <w:jc w:val="both"/>
        <w:rPr>
          <w:b/>
          <w:sz w:val="24"/>
          <w:szCs w:val="24"/>
          <w:lang w:val="pt-BR"/>
        </w:rPr>
      </w:pPr>
      <w:bookmarkStart w:id="308" w:name="_Toc430008250"/>
      <w:bookmarkEnd w:id="306"/>
      <w:bookmarkEnd w:id="307"/>
    </w:p>
    <w:p w:rsidR="003D228B" w:rsidRDefault="001F3331" w:rsidP="00812B7A">
      <w:pPr>
        <w:widowControl w:val="0"/>
        <w:spacing w:line="264" w:lineRule="auto"/>
        <w:jc w:val="both"/>
        <w:rPr>
          <w:b/>
          <w:sz w:val="24"/>
          <w:szCs w:val="24"/>
          <w:lang w:val="pt-BR"/>
        </w:rPr>
      </w:pPr>
      <w:r w:rsidRPr="003620B1">
        <w:rPr>
          <w:b/>
          <w:sz w:val="24"/>
          <w:szCs w:val="24"/>
          <w:lang w:val="pt-BR"/>
        </w:rPr>
        <w:t>CONCLUSIONS</w:t>
      </w:r>
    </w:p>
    <w:p w:rsidR="007E2048" w:rsidRPr="005455B7" w:rsidRDefault="007E2048" w:rsidP="007E2048">
      <w:pPr>
        <w:pStyle w:val="ColorfulList-Accent11"/>
        <w:widowControl w:val="0"/>
        <w:numPr>
          <w:ilvl w:val="0"/>
          <w:numId w:val="8"/>
        </w:numPr>
        <w:tabs>
          <w:tab w:val="left" w:pos="851"/>
        </w:tabs>
        <w:spacing w:line="230" w:lineRule="exact"/>
        <w:ind w:left="0" w:firstLine="567"/>
        <w:jc w:val="both"/>
        <w:rPr>
          <w:i/>
          <w:sz w:val="22"/>
          <w:szCs w:val="22"/>
          <w:lang w:val="pt-BR"/>
        </w:rPr>
      </w:pPr>
      <w:r w:rsidRPr="005455B7">
        <w:rPr>
          <w:i/>
          <w:sz w:val="24"/>
          <w:lang w:val="en"/>
        </w:rPr>
        <w:t>The current land use status of Dak Lak and Ea Sup District</w:t>
      </w:r>
    </w:p>
    <w:p w:rsidR="007E2048" w:rsidRPr="005455B7" w:rsidRDefault="007E2048" w:rsidP="007E2048">
      <w:pPr>
        <w:widowControl w:val="0"/>
        <w:tabs>
          <w:tab w:val="left" w:pos="851"/>
        </w:tabs>
        <w:spacing w:line="230" w:lineRule="exact"/>
        <w:ind w:firstLine="567"/>
        <w:jc w:val="both"/>
        <w:rPr>
          <w:spacing w:val="-8"/>
          <w:sz w:val="16"/>
          <w:szCs w:val="22"/>
          <w:lang w:val="pt-BR"/>
        </w:rPr>
      </w:pPr>
      <w:r w:rsidRPr="005455B7">
        <w:rPr>
          <w:rStyle w:val="alt-edited"/>
          <w:sz w:val="22"/>
          <w:lang w:val="en"/>
        </w:rPr>
        <w:t>The total natural area of the province is 1,312.5 thousand ha, of which: The area of forest land with existing forest is 597.14 thousand ha, equivalent to 45.5% of the natural area (production forest is 310 thousand ha, total Protection forest and special-use forest currently stands at 287 thousand ha, accounting for ~ 22% of the natural area)</w:t>
      </w:r>
    </w:p>
    <w:p w:rsidR="007E2048" w:rsidRPr="005455B7" w:rsidRDefault="007E2048" w:rsidP="007E2048">
      <w:pPr>
        <w:pStyle w:val="BodyText"/>
        <w:widowControl w:val="0"/>
        <w:tabs>
          <w:tab w:val="left" w:pos="851"/>
        </w:tabs>
        <w:spacing w:line="230" w:lineRule="exact"/>
        <w:ind w:firstLine="567"/>
        <w:rPr>
          <w:sz w:val="22"/>
          <w:szCs w:val="22"/>
          <w:lang w:val="es-ES_tradnl"/>
        </w:rPr>
      </w:pPr>
      <w:r w:rsidRPr="005455B7">
        <w:rPr>
          <w:rStyle w:val="alt-edited"/>
          <w:sz w:val="22"/>
          <w:lang w:val="en"/>
        </w:rPr>
        <w:t>Total natural area of Ea Sup district is 176,563 ha, occupying 13.4% of the natural area of Dak Lak province, including 3 groups of land: agricultural land: 161,943 ha, accounting for 91.72%, non-agricultural land Land area: 7,161 ha, accounting for 4%, land unused: 7,459 ha, accounting for 4.2% of the natural land, of which forestry land is 136,878 ha, accounting for 77.5% of the natural landincluding the area of 65,522.7 ha of Dipterocarp forest.</w:t>
      </w:r>
    </w:p>
    <w:p w:rsidR="007E2048" w:rsidRPr="005455B7" w:rsidRDefault="007E2048" w:rsidP="007E2048">
      <w:pPr>
        <w:pStyle w:val="BodyText"/>
        <w:widowControl w:val="0"/>
        <w:numPr>
          <w:ilvl w:val="0"/>
          <w:numId w:val="8"/>
        </w:numPr>
        <w:tabs>
          <w:tab w:val="left" w:pos="851"/>
        </w:tabs>
        <w:spacing w:line="230" w:lineRule="exact"/>
        <w:ind w:left="0" w:firstLine="567"/>
        <w:rPr>
          <w:i/>
          <w:sz w:val="18"/>
          <w:szCs w:val="22"/>
          <w:lang w:val="es-ES_tradnl"/>
        </w:rPr>
      </w:pPr>
      <w:r w:rsidRPr="005455B7">
        <w:rPr>
          <w:i/>
          <w:sz w:val="22"/>
          <w:lang w:val="en"/>
        </w:rPr>
        <w:t>Characteristics of Dipterocarp forest soil and status of acacia plantation and acacia plantation at Ea Sup</w:t>
      </w:r>
    </w:p>
    <w:p w:rsidR="007E2048" w:rsidRPr="005455B7" w:rsidRDefault="007E2048" w:rsidP="007E2048">
      <w:pPr>
        <w:widowControl w:val="0"/>
        <w:tabs>
          <w:tab w:val="left" w:pos="851"/>
        </w:tabs>
        <w:spacing w:line="230" w:lineRule="exact"/>
        <w:ind w:firstLine="567"/>
        <w:jc w:val="both"/>
        <w:rPr>
          <w:sz w:val="16"/>
          <w:szCs w:val="22"/>
          <w:lang w:val="sv-SE"/>
        </w:rPr>
      </w:pPr>
      <w:r w:rsidRPr="005455B7">
        <w:rPr>
          <w:sz w:val="22"/>
          <w:lang w:val="en"/>
        </w:rPr>
        <w:t xml:space="preserve">Dipterocarp forests in the study area are mainly distributed at the altitude of 200-600m, with two main types of terrains: Grass slopes are distributed at altitudes and plains; Mother </w:t>
      </w:r>
      <w:proofErr w:type="gramStart"/>
      <w:r w:rsidRPr="005455B7">
        <w:rPr>
          <w:sz w:val="22"/>
          <w:lang w:val="en"/>
        </w:rPr>
        <w:t>stone</w:t>
      </w:r>
      <w:proofErr w:type="gramEnd"/>
      <w:r w:rsidRPr="005455B7">
        <w:rPr>
          <w:sz w:val="22"/>
          <w:lang w:val="en"/>
        </w:rPr>
        <w:t xml:space="preserve"> granite or sandstone. In the area there are 4 groups of land corresponding to 7 units of land classification, some of the main land classifications are as follows:</w:t>
      </w:r>
    </w:p>
    <w:p w:rsidR="007E2048" w:rsidRPr="005455B7" w:rsidRDefault="007E2048" w:rsidP="007E2048">
      <w:pPr>
        <w:pStyle w:val="ColorfulList-Accent11"/>
        <w:widowControl w:val="0"/>
        <w:tabs>
          <w:tab w:val="left" w:pos="851"/>
        </w:tabs>
        <w:spacing w:line="230" w:lineRule="exact"/>
        <w:ind w:left="0" w:firstLine="567"/>
        <w:jc w:val="both"/>
        <w:rPr>
          <w:sz w:val="22"/>
          <w:szCs w:val="22"/>
          <w:lang w:val="sv-SE"/>
        </w:rPr>
      </w:pPr>
      <w:r w:rsidRPr="005455B7">
        <w:rPr>
          <w:sz w:val="22"/>
          <w:lang w:val="en"/>
        </w:rPr>
        <w:t>Gray soil on sandstone and granite (Xa), gray soil on ancient silt (X), red soil on shale (Fs), siltation soil, streams (Py),</w:t>
      </w:r>
    </w:p>
    <w:p w:rsidR="007E2048" w:rsidRPr="005455B7" w:rsidRDefault="007E2048" w:rsidP="007E2048">
      <w:pPr>
        <w:pStyle w:val="NormalIndent"/>
        <w:widowControl w:val="0"/>
        <w:tabs>
          <w:tab w:val="left" w:pos="851"/>
        </w:tabs>
        <w:spacing w:line="230" w:lineRule="exact"/>
        <w:ind w:firstLine="567"/>
        <w:rPr>
          <w:rFonts w:ascii="Times New Roman" w:hAnsi="Times New Roman"/>
          <w:sz w:val="18"/>
          <w:szCs w:val="22"/>
          <w:lang w:val="pt-BR"/>
        </w:rPr>
      </w:pPr>
      <w:r w:rsidRPr="005455B7">
        <w:rPr>
          <w:rFonts w:ascii="Times New Roman" w:hAnsi="Times New Roman"/>
          <w:sz w:val="22"/>
          <w:lang w:val="en"/>
        </w:rPr>
        <w:t>The total acacia plantation area in Ea Soup is 5,600.47 ha, of which Acacia hybrid is 5060.16 ha, Acacia auriculata is 44.76 ha, Acacia auricus is 495.55 ha.</w:t>
      </w:r>
    </w:p>
    <w:p w:rsidR="007E2048" w:rsidRPr="005455B7" w:rsidRDefault="007E2048" w:rsidP="007E2048">
      <w:pPr>
        <w:pStyle w:val="NormalIndent"/>
        <w:widowControl w:val="0"/>
        <w:numPr>
          <w:ilvl w:val="0"/>
          <w:numId w:val="8"/>
        </w:numPr>
        <w:tabs>
          <w:tab w:val="left" w:pos="851"/>
        </w:tabs>
        <w:spacing w:line="230" w:lineRule="exact"/>
        <w:ind w:left="0" w:firstLine="567"/>
        <w:rPr>
          <w:rFonts w:ascii="Times New Roman" w:hAnsi="Times New Roman"/>
          <w:i/>
          <w:sz w:val="18"/>
          <w:szCs w:val="22"/>
          <w:lang w:val="pt-BR"/>
        </w:rPr>
      </w:pPr>
      <w:r w:rsidRPr="005455B7">
        <w:rPr>
          <w:rStyle w:val="shorttext"/>
          <w:rFonts w:ascii="Times New Roman" w:hAnsi="Times New Roman"/>
          <w:i/>
          <w:sz w:val="22"/>
          <w:lang w:val="en"/>
        </w:rPr>
        <w:t>Characteristics of Dipterocarp forest</w:t>
      </w:r>
    </w:p>
    <w:p w:rsidR="007E2048" w:rsidRPr="005455B7" w:rsidRDefault="007E2048" w:rsidP="007E2048">
      <w:pPr>
        <w:pStyle w:val="ListParagraph"/>
        <w:widowControl w:val="0"/>
        <w:tabs>
          <w:tab w:val="left" w:pos="851"/>
        </w:tabs>
        <w:spacing w:line="230" w:lineRule="exact"/>
        <w:ind w:left="0" w:firstLine="567"/>
        <w:jc w:val="both"/>
        <w:rPr>
          <w:spacing w:val="-8"/>
          <w:sz w:val="22"/>
          <w:szCs w:val="22"/>
          <w:lang w:val="pt-BR"/>
        </w:rPr>
      </w:pPr>
      <w:r w:rsidRPr="005455B7">
        <w:rPr>
          <w:sz w:val="22"/>
          <w:lang w:val="en"/>
        </w:rPr>
        <w:t>Dipterocarp forests in Dak Lak are distributed mainly in 3 districts of Ea Soup, Buon Don, Ea H'Leo and Jok Don National Park. The total area of Dipterocarp Forest is 189,598 ha, of which Jok Don National Park: 94.7 ha, Ea Soup district: 65,522.7 ha, Buon Don district: 12,253.1 ha, Ea H'Leo district: 17,123.0 ha</w:t>
      </w:r>
    </w:p>
    <w:p w:rsidR="007E2048" w:rsidRPr="005455B7" w:rsidRDefault="007E2048" w:rsidP="007E2048">
      <w:pPr>
        <w:pStyle w:val="ColorfulList-Accent11"/>
        <w:widowControl w:val="0"/>
        <w:numPr>
          <w:ilvl w:val="0"/>
          <w:numId w:val="8"/>
        </w:numPr>
        <w:tabs>
          <w:tab w:val="left" w:pos="851"/>
        </w:tabs>
        <w:spacing w:line="230" w:lineRule="exact"/>
        <w:ind w:left="0" w:firstLine="567"/>
        <w:jc w:val="both"/>
        <w:rPr>
          <w:i/>
          <w:sz w:val="16"/>
          <w:szCs w:val="22"/>
          <w:lang w:val="ru-RU"/>
        </w:rPr>
      </w:pPr>
      <w:r w:rsidRPr="005455B7">
        <w:rPr>
          <w:i/>
          <w:sz w:val="22"/>
          <w:lang w:val="en"/>
        </w:rPr>
        <w:t>Selection of acacia species suitable for Dipterocarpus soil</w:t>
      </w:r>
    </w:p>
    <w:p w:rsidR="007E2048" w:rsidRPr="005455B7" w:rsidRDefault="007E2048" w:rsidP="007E2048">
      <w:pPr>
        <w:widowControl w:val="0"/>
        <w:tabs>
          <w:tab w:val="left" w:pos="851"/>
        </w:tabs>
        <w:spacing w:line="230" w:lineRule="exact"/>
        <w:ind w:firstLine="567"/>
        <w:jc w:val="both"/>
        <w:rPr>
          <w:sz w:val="22"/>
          <w:szCs w:val="22"/>
          <w:lang w:val="es-ES_tradnl"/>
        </w:rPr>
      </w:pPr>
      <w:r w:rsidRPr="005455B7">
        <w:rPr>
          <w:sz w:val="22"/>
          <w:lang w:val="en"/>
        </w:rPr>
        <w:t>Acacia hybrid is the most suitable and effective crop compared to 2 species of Acacia, Melaleuca and Acacia. The following indicators are available: Acacia hybrid has the highest survival rate (76.88%), followed by Acacia Melaleuca leaf (71.77%) and the lowest is mangium (52.85%); Acacia hybrid grows best with D1.3 = 11.2 cm; Hvn = 12.6 m; Dt = 1.6 m; V = 0.0689 m3; Next is Acacia mangium and the lowest is Acacia auriculiformis. Acacia hybrid is the largest biomass species, followed by A. mangium and A. auriculiformis. Acacia hybrid had the highest carbon stock (102.8 tons / ha), followed by mangium (75.3 tons / ha) and the lowest was A. auriculiformis (57.3 tons / ha). The amount of CO2 absorbed in hybrid acacia is 377.2 tons / ha; Acacia auriculiformis is 210.5 tons / ha and A. mangium is 276.3 tons / ha. The economic value from CO2e was VND 82,342,532 / ha, Acacia auriculiformis was 45,945,279 VND / ha and Acacia auriculata was VND 60,323,432 / ha.</w:t>
      </w:r>
      <w:r w:rsidRPr="005455B7">
        <w:rPr>
          <w:sz w:val="22"/>
          <w:szCs w:val="22"/>
          <w:lang w:val="es-ES_tradnl"/>
        </w:rPr>
        <w:t xml:space="preserve"> </w:t>
      </w:r>
    </w:p>
    <w:p w:rsidR="007E2048" w:rsidRPr="005455B7" w:rsidRDefault="007E2048" w:rsidP="007E2048">
      <w:pPr>
        <w:pStyle w:val="ColorfulList-Accent11"/>
        <w:widowControl w:val="0"/>
        <w:numPr>
          <w:ilvl w:val="0"/>
          <w:numId w:val="8"/>
        </w:numPr>
        <w:tabs>
          <w:tab w:val="left" w:pos="851"/>
        </w:tabs>
        <w:spacing w:line="230" w:lineRule="exact"/>
        <w:ind w:left="0" w:firstLine="567"/>
        <w:jc w:val="both"/>
        <w:rPr>
          <w:i/>
          <w:sz w:val="16"/>
          <w:szCs w:val="22"/>
          <w:lang w:val="ru-RU"/>
        </w:rPr>
      </w:pPr>
      <w:r w:rsidRPr="005455B7">
        <w:rPr>
          <w:rStyle w:val="alt-edited"/>
          <w:i/>
          <w:sz w:val="22"/>
          <w:lang w:val="en"/>
        </w:rPr>
        <w:t>Selection of suitable soil for plantation of acacia hybrid</w:t>
      </w:r>
    </w:p>
    <w:p w:rsidR="007E2048" w:rsidRPr="005455B7" w:rsidRDefault="007E2048" w:rsidP="007E2048">
      <w:pPr>
        <w:widowControl w:val="0"/>
        <w:tabs>
          <w:tab w:val="left" w:pos="851"/>
        </w:tabs>
        <w:spacing w:line="230" w:lineRule="exact"/>
        <w:ind w:firstLine="567"/>
        <w:jc w:val="both"/>
        <w:rPr>
          <w:sz w:val="16"/>
          <w:szCs w:val="22"/>
          <w:lang w:val="pt-BR" w:eastAsia="vi-VN"/>
        </w:rPr>
      </w:pPr>
      <w:r w:rsidRPr="005455B7">
        <w:rPr>
          <w:sz w:val="22"/>
          <w:lang w:val="en"/>
        </w:rPr>
        <w:t>Acacia plantation on gray soil developed on sand and granite (Xa) with a thickness of more than 75cm (Type 1) was more suitable and effective than acacia hybrid plantation on thin layer under 75cm (type 2) Diameter of stem (D1.3); Height tops (Hvn); Canopy diameter (Dt); Volume of plants (V); Fresh biomass (Pt); Dry biomass (Pk); Carbon (Mc); The amount of CO2 (Mco2) and estimate of the amount of money collected from the CO2 source shows that all of the indicators in the land type 1 are significantly larger, with a total score of 46 points, 23 points higher than the land type 2. Hence, it has been possible to select and identify forest planted on gray soils grown on sandstone and granite (Xa) with a thickness of more than 75cm (type 1), which the plantation of acacia in Ea Supap, Dak Lak province is the most effecient.</w:t>
      </w:r>
    </w:p>
    <w:p w:rsidR="007E2048" w:rsidRPr="005455B7" w:rsidRDefault="007E2048" w:rsidP="007E2048">
      <w:pPr>
        <w:pStyle w:val="ListParagraph"/>
        <w:widowControl w:val="0"/>
        <w:numPr>
          <w:ilvl w:val="0"/>
          <w:numId w:val="8"/>
        </w:numPr>
        <w:tabs>
          <w:tab w:val="left" w:pos="851"/>
        </w:tabs>
        <w:spacing w:line="230" w:lineRule="exact"/>
        <w:ind w:left="0" w:firstLine="567"/>
        <w:jc w:val="both"/>
        <w:rPr>
          <w:i/>
          <w:sz w:val="22"/>
          <w:szCs w:val="22"/>
          <w:lang w:val="pt-BR" w:eastAsia="vi-VN"/>
        </w:rPr>
      </w:pPr>
      <w:r w:rsidRPr="005455B7">
        <w:rPr>
          <w:rStyle w:val="alt-edited"/>
          <w:i/>
          <w:sz w:val="22"/>
          <w:lang w:val="en"/>
        </w:rPr>
        <w:t>Selection of the varieties of acacia hybrids grown on gray soil grown on sand and granite (Xa) layer thickness of over 75cm (type 1)</w:t>
      </w:r>
      <w:r w:rsidRPr="005455B7">
        <w:rPr>
          <w:i/>
          <w:sz w:val="16"/>
          <w:szCs w:val="22"/>
          <w:lang w:val="pt-BR" w:eastAsia="vi-VN"/>
        </w:rPr>
        <w:t xml:space="preserve"> </w:t>
      </w:r>
    </w:p>
    <w:p w:rsidR="007E2048" w:rsidRPr="005455B7" w:rsidRDefault="007E2048" w:rsidP="007E2048">
      <w:pPr>
        <w:widowControl w:val="0"/>
        <w:tabs>
          <w:tab w:val="left" w:pos="851"/>
        </w:tabs>
        <w:spacing w:line="230" w:lineRule="exact"/>
        <w:ind w:firstLine="567"/>
        <w:jc w:val="both"/>
        <w:rPr>
          <w:spacing w:val="-4"/>
          <w:sz w:val="22"/>
          <w:szCs w:val="22"/>
          <w:lang w:val="pt-BR" w:eastAsia="vi-VN"/>
        </w:rPr>
      </w:pPr>
      <w:r w:rsidRPr="005455B7">
        <w:rPr>
          <w:rStyle w:val="alt-edited"/>
          <w:sz w:val="22"/>
          <w:lang w:val="en"/>
        </w:rPr>
        <w:t>Two types of acacia of BV10 and BV71 are suitable and more effective than 6 other varieties of BV16, BV32, BV33, KL2, KL20, and TA3. They are grown on gray soils grown on sandstone and granite. 75cm (type 1) shows the norms: With volume: BV10 series reaches (0.0848 m3 / tree), BV71 series (0.0840 m3 / tree). With fresh biomass: BV10 line reached 165.7 tons / ha, BV71 line reached 211.0 tons / ha. With dry biomass: The BV10 line reached 86.6 tons / ha, BV71 line reached 115.1 tons / ha. With the ability to absorb carbon: BV10 series reached 158.9 tons / ha, BV71 lineage was 211.3 tons / ha. The value of the CO2 line of BV10 was 34,696,832 VND / ha, BV71 generated was 46,123,554 VND / ha.</w:t>
      </w:r>
    </w:p>
    <w:p w:rsidR="007E2048" w:rsidRPr="005455B7" w:rsidRDefault="007E2048" w:rsidP="007E2048">
      <w:pPr>
        <w:pStyle w:val="ListParagraph"/>
        <w:widowControl w:val="0"/>
        <w:numPr>
          <w:ilvl w:val="0"/>
          <w:numId w:val="8"/>
        </w:numPr>
        <w:tabs>
          <w:tab w:val="left" w:pos="851"/>
        </w:tabs>
        <w:spacing w:line="230" w:lineRule="exact"/>
        <w:ind w:left="0" w:firstLine="567"/>
        <w:jc w:val="both"/>
        <w:rPr>
          <w:i/>
          <w:sz w:val="22"/>
          <w:szCs w:val="22"/>
          <w:lang w:val="pt-BR" w:eastAsia="vi-VN"/>
        </w:rPr>
      </w:pPr>
      <w:r w:rsidRPr="005455B7">
        <w:rPr>
          <w:i/>
          <w:sz w:val="22"/>
          <w:lang w:val="en"/>
        </w:rPr>
        <w:lastRenderedPageBreak/>
        <w:t xml:space="preserve"> Selection of hybrids grown on gray soil grown on sandstone and granite (thin) layer less than 75cm (type 2)</w:t>
      </w:r>
      <w:r w:rsidRPr="005455B7">
        <w:rPr>
          <w:i/>
          <w:sz w:val="22"/>
          <w:szCs w:val="22"/>
          <w:lang w:val="pt-BR" w:eastAsia="vi-VN"/>
        </w:rPr>
        <w:t xml:space="preserve"> </w:t>
      </w:r>
    </w:p>
    <w:p w:rsidR="007E2048" w:rsidRPr="005455B7" w:rsidRDefault="007E2048" w:rsidP="007E2048">
      <w:pPr>
        <w:widowControl w:val="0"/>
        <w:tabs>
          <w:tab w:val="left" w:pos="851"/>
        </w:tabs>
        <w:spacing w:line="230" w:lineRule="exact"/>
        <w:ind w:firstLine="567"/>
        <w:jc w:val="both"/>
        <w:rPr>
          <w:sz w:val="22"/>
          <w:szCs w:val="22"/>
          <w:lang w:val="nl-NL"/>
        </w:rPr>
      </w:pPr>
      <w:r w:rsidRPr="005455B7">
        <w:rPr>
          <w:rStyle w:val="alt-edited"/>
          <w:sz w:val="22"/>
          <w:lang w:val="en"/>
        </w:rPr>
        <w:t>BV10 acacia hybrid are suitable and effective than 7 the acacia varieties of BV16, BV32, BV71, BV33, KL2, KL20 and TA3. They are grown on gray soils grown on sandstone and granite (thin) below 75cm. type 2) shows the following criteria: With a total volume of 0.0361 m3 / tree, fresh biomass reached 105.2 tons / ha, dry biomass reached 52.9 tons / ha and cumulative carbon Reaching 26.5 tons / ha and the amount of CO2 accumulated was 97.1 tons / ha. The value of CO2 from BV2 is VND 21,199,972 / ha.</w:t>
      </w:r>
      <w:r w:rsidRPr="005455B7">
        <w:rPr>
          <w:sz w:val="22"/>
          <w:szCs w:val="22"/>
          <w:lang w:val="nl-NL"/>
        </w:rPr>
        <w:t xml:space="preserve"> </w:t>
      </w:r>
    </w:p>
    <w:p w:rsidR="007E2048" w:rsidRPr="005455B7" w:rsidRDefault="007E2048" w:rsidP="007E2048">
      <w:pPr>
        <w:widowControl w:val="0"/>
        <w:tabs>
          <w:tab w:val="left" w:pos="851"/>
        </w:tabs>
        <w:spacing w:line="230" w:lineRule="exact"/>
        <w:ind w:firstLine="567"/>
        <w:jc w:val="both"/>
        <w:rPr>
          <w:b/>
          <w:sz w:val="22"/>
          <w:szCs w:val="22"/>
          <w:lang w:val="nl-NL"/>
        </w:rPr>
      </w:pPr>
      <w:r w:rsidRPr="005455B7">
        <w:rPr>
          <w:b/>
          <w:sz w:val="22"/>
          <w:szCs w:val="22"/>
          <w:lang w:val="nl-NL"/>
        </w:rPr>
        <w:t>SHORT-COMINGS</w:t>
      </w:r>
    </w:p>
    <w:p w:rsidR="007E2048" w:rsidRPr="005455B7" w:rsidRDefault="007E2048" w:rsidP="007E2048">
      <w:pPr>
        <w:widowControl w:val="0"/>
        <w:tabs>
          <w:tab w:val="left" w:pos="851"/>
        </w:tabs>
        <w:spacing w:line="230" w:lineRule="exact"/>
        <w:ind w:firstLine="567"/>
        <w:jc w:val="both"/>
        <w:rPr>
          <w:spacing w:val="-8"/>
          <w:sz w:val="22"/>
          <w:szCs w:val="22"/>
          <w:lang w:val="nl-NL"/>
        </w:rPr>
      </w:pPr>
      <w:r w:rsidRPr="005455B7">
        <w:rPr>
          <w:sz w:val="22"/>
          <w:lang w:val="en"/>
        </w:rPr>
        <w:t>Due to limited time and resources, the thesis has not fully evaluated Dak Lak's land and Dipterocarp forest land status. It has not assessed planted forest land types, land allocation and other dipterocarp forests.</w:t>
      </w:r>
    </w:p>
    <w:p w:rsidR="007E2048" w:rsidRPr="005455B7" w:rsidRDefault="007E2048" w:rsidP="007E2048">
      <w:pPr>
        <w:widowControl w:val="0"/>
        <w:tabs>
          <w:tab w:val="left" w:pos="851"/>
        </w:tabs>
        <w:spacing w:line="230" w:lineRule="exact"/>
        <w:ind w:firstLine="567"/>
        <w:jc w:val="both"/>
        <w:rPr>
          <w:sz w:val="16"/>
          <w:szCs w:val="22"/>
          <w:lang w:val="pt-BR"/>
        </w:rPr>
      </w:pPr>
      <w:r w:rsidRPr="005455B7">
        <w:rPr>
          <w:sz w:val="22"/>
          <w:lang w:val="en"/>
        </w:rPr>
        <w:t>Five carbon pools have not been fully evaluated yet.</w:t>
      </w:r>
    </w:p>
    <w:p w:rsidR="007E2048" w:rsidRPr="005455B7" w:rsidRDefault="007E2048" w:rsidP="007E2048">
      <w:pPr>
        <w:widowControl w:val="0"/>
        <w:tabs>
          <w:tab w:val="left" w:pos="851"/>
        </w:tabs>
        <w:spacing w:line="230" w:lineRule="exact"/>
        <w:ind w:firstLine="567"/>
        <w:jc w:val="both"/>
        <w:rPr>
          <w:sz w:val="22"/>
          <w:szCs w:val="22"/>
          <w:lang w:val="pt-BR"/>
        </w:rPr>
      </w:pPr>
      <w:bookmarkStart w:id="309" w:name="_Toc449687238"/>
      <w:bookmarkStart w:id="310" w:name="_Toc450555375"/>
      <w:bookmarkStart w:id="311" w:name="_Toc462201822"/>
      <w:bookmarkStart w:id="312" w:name="_Toc462201898"/>
      <w:r w:rsidRPr="005455B7">
        <w:rPr>
          <w:sz w:val="22"/>
          <w:lang w:val="en"/>
        </w:rPr>
        <w:t xml:space="preserve">Acacia plantations and experimental models inherit so limited in many aspects such as sampling, cutting </w:t>
      </w:r>
      <w:proofErr w:type="gramStart"/>
      <w:r w:rsidRPr="005455B7">
        <w:rPr>
          <w:sz w:val="22"/>
          <w:lang w:val="en"/>
        </w:rPr>
        <w:t>down ...</w:t>
      </w:r>
      <w:proofErr w:type="gramEnd"/>
    </w:p>
    <w:bookmarkEnd w:id="309"/>
    <w:bookmarkEnd w:id="310"/>
    <w:bookmarkEnd w:id="311"/>
    <w:bookmarkEnd w:id="312"/>
    <w:p w:rsidR="007E2048" w:rsidRPr="005455B7" w:rsidRDefault="007E2048" w:rsidP="007E2048">
      <w:pPr>
        <w:pStyle w:val="Heading2"/>
        <w:spacing w:before="0" w:after="0" w:line="230" w:lineRule="exact"/>
        <w:ind w:left="0" w:firstLine="567"/>
        <w:rPr>
          <w:sz w:val="22"/>
          <w:szCs w:val="22"/>
        </w:rPr>
      </w:pPr>
      <w:r w:rsidRPr="005455B7">
        <w:rPr>
          <w:sz w:val="22"/>
          <w:szCs w:val="22"/>
        </w:rPr>
        <w:t>RECOMMENDATIONS</w:t>
      </w:r>
    </w:p>
    <w:p w:rsidR="007E2048" w:rsidRPr="005455B7" w:rsidRDefault="007E2048" w:rsidP="007E2048">
      <w:pPr>
        <w:pStyle w:val="BodyTextIndent"/>
        <w:widowControl w:val="0"/>
        <w:spacing w:line="230" w:lineRule="exact"/>
        <w:ind w:firstLine="567"/>
        <w:rPr>
          <w:spacing w:val="-8"/>
          <w:sz w:val="22"/>
          <w:szCs w:val="22"/>
          <w:lang w:val="vi-VN"/>
        </w:rPr>
      </w:pPr>
      <w:r w:rsidRPr="005455B7">
        <w:rPr>
          <w:spacing w:val="-8"/>
          <w:sz w:val="22"/>
          <w:szCs w:val="22"/>
          <w:lang w:val="vi-VN"/>
        </w:rPr>
        <w:t xml:space="preserve">- </w:t>
      </w:r>
      <w:r w:rsidRPr="005455B7">
        <w:rPr>
          <w:sz w:val="22"/>
          <w:szCs w:val="22"/>
          <w:lang w:val="en"/>
        </w:rPr>
        <w:t xml:space="preserve">Acacia hybrid is a well-developed plant on the soil condition of Dak Lak province. Therefore, there should be a detailed plan and plan to put Acacia hybrid in dipterocarp forest so as to improve protection effectiveness, improve and protect habitat, mitigate climate change, contribute to </w:t>
      </w:r>
      <w:proofErr w:type="gramStart"/>
      <w:r w:rsidRPr="005455B7">
        <w:rPr>
          <w:sz w:val="22"/>
          <w:szCs w:val="22"/>
          <w:lang w:val="en"/>
        </w:rPr>
        <w:t>Improve</w:t>
      </w:r>
      <w:proofErr w:type="gramEnd"/>
      <w:r w:rsidRPr="005455B7">
        <w:rPr>
          <w:sz w:val="22"/>
          <w:szCs w:val="22"/>
          <w:lang w:val="en"/>
        </w:rPr>
        <w:t xml:space="preserve"> the economic life of forest planters in Dak Lak province.</w:t>
      </w:r>
    </w:p>
    <w:p w:rsidR="007E2048" w:rsidRPr="005455B7" w:rsidRDefault="007E2048" w:rsidP="007E2048">
      <w:pPr>
        <w:widowControl w:val="0"/>
        <w:spacing w:line="230" w:lineRule="exact"/>
        <w:ind w:firstLine="567"/>
        <w:jc w:val="both"/>
        <w:rPr>
          <w:spacing w:val="-8"/>
          <w:sz w:val="22"/>
          <w:szCs w:val="22"/>
          <w:lang w:val="sv-SE"/>
        </w:rPr>
      </w:pPr>
      <w:r w:rsidRPr="005455B7">
        <w:rPr>
          <w:spacing w:val="-8"/>
          <w:sz w:val="22"/>
          <w:szCs w:val="22"/>
          <w:lang w:val="sv-SE"/>
        </w:rPr>
        <w:t xml:space="preserve">- </w:t>
      </w:r>
      <w:r w:rsidRPr="005455B7">
        <w:rPr>
          <w:sz w:val="24"/>
          <w:lang w:val="en"/>
        </w:rPr>
        <w:t xml:space="preserve">It is recommended to develop Acacia hybrid forest on the gray soil growing on sand and granite (Xa) with thickness of over 75cm, the gray soil growing on sandstone and granite (Xa) thin layer less than 75cm should be planted with agricultural crops Short days and planted forests for protection and landscaping purposes. </w:t>
      </w:r>
      <w:proofErr w:type="gramStart"/>
      <w:r w:rsidRPr="005455B7">
        <w:rPr>
          <w:sz w:val="24"/>
          <w:lang w:val="en"/>
        </w:rPr>
        <w:t>Should develop Acacia hybrid forest on the gray soil growing on sandstone and granite (Xa) layer thickness of over 75cm, the gray soil growing on sand and sand.</w:t>
      </w:r>
      <w:proofErr w:type="gramEnd"/>
      <w:r w:rsidRPr="005455B7">
        <w:rPr>
          <w:sz w:val="24"/>
          <w:lang w:val="en"/>
        </w:rPr>
        <w:t xml:space="preserve"> Granite (Xa) thin layer less than 75cm should plant short-term agricultural crops and plant forests for protection and landscape purposes.</w:t>
      </w:r>
    </w:p>
    <w:p w:rsidR="007E2048" w:rsidRPr="005455B7" w:rsidRDefault="007E2048" w:rsidP="007E2048">
      <w:pPr>
        <w:pStyle w:val="BodyTextIndent"/>
        <w:widowControl w:val="0"/>
        <w:spacing w:line="230" w:lineRule="exact"/>
        <w:ind w:firstLine="567"/>
        <w:rPr>
          <w:sz w:val="22"/>
          <w:szCs w:val="22"/>
          <w:lang w:val="vi-VN"/>
        </w:rPr>
      </w:pPr>
      <w:r w:rsidRPr="005455B7">
        <w:rPr>
          <w:sz w:val="22"/>
          <w:szCs w:val="22"/>
          <w:lang w:val="vi-VN"/>
        </w:rPr>
        <w:t xml:space="preserve">- </w:t>
      </w:r>
      <w:r w:rsidRPr="005455B7">
        <w:rPr>
          <w:rStyle w:val="alt-edited"/>
          <w:sz w:val="22"/>
          <w:lang w:val="en"/>
        </w:rPr>
        <w:t>Organizations and individuals involved in acacia hybrid breeding and planting activities on Dak Lak's Dipterocarp Forests need to capture timely results of this topic for their application in production. Especially, the use of seed sources from the BV10 and BV71 elite lines has been selected for development and production.</w:t>
      </w:r>
    </w:p>
    <w:p w:rsidR="007E2048" w:rsidRPr="005455B7" w:rsidRDefault="007E2048" w:rsidP="007E2048">
      <w:pPr>
        <w:pStyle w:val="BodyTextIndent2"/>
        <w:widowControl w:val="0"/>
        <w:spacing w:line="230" w:lineRule="exact"/>
        <w:ind w:firstLine="567"/>
        <w:rPr>
          <w:i w:val="0"/>
          <w:iCs w:val="0"/>
          <w:spacing w:val="-8"/>
          <w:sz w:val="16"/>
          <w:szCs w:val="22"/>
          <w:lang w:val="sv-SE"/>
        </w:rPr>
      </w:pPr>
      <w:r w:rsidRPr="005455B7">
        <w:rPr>
          <w:i w:val="0"/>
          <w:iCs w:val="0"/>
          <w:spacing w:val="-8"/>
          <w:sz w:val="22"/>
          <w:szCs w:val="22"/>
          <w:lang w:val="sv-SE"/>
        </w:rPr>
        <w:t xml:space="preserve">- </w:t>
      </w:r>
      <w:r w:rsidRPr="005455B7">
        <w:rPr>
          <w:rStyle w:val="alt-edited"/>
          <w:i w:val="0"/>
          <w:sz w:val="22"/>
          <w:lang w:val="en"/>
        </w:rPr>
        <w:t>In order to determine the type of site, acacia species suitable for highlands in the Central Highlands there should be further researches on site types and new acacia hybrid lines with later seed sources.</w:t>
      </w:r>
    </w:p>
    <w:p w:rsidR="007E2048" w:rsidRPr="005455B7" w:rsidRDefault="007E2048" w:rsidP="007E2048">
      <w:pPr>
        <w:pStyle w:val="BodyTextIndent2"/>
        <w:widowControl w:val="0"/>
        <w:spacing w:line="230" w:lineRule="exact"/>
        <w:ind w:firstLine="567"/>
        <w:rPr>
          <w:i w:val="0"/>
          <w:iCs w:val="0"/>
          <w:sz w:val="22"/>
          <w:szCs w:val="22"/>
          <w:lang w:val="sv-SE"/>
        </w:rPr>
      </w:pPr>
      <w:r w:rsidRPr="005455B7">
        <w:rPr>
          <w:i w:val="0"/>
          <w:iCs w:val="0"/>
          <w:sz w:val="22"/>
          <w:szCs w:val="22"/>
          <w:lang w:val="sv-SE"/>
        </w:rPr>
        <w:t xml:space="preserve">- </w:t>
      </w:r>
      <w:r w:rsidRPr="005455B7">
        <w:rPr>
          <w:rStyle w:val="alt-edited"/>
          <w:i w:val="0"/>
          <w:sz w:val="22"/>
          <w:szCs w:val="22"/>
          <w:lang w:val="en"/>
        </w:rPr>
        <w:t>It can be seen from the results that acacia hybrid, suitable site type and elite acacia hybrid have been identified. It is suggested that Forest production facilities applied the results into production.</w:t>
      </w:r>
    </w:p>
    <w:p w:rsidR="007E2048" w:rsidRPr="005455B7" w:rsidRDefault="007E2048" w:rsidP="007E2048">
      <w:pPr>
        <w:widowControl w:val="0"/>
        <w:spacing w:line="230" w:lineRule="exact"/>
        <w:ind w:firstLine="567"/>
        <w:jc w:val="both"/>
        <w:rPr>
          <w:sz w:val="22"/>
          <w:szCs w:val="22"/>
          <w:lang w:val="sv-SE"/>
        </w:rPr>
      </w:pPr>
      <w:r w:rsidRPr="005455B7">
        <w:rPr>
          <w:sz w:val="22"/>
          <w:szCs w:val="22"/>
          <w:lang w:val="sv-SE"/>
        </w:rPr>
        <w:t xml:space="preserve">- </w:t>
      </w:r>
      <w:r w:rsidRPr="005455B7">
        <w:rPr>
          <w:rStyle w:val="alt-edited"/>
          <w:sz w:val="22"/>
          <w:szCs w:val="22"/>
          <w:lang w:val="en"/>
        </w:rPr>
        <w:t>Continue to conduct research on Acacia carbon stocks in other areas to develop afforestation in a reasonable way.</w:t>
      </w:r>
    </w:p>
    <w:p w:rsidR="007E2048" w:rsidRPr="005455B7" w:rsidRDefault="007E2048" w:rsidP="007E2048">
      <w:pPr>
        <w:widowControl w:val="0"/>
        <w:spacing w:line="230" w:lineRule="exact"/>
        <w:ind w:firstLine="567"/>
        <w:jc w:val="both"/>
        <w:rPr>
          <w:sz w:val="22"/>
          <w:szCs w:val="22"/>
          <w:lang w:val="sv-SE"/>
        </w:rPr>
      </w:pPr>
      <w:r w:rsidRPr="005455B7">
        <w:rPr>
          <w:sz w:val="22"/>
          <w:szCs w:val="22"/>
          <w:lang w:val="sv-SE"/>
        </w:rPr>
        <w:t xml:space="preserve">- </w:t>
      </w:r>
      <w:r w:rsidRPr="005455B7">
        <w:rPr>
          <w:rStyle w:val="alt-edited"/>
          <w:sz w:val="22"/>
          <w:lang w:val="en"/>
        </w:rPr>
        <w:t>Continue to research on biomass and carbon stocks of acacia plantations at different ages to understand the correlative law of CO2 absorption by age.</w:t>
      </w:r>
    </w:p>
    <w:p w:rsidR="007E2048" w:rsidRPr="005455B7" w:rsidRDefault="007E2048" w:rsidP="007E2048">
      <w:pPr>
        <w:rPr>
          <w:lang w:val="vi-VN"/>
        </w:rPr>
      </w:pPr>
    </w:p>
    <w:p w:rsidR="007E2048" w:rsidRPr="00FF40F8" w:rsidRDefault="007E2048" w:rsidP="00812B7A">
      <w:pPr>
        <w:widowControl w:val="0"/>
        <w:spacing w:line="264" w:lineRule="auto"/>
        <w:jc w:val="both"/>
        <w:rPr>
          <w:b/>
          <w:sz w:val="24"/>
          <w:szCs w:val="24"/>
          <w:lang w:val="vi-VN"/>
        </w:rPr>
      </w:pPr>
    </w:p>
    <w:p w:rsidR="00A8707F" w:rsidRPr="005455B7" w:rsidRDefault="00A8707F" w:rsidP="00731D16">
      <w:pPr>
        <w:widowControl w:val="0"/>
        <w:spacing w:line="264" w:lineRule="auto"/>
        <w:ind w:firstLine="567"/>
        <w:jc w:val="both"/>
        <w:rPr>
          <w:b/>
          <w:sz w:val="24"/>
          <w:szCs w:val="24"/>
          <w:lang w:val="pt-BR"/>
        </w:rPr>
      </w:pPr>
    </w:p>
    <w:p w:rsidR="00731D16" w:rsidRPr="005455B7" w:rsidRDefault="00731D16" w:rsidP="00731D16">
      <w:pPr>
        <w:pStyle w:val="000tin"/>
        <w:widowControl w:val="0"/>
        <w:spacing w:before="0" w:line="259" w:lineRule="auto"/>
        <w:jc w:val="both"/>
        <w:rPr>
          <w:b w:val="0"/>
          <w:sz w:val="24"/>
          <w:szCs w:val="24"/>
        </w:rPr>
      </w:pPr>
      <w:bookmarkStart w:id="313" w:name="_Toc462201823"/>
      <w:bookmarkStart w:id="314" w:name="_Toc462201899"/>
      <w:bookmarkStart w:id="315" w:name="_Toc462300728"/>
      <w:bookmarkStart w:id="316" w:name="_Toc463006643"/>
    </w:p>
    <w:p w:rsidR="00731D16" w:rsidRPr="003620B1" w:rsidRDefault="00731D16" w:rsidP="00731D16">
      <w:pPr>
        <w:pStyle w:val="000tin"/>
        <w:widowControl w:val="0"/>
        <w:spacing w:before="0"/>
        <w:rPr>
          <w:sz w:val="24"/>
          <w:szCs w:val="24"/>
        </w:rPr>
        <w:sectPr w:rsidR="00731D16" w:rsidRPr="003620B1" w:rsidSect="003620B1">
          <w:pgSz w:w="11907" w:h="16840" w:code="9"/>
          <w:pgMar w:top="1134" w:right="1134" w:bottom="1134" w:left="1134" w:header="992" w:footer="722" w:gutter="0"/>
          <w:pgNumType w:start="1"/>
          <w:cols w:space="720"/>
          <w:docGrid w:linePitch="381"/>
        </w:sectPr>
      </w:pPr>
    </w:p>
    <w:bookmarkEnd w:id="313"/>
    <w:bookmarkEnd w:id="314"/>
    <w:bookmarkEnd w:id="315"/>
    <w:bookmarkEnd w:id="316"/>
    <w:p w:rsidR="00345EAB" w:rsidRPr="003620B1" w:rsidRDefault="00345EAB" w:rsidP="00731D16">
      <w:pPr>
        <w:pStyle w:val="000tin"/>
        <w:widowControl w:val="0"/>
        <w:spacing w:before="0"/>
        <w:rPr>
          <w:sz w:val="24"/>
          <w:szCs w:val="24"/>
        </w:rPr>
      </w:pPr>
      <w:r w:rsidRPr="003620B1">
        <w:rPr>
          <w:sz w:val="24"/>
          <w:szCs w:val="24"/>
        </w:rPr>
        <w:lastRenderedPageBreak/>
        <w:t>LIST OF PUBLICATIONS</w:t>
      </w:r>
    </w:p>
    <w:p w:rsidR="003D228B" w:rsidRPr="003620B1" w:rsidRDefault="00C64FF3" w:rsidP="00C37CEE">
      <w:pPr>
        <w:ind w:firstLine="720"/>
        <w:jc w:val="both"/>
        <w:rPr>
          <w:sz w:val="24"/>
          <w:szCs w:val="24"/>
        </w:rPr>
      </w:pPr>
      <w:r w:rsidRPr="003620B1">
        <w:rPr>
          <w:sz w:val="24"/>
          <w:szCs w:val="24"/>
          <w:lang w:val="nl-NL"/>
        </w:rPr>
        <w:t xml:space="preserve">1. </w:t>
      </w:r>
      <w:r w:rsidR="00345EAB" w:rsidRPr="003620B1">
        <w:rPr>
          <w:sz w:val="24"/>
          <w:szCs w:val="24"/>
          <w:lang w:val="nl-NL"/>
        </w:rPr>
        <w:t>Dang Thanh Nhan, Dang Thai Duong</w:t>
      </w:r>
      <w:r w:rsidR="003D228B" w:rsidRPr="003620B1">
        <w:rPr>
          <w:i/>
          <w:iCs/>
          <w:sz w:val="24"/>
          <w:szCs w:val="24"/>
          <w:lang w:val="sv-SE"/>
        </w:rPr>
        <w:t>(2015)</w:t>
      </w:r>
      <w:r w:rsidR="00345EAB" w:rsidRPr="003620B1">
        <w:rPr>
          <w:i/>
          <w:iCs/>
          <w:sz w:val="24"/>
          <w:szCs w:val="24"/>
          <w:lang w:val="sv-SE"/>
        </w:rPr>
        <w:t xml:space="preserve">. </w:t>
      </w:r>
      <w:r w:rsidRPr="003620B1">
        <w:rPr>
          <w:i/>
          <w:sz w:val="24"/>
          <w:szCs w:val="24"/>
        </w:rPr>
        <w:t xml:space="preserve">Choosing </w:t>
      </w:r>
      <w:r w:rsidR="00345EAB" w:rsidRPr="003620B1">
        <w:rPr>
          <w:i/>
          <w:sz w:val="24"/>
          <w:szCs w:val="24"/>
        </w:rPr>
        <w:t>the acacia species for reforestation on the dipterocarp forest soil based on growth, biomass</w:t>
      </w:r>
      <w:r w:rsidRPr="003620B1">
        <w:rPr>
          <w:i/>
          <w:sz w:val="24"/>
          <w:szCs w:val="24"/>
        </w:rPr>
        <w:t>, carbon sequestration and soil</w:t>
      </w:r>
      <w:r w:rsidR="00345EAB" w:rsidRPr="003620B1">
        <w:rPr>
          <w:i/>
          <w:sz w:val="24"/>
          <w:szCs w:val="24"/>
        </w:rPr>
        <w:t>improvement</w:t>
      </w:r>
      <w:r w:rsidR="00345EAB" w:rsidRPr="003620B1">
        <w:rPr>
          <w:sz w:val="24"/>
          <w:szCs w:val="24"/>
        </w:rPr>
        <w:t xml:space="preserve">. </w:t>
      </w:r>
      <w:r w:rsidRPr="003620B1">
        <w:rPr>
          <w:iCs/>
          <w:sz w:val="24"/>
          <w:szCs w:val="24"/>
          <w:lang w:val="sv-SE"/>
        </w:rPr>
        <w:t>Journal of Agriculture and Rural Development</w:t>
      </w:r>
      <w:r w:rsidR="003D228B" w:rsidRPr="003620B1">
        <w:rPr>
          <w:iCs/>
          <w:sz w:val="24"/>
          <w:szCs w:val="24"/>
          <w:lang w:val="sv-SE"/>
        </w:rPr>
        <w:t>,</w:t>
      </w:r>
      <w:r w:rsidRPr="003620B1">
        <w:rPr>
          <w:iCs/>
          <w:sz w:val="24"/>
          <w:szCs w:val="24"/>
          <w:lang w:val="sv-SE"/>
        </w:rPr>
        <w:t xml:space="preserve"> No.</w:t>
      </w:r>
      <w:r w:rsidR="003D228B" w:rsidRPr="003620B1">
        <w:rPr>
          <w:iCs/>
          <w:sz w:val="24"/>
          <w:szCs w:val="24"/>
          <w:lang w:val="sv-SE"/>
        </w:rPr>
        <w:t xml:space="preserve"> 12/2015</w:t>
      </w:r>
      <w:r w:rsidR="003D228B" w:rsidRPr="003620B1">
        <w:rPr>
          <w:i/>
          <w:iCs/>
          <w:sz w:val="24"/>
          <w:szCs w:val="24"/>
          <w:lang w:val="sv-SE"/>
        </w:rPr>
        <w:t>.</w:t>
      </w:r>
    </w:p>
    <w:p w:rsidR="00C64FF3" w:rsidRPr="003620B1" w:rsidRDefault="00C64FF3" w:rsidP="00C37CEE">
      <w:pPr>
        <w:ind w:firstLine="720"/>
        <w:jc w:val="both"/>
        <w:rPr>
          <w:iCs/>
          <w:sz w:val="24"/>
          <w:szCs w:val="24"/>
          <w:lang w:val="sv-SE"/>
        </w:rPr>
      </w:pPr>
      <w:r w:rsidRPr="003620B1">
        <w:rPr>
          <w:iCs/>
          <w:sz w:val="24"/>
          <w:szCs w:val="24"/>
          <w:lang w:val="sv-SE"/>
        </w:rPr>
        <w:t xml:space="preserve">2. </w:t>
      </w:r>
      <w:r w:rsidRPr="003620B1">
        <w:rPr>
          <w:sz w:val="24"/>
          <w:szCs w:val="24"/>
          <w:lang w:val="nl-NL"/>
        </w:rPr>
        <w:t>Dang Thanh Nhan, Dang Thai Duong (2016).</w:t>
      </w:r>
      <w:r w:rsidRPr="003620B1">
        <w:rPr>
          <w:i/>
          <w:sz w:val="24"/>
          <w:szCs w:val="24"/>
        </w:rPr>
        <w:t>Study on growth, biomass and carbon sequestration of acacia hybrid varieties planting on grey soil developed on sandy and granite stone (</w:t>
      </w:r>
      <w:r w:rsidR="000F388A" w:rsidRPr="003620B1">
        <w:rPr>
          <w:i/>
          <w:sz w:val="24"/>
          <w:szCs w:val="24"/>
        </w:rPr>
        <w:t>X</w:t>
      </w:r>
      <w:r w:rsidRPr="003620B1">
        <w:rPr>
          <w:i/>
          <w:sz w:val="24"/>
          <w:szCs w:val="24"/>
        </w:rPr>
        <w:t xml:space="preserve">a) with thick layer over 75 cm in </w:t>
      </w:r>
      <w:r w:rsidR="00CD3B8A" w:rsidRPr="003620B1">
        <w:rPr>
          <w:i/>
          <w:sz w:val="24"/>
          <w:szCs w:val="24"/>
        </w:rPr>
        <w:t xml:space="preserve">Easup </w:t>
      </w:r>
      <w:r w:rsidRPr="003620B1">
        <w:rPr>
          <w:i/>
          <w:sz w:val="24"/>
          <w:szCs w:val="24"/>
        </w:rPr>
        <w:t xml:space="preserve">district, </w:t>
      </w:r>
      <w:r w:rsidR="0062366C" w:rsidRPr="003620B1">
        <w:rPr>
          <w:i/>
          <w:sz w:val="24"/>
          <w:szCs w:val="24"/>
        </w:rPr>
        <w:t>Dakl</w:t>
      </w:r>
      <w:r w:rsidR="00CD3B8A" w:rsidRPr="003620B1">
        <w:rPr>
          <w:i/>
          <w:sz w:val="24"/>
          <w:szCs w:val="24"/>
        </w:rPr>
        <w:t xml:space="preserve">ak </w:t>
      </w:r>
      <w:r w:rsidRPr="003620B1">
        <w:rPr>
          <w:i/>
          <w:sz w:val="24"/>
          <w:szCs w:val="24"/>
        </w:rPr>
        <w:t xml:space="preserve">province. </w:t>
      </w:r>
      <w:r w:rsidRPr="003620B1">
        <w:rPr>
          <w:iCs/>
          <w:sz w:val="24"/>
          <w:szCs w:val="24"/>
          <w:lang w:val="sv-SE"/>
        </w:rPr>
        <w:t>Journal of Agriculture and Rural Development, No. 16/2016.</w:t>
      </w:r>
    </w:p>
    <w:p w:rsidR="0062366C" w:rsidRPr="003620B1" w:rsidRDefault="00C64FF3" w:rsidP="00C37CEE">
      <w:pPr>
        <w:pStyle w:val="BodyTextIndent2"/>
        <w:widowControl w:val="0"/>
        <w:tabs>
          <w:tab w:val="left" w:pos="851"/>
        </w:tabs>
        <w:spacing w:line="288" w:lineRule="auto"/>
        <w:rPr>
          <w:i w:val="0"/>
          <w:sz w:val="24"/>
          <w:szCs w:val="24"/>
        </w:rPr>
      </w:pPr>
      <w:r w:rsidRPr="003620B1">
        <w:rPr>
          <w:i w:val="0"/>
          <w:iCs w:val="0"/>
          <w:sz w:val="24"/>
          <w:szCs w:val="24"/>
          <w:lang w:val="sv-SE"/>
        </w:rPr>
        <w:t xml:space="preserve">3. </w:t>
      </w:r>
      <w:r w:rsidR="00FF5F19" w:rsidRPr="003620B1">
        <w:rPr>
          <w:i w:val="0"/>
          <w:sz w:val="24"/>
          <w:szCs w:val="24"/>
          <w:lang w:val="nl-NL"/>
        </w:rPr>
        <w:t>Dang Thanh Nhan, Dang Thai Duong (2016).</w:t>
      </w:r>
      <w:r w:rsidR="00E91D40" w:rsidRPr="003620B1">
        <w:rPr>
          <w:sz w:val="24"/>
          <w:szCs w:val="24"/>
          <w:lang w:val="nl-NL"/>
        </w:rPr>
        <w:t xml:space="preserve">Evaluation the forest growth, biomass and carbon sequestration as a basic for soil selection of </w:t>
      </w:r>
      <w:r w:rsidR="00E91D40" w:rsidRPr="003620B1">
        <w:rPr>
          <w:sz w:val="24"/>
          <w:szCs w:val="24"/>
        </w:rPr>
        <w:t>Acacia hybrid on dipterocarp forest area</w:t>
      </w:r>
      <w:r w:rsidR="0062366C" w:rsidRPr="003620B1">
        <w:rPr>
          <w:sz w:val="24"/>
          <w:szCs w:val="24"/>
        </w:rPr>
        <w:t xml:space="preserve"> at Easup district, Daklak province. </w:t>
      </w:r>
      <w:proofErr w:type="gramStart"/>
      <w:r w:rsidR="0062366C" w:rsidRPr="003620B1">
        <w:rPr>
          <w:i w:val="0"/>
          <w:sz w:val="24"/>
          <w:szCs w:val="24"/>
        </w:rPr>
        <w:t>Journal of Forest and Environment, No.78/2016.</w:t>
      </w:r>
      <w:proofErr w:type="gramEnd"/>
    </w:p>
    <w:p w:rsidR="0062366C" w:rsidRPr="003620B1" w:rsidRDefault="0062366C" w:rsidP="00C37CEE">
      <w:pPr>
        <w:pStyle w:val="BodyTextIndent2"/>
        <w:widowControl w:val="0"/>
        <w:tabs>
          <w:tab w:val="left" w:pos="851"/>
        </w:tabs>
        <w:spacing w:line="288" w:lineRule="auto"/>
        <w:rPr>
          <w:i w:val="0"/>
          <w:sz w:val="24"/>
          <w:szCs w:val="24"/>
        </w:rPr>
      </w:pPr>
      <w:r w:rsidRPr="003620B1">
        <w:rPr>
          <w:sz w:val="24"/>
          <w:szCs w:val="24"/>
        </w:rPr>
        <w:t xml:space="preserve">4. </w:t>
      </w:r>
      <w:r w:rsidRPr="003620B1">
        <w:rPr>
          <w:i w:val="0"/>
          <w:sz w:val="24"/>
          <w:szCs w:val="24"/>
        </w:rPr>
        <w:t>Dang Thanh Nhan, Dang Thai Duong (2016)</w:t>
      </w:r>
      <w:r w:rsidRPr="003620B1">
        <w:rPr>
          <w:sz w:val="24"/>
          <w:szCs w:val="24"/>
        </w:rPr>
        <w:t>. Study on growth, biomass and carbon sequestration of acacia hybrid varieties planting on grey soil developed on sandy and granite stone (xa) with thick layer over 75 cm in Easup district, Daklak province</w:t>
      </w:r>
      <w:r w:rsidRPr="003620B1">
        <w:rPr>
          <w:i w:val="0"/>
          <w:sz w:val="24"/>
          <w:szCs w:val="24"/>
        </w:rPr>
        <w:t>.</w:t>
      </w:r>
      <w:r w:rsidRPr="003620B1">
        <w:rPr>
          <w:i w:val="0"/>
          <w:iCs w:val="0"/>
          <w:sz w:val="24"/>
          <w:szCs w:val="24"/>
          <w:lang w:val="sv-SE"/>
        </w:rPr>
        <w:t xml:space="preserve"> Journal of Science -Hue University.</w:t>
      </w:r>
      <w:bookmarkEnd w:id="308"/>
    </w:p>
    <w:sectPr w:rsidR="0062366C" w:rsidRPr="003620B1" w:rsidSect="003620B1">
      <w:footerReference w:type="default" r:id="rId16"/>
      <w:pgSz w:w="11907" w:h="16840" w:code="9"/>
      <w:pgMar w:top="1134" w:right="1134" w:bottom="1134" w:left="1134" w:header="992" w:footer="720" w:gutter="0"/>
      <w:pgBorders w:zOrder="back">
        <w:top w:val="twistedLines1" w:sz="21" w:space="1" w:color="auto"/>
        <w:left w:val="twistedLines1" w:sz="21" w:space="4" w:color="auto"/>
        <w:bottom w:val="twistedLines1" w:sz="21" w:space="1" w:color="auto"/>
        <w:right w:val="twistedLines1" w:sz="21" w:space="4" w:color="auto"/>
      </w:pgBorders>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9FB" w:rsidRDefault="00DF69FB">
      <w:r>
        <w:separator/>
      </w:r>
    </w:p>
  </w:endnote>
  <w:endnote w:type="continuationSeparator" w:id="0">
    <w:p w:rsidR="00DF69FB" w:rsidRDefault="00DF6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rdiaUPC">
    <w:panose1 w:val="020B0304020202020204"/>
    <w:charset w:val="00"/>
    <w:family w:val="swiss"/>
    <w:pitch w:val="variable"/>
    <w:sig w:usb0="81000003" w:usb1="00000000" w:usb2="00000000" w:usb3="00000000" w:csb0="00010001" w:csb1="00000000"/>
  </w:font>
  <w:font w:name=".VnTimeH">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10022FF" w:usb1="C000E47F" w:usb2="00000029" w:usb3="00000000" w:csb0="000001DF" w:csb1="00000000"/>
  </w:font>
  <w:font w:name="Verdana">
    <w:panose1 w:val="020B0604030504040204"/>
    <w:charset w:val="A3"/>
    <w:family w:val="swiss"/>
    <w:pitch w:val="variable"/>
    <w:sig w:usb0="A10006FF" w:usb1="4000205B" w:usb2="00000010" w:usb3="00000000" w:csb0="0000019F" w:csb1="00000000"/>
  </w:font>
  <w:font w:name=".VnArialH">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 w:name="MS PMincho">
    <w:panose1 w:val="02020600040205080304"/>
    <w:charset w:val="80"/>
    <w:family w:val="roman"/>
    <w:pitch w:val="variable"/>
    <w:sig w:usb0="E00002FF" w:usb1="6AC7FDFB" w:usb2="00000012" w:usb3="00000000" w:csb0="0002009F" w:csb1="00000000"/>
  </w:font>
  <w:font w:name=".VnArial">
    <w:panose1 w:val="020B7200000000000000"/>
    <w:charset w:val="00"/>
    <w:family w:val="swiss"/>
    <w:pitch w:val="variable"/>
    <w:sig w:usb0="00000007" w:usb1="00000000" w:usb2="00000000" w:usb3="00000000" w:csb0="00000003" w:csb1="00000000"/>
  </w:font>
  <w:font w:name=".VnCentury Schoolbook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C08" w:rsidRDefault="00DE6C08" w:rsidP="003121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E6C08" w:rsidRDefault="00DE6C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C08" w:rsidRDefault="00DE6C08" w:rsidP="0031216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B66B3">
      <w:rPr>
        <w:rStyle w:val="PageNumber"/>
        <w:noProof/>
      </w:rPr>
      <w:t>1</w:t>
    </w:r>
    <w:r>
      <w:rPr>
        <w:rStyle w:val="PageNumber"/>
      </w:rPr>
      <w:fldChar w:fldCharType="end"/>
    </w:r>
  </w:p>
  <w:p w:rsidR="00DE6C08" w:rsidRDefault="00DE6C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C08" w:rsidRDefault="00DE6C0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C08" w:rsidRPr="00731D16" w:rsidRDefault="00DE6C08" w:rsidP="00731D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9FB" w:rsidRDefault="00DF69FB">
      <w:r>
        <w:separator/>
      </w:r>
    </w:p>
  </w:footnote>
  <w:footnote w:type="continuationSeparator" w:id="0">
    <w:p w:rsidR="00DF69FB" w:rsidRDefault="00DF6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C08" w:rsidRDefault="00DE6C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C08" w:rsidRDefault="00DE6C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C08" w:rsidRDefault="00DE6C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name w:val="WW8Num17"/>
    <w:lvl w:ilvl="0">
      <w:start w:val="1"/>
      <w:numFmt w:val="bullet"/>
      <w:lvlText w:val=""/>
      <w:lvlJc w:val="left"/>
      <w:pPr>
        <w:tabs>
          <w:tab w:val="num" w:pos="2303"/>
        </w:tabs>
        <w:ind w:left="2303" w:hanging="360"/>
      </w:pPr>
      <w:rPr>
        <w:rFonts w:ascii="Wingdings" w:hAnsi="Wingdings"/>
        <w:sz w:val="16"/>
      </w:rPr>
    </w:lvl>
    <w:lvl w:ilvl="1">
      <w:start w:val="1"/>
      <w:numFmt w:val="bullet"/>
      <w:lvlText w:val="–"/>
      <w:lvlJc w:val="left"/>
      <w:pPr>
        <w:tabs>
          <w:tab w:val="num" w:pos="720"/>
        </w:tabs>
        <w:ind w:left="720" w:hanging="360"/>
      </w:pPr>
      <w:rPr>
        <w:rFonts w:ascii="Times New Roman" w:hAnsi="Times New Roman"/>
        <w:sz w:val="24"/>
      </w:rPr>
    </w:lvl>
    <w:lvl w:ilvl="2">
      <w:start w:val="1"/>
      <w:numFmt w:val="bullet"/>
      <w:lvlText w:val=""/>
      <w:lvlJc w:val="left"/>
      <w:pPr>
        <w:tabs>
          <w:tab w:val="num" w:pos="1152"/>
        </w:tabs>
        <w:ind w:left="1152" w:hanging="360"/>
      </w:pPr>
      <w:rPr>
        <w:rFonts w:ascii="Wingdings" w:hAnsi="Wingdings"/>
        <w:sz w:val="14"/>
      </w:rPr>
    </w:lvl>
    <w:lvl w:ilvl="3">
      <w:start w:val="1"/>
      <w:numFmt w:val="bullet"/>
      <w:lvlText w:val="►"/>
      <w:lvlJc w:val="left"/>
      <w:pPr>
        <w:tabs>
          <w:tab w:val="num" w:pos="1512"/>
        </w:tabs>
        <w:ind w:left="1512" w:hanging="288"/>
      </w:pPr>
      <w:rPr>
        <w:rFonts w:ascii="Wingdings" w:hAnsi="Wingdings"/>
        <w:sz w:val="14"/>
      </w:rPr>
    </w:lvl>
    <w:lvl w:ilvl="4">
      <w:start w:val="1"/>
      <w:numFmt w:val="bullet"/>
      <w:lvlText w:val=""/>
      <w:lvlJc w:val="left"/>
      <w:pPr>
        <w:tabs>
          <w:tab w:val="num" w:pos="1944"/>
        </w:tabs>
        <w:ind w:left="1944" w:hanging="360"/>
      </w:pPr>
      <w:rPr>
        <w:rFonts w:ascii="Wingdings" w:hAnsi="Wingdings"/>
        <w:sz w:val="16"/>
      </w:rPr>
    </w:lvl>
    <w:lvl w:ilvl="5">
      <w:start w:val="1"/>
      <w:numFmt w:val="bullet"/>
      <w:lvlText w:val="–"/>
      <w:lvlJc w:val="left"/>
      <w:pPr>
        <w:tabs>
          <w:tab w:val="num" w:pos="2448"/>
        </w:tabs>
        <w:ind w:left="2448" w:hanging="360"/>
      </w:pPr>
      <w:rPr>
        <w:rFonts w:ascii="Times New Roman" w:hAnsi="Times New Roman"/>
        <w:sz w:val="24"/>
      </w:rPr>
    </w:lvl>
    <w:lvl w:ilvl="6">
      <w:start w:val="1"/>
      <w:numFmt w:val="bullet"/>
      <w:lvlText w:val=""/>
      <w:lvlJc w:val="left"/>
      <w:pPr>
        <w:tabs>
          <w:tab w:val="num" w:pos="2808"/>
        </w:tabs>
        <w:ind w:left="2808" w:hanging="288"/>
      </w:pPr>
      <w:rPr>
        <w:rFonts w:ascii="Wingdings" w:hAnsi="Wingdings"/>
        <w:sz w:val="12"/>
      </w:rPr>
    </w:lvl>
    <w:lvl w:ilvl="7">
      <w:start w:val="1"/>
      <w:numFmt w:val="bullet"/>
      <w:lvlText w:val="►"/>
      <w:lvlJc w:val="left"/>
      <w:pPr>
        <w:tabs>
          <w:tab w:val="num" w:pos="3168"/>
        </w:tabs>
        <w:ind w:left="3168" w:hanging="288"/>
      </w:pPr>
      <w:rPr>
        <w:rFonts w:ascii="Wingdings" w:hAnsi="Wingdings"/>
        <w:sz w:val="14"/>
      </w:rPr>
    </w:lvl>
    <w:lvl w:ilvl="8">
      <w:start w:val="1"/>
      <w:numFmt w:val="bullet"/>
      <w:lvlText w:val=""/>
      <w:lvlJc w:val="left"/>
      <w:pPr>
        <w:tabs>
          <w:tab w:val="num" w:pos="3600"/>
        </w:tabs>
        <w:ind w:left="3600" w:hanging="360"/>
      </w:pPr>
      <w:rPr>
        <w:rFonts w:ascii="Wingdings" w:hAnsi="Wingdings"/>
        <w:sz w:val="12"/>
      </w:rPr>
    </w:lvl>
  </w:abstractNum>
  <w:abstractNum w:abstractNumId="1">
    <w:nsid w:val="091174B2"/>
    <w:multiLevelType w:val="hybridMultilevel"/>
    <w:tmpl w:val="8FD8B3E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3264FB2"/>
    <w:multiLevelType w:val="hybridMultilevel"/>
    <w:tmpl w:val="1C7AC4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586735C"/>
    <w:multiLevelType w:val="hybridMultilevel"/>
    <w:tmpl w:val="98081A4C"/>
    <w:lvl w:ilvl="0" w:tplc="E02EE7D0">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22F1450"/>
    <w:multiLevelType w:val="hybridMultilevel"/>
    <w:tmpl w:val="F8FC6EA4"/>
    <w:lvl w:ilvl="0" w:tplc="B13CBE68">
      <w:start w:val="1"/>
      <w:numFmt w:val="decimal"/>
      <w:pStyle w:val="Heading4"/>
      <w:lvlText w:val="1.1.1.%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3D2F6421"/>
    <w:multiLevelType w:val="hybridMultilevel"/>
    <w:tmpl w:val="7E642E20"/>
    <w:lvl w:ilvl="0" w:tplc="8B5CC5F8">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3E3421E3"/>
    <w:multiLevelType w:val="hybridMultilevel"/>
    <w:tmpl w:val="638EBA90"/>
    <w:lvl w:ilvl="0" w:tplc="C1F09910">
      <w:start w:val="1"/>
      <w:numFmt w:val="bullet"/>
      <w:lvlText w:val="•"/>
      <w:lvlJc w:val="left"/>
      <w:pPr>
        <w:ind w:left="360"/>
      </w:pPr>
      <w:rPr>
        <w:rFonts w:ascii="Times New Roman" w:eastAsia="Times New Roman" w:hAnsi="Times New Roman"/>
        <w:b w:val="0"/>
        <w:i w:val="0"/>
        <w:strike w:val="0"/>
        <w:dstrike w:val="0"/>
        <w:color w:val="000000"/>
        <w:sz w:val="26"/>
        <w:u w:val="none" w:color="000000"/>
        <w:vertAlign w:val="baseline"/>
      </w:rPr>
    </w:lvl>
    <w:lvl w:ilvl="1" w:tplc="89A4E75C">
      <w:start w:val="1"/>
      <w:numFmt w:val="bullet"/>
      <w:lvlText w:val="o"/>
      <w:lvlJc w:val="left"/>
      <w:pPr>
        <w:ind w:left="754"/>
      </w:pPr>
      <w:rPr>
        <w:rFonts w:ascii="Times New Roman" w:eastAsia="Times New Roman" w:hAnsi="Times New Roman"/>
        <w:b w:val="0"/>
        <w:i w:val="0"/>
        <w:strike w:val="0"/>
        <w:dstrike w:val="0"/>
        <w:color w:val="000000"/>
        <w:sz w:val="26"/>
        <w:u w:val="none" w:color="000000"/>
        <w:vertAlign w:val="baseline"/>
      </w:rPr>
    </w:lvl>
    <w:lvl w:ilvl="2" w:tplc="798695F0">
      <w:start w:val="1"/>
      <w:numFmt w:val="bullet"/>
      <w:lvlRestart w:val="0"/>
      <w:lvlText w:val="-"/>
      <w:lvlJc w:val="left"/>
      <w:pPr>
        <w:ind w:left="1267"/>
      </w:pPr>
      <w:rPr>
        <w:rFonts w:ascii="Times New Roman" w:eastAsia="Times New Roman" w:hAnsi="Times New Roman"/>
        <w:b w:val="0"/>
        <w:i w:val="0"/>
        <w:strike w:val="0"/>
        <w:dstrike w:val="0"/>
        <w:color w:val="000000"/>
        <w:sz w:val="26"/>
        <w:u w:val="none" w:color="000000"/>
        <w:vertAlign w:val="baseline"/>
      </w:rPr>
    </w:lvl>
    <w:lvl w:ilvl="3" w:tplc="A8F67EF2">
      <w:start w:val="1"/>
      <w:numFmt w:val="bullet"/>
      <w:lvlText w:val="•"/>
      <w:lvlJc w:val="left"/>
      <w:pPr>
        <w:ind w:left="2194"/>
      </w:pPr>
      <w:rPr>
        <w:rFonts w:ascii="Times New Roman" w:eastAsia="Times New Roman" w:hAnsi="Times New Roman"/>
        <w:b w:val="0"/>
        <w:i w:val="0"/>
        <w:strike w:val="0"/>
        <w:dstrike w:val="0"/>
        <w:color w:val="000000"/>
        <w:sz w:val="26"/>
        <w:u w:val="none" w:color="000000"/>
        <w:vertAlign w:val="baseline"/>
      </w:rPr>
    </w:lvl>
    <w:lvl w:ilvl="4" w:tplc="9446E08C">
      <w:start w:val="1"/>
      <w:numFmt w:val="bullet"/>
      <w:lvlText w:val="o"/>
      <w:lvlJc w:val="left"/>
      <w:pPr>
        <w:ind w:left="2914"/>
      </w:pPr>
      <w:rPr>
        <w:rFonts w:ascii="Times New Roman" w:eastAsia="Times New Roman" w:hAnsi="Times New Roman"/>
        <w:b w:val="0"/>
        <w:i w:val="0"/>
        <w:strike w:val="0"/>
        <w:dstrike w:val="0"/>
        <w:color w:val="000000"/>
        <w:sz w:val="26"/>
        <w:u w:val="none" w:color="000000"/>
        <w:vertAlign w:val="baseline"/>
      </w:rPr>
    </w:lvl>
    <w:lvl w:ilvl="5" w:tplc="1870C8E8">
      <w:start w:val="1"/>
      <w:numFmt w:val="bullet"/>
      <w:lvlText w:val="▪"/>
      <w:lvlJc w:val="left"/>
      <w:pPr>
        <w:ind w:left="3634"/>
      </w:pPr>
      <w:rPr>
        <w:rFonts w:ascii="Times New Roman" w:eastAsia="Times New Roman" w:hAnsi="Times New Roman"/>
        <w:b w:val="0"/>
        <w:i w:val="0"/>
        <w:strike w:val="0"/>
        <w:dstrike w:val="0"/>
        <w:color w:val="000000"/>
        <w:sz w:val="26"/>
        <w:u w:val="none" w:color="000000"/>
        <w:vertAlign w:val="baseline"/>
      </w:rPr>
    </w:lvl>
    <w:lvl w:ilvl="6" w:tplc="E348EFAC">
      <w:start w:val="1"/>
      <w:numFmt w:val="bullet"/>
      <w:lvlText w:val="•"/>
      <w:lvlJc w:val="left"/>
      <w:pPr>
        <w:ind w:left="4354"/>
      </w:pPr>
      <w:rPr>
        <w:rFonts w:ascii="Times New Roman" w:eastAsia="Times New Roman" w:hAnsi="Times New Roman"/>
        <w:b w:val="0"/>
        <w:i w:val="0"/>
        <w:strike w:val="0"/>
        <w:dstrike w:val="0"/>
        <w:color w:val="000000"/>
        <w:sz w:val="26"/>
        <w:u w:val="none" w:color="000000"/>
        <w:vertAlign w:val="baseline"/>
      </w:rPr>
    </w:lvl>
    <w:lvl w:ilvl="7" w:tplc="50ECD898">
      <w:start w:val="1"/>
      <w:numFmt w:val="bullet"/>
      <w:lvlText w:val="o"/>
      <w:lvlJc w:val="left"/>
      <w:pPr>
        <w:ind w:left="5074"/>
      </w:pPr>
      <w:rPr>
        <w:rFonts w:ascii="Times New Roman" w:eastAsia="Times New Roman" w:hAnsi="Times New Roman"/>
        <w:b w:val="0"/>
        <w:i w:val="0"/>
        <w:strike w:val="0"/>
        <w:dstrike w:val="0"/>
        <w:color w:val="000000"/>
        <w:sz w:val="26"/>
        <w:u w:val="none" w:color="000000"/>
        <w:vertAlign w:val="baseline"/>
      </w:rPr>
    </w:lvl>
    <w:lvl w:ilvl="8" w:tplc="013CBC8C">
      <w:start w:val="1"/>
      <w:numFmt w:val="bullet"/>
      <w:lvlText w:val="▪"/>
      <w:lvlJc w:val="left"/>
      <w:pPr>
        <w:ind w:left="5794"/>
      </w:pPr>
      <w:rPr>
        <w:rFonts w:ascii="Times New Roman" w:eastAsia="Times New Roman" w:hAnsi="Times New Roman"/>
        <w:b w:val="0"/>
        <w:i w:val="0"/>
        <w:strike w:val="0"/>
        <w:dstrike w:val="0"/>
        <w:color w:val="000000"/>
        <w:sz w:val="26"/>
        <w:u w:val="none" w:color="000000"/>
        <w:vertAlign w:val="baseline"/>
      </w:rPr>
    </w:lvl>
  </w:abstractNum>
  <w:abstractNum w:abstractNumId="7">
    <w:nsid w:val="42F31D50"/>
    <w:multiLevelType w:val="hybridMultilevel"/>
    <w:tmpl w:val="6608CF4C"/>
    <w:lvl w:ilvl="0" w:tplc="1C4C06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6EB7456"/>
    <w:multiLevelType w:val="hybridMultilevel"/>
    <w:tmpl w:val="BFA4958A"/>
    <w:lvl w:ilvl="0" w:tplc="0409000B">
      <w:start w:val="1"/>
      <w:numFmt w:val="bullet"/>
      <w:lvlText w:val=""/>
      <w:lvlJc w:val="left"/>
      <w:pPr>
        <w:tabs>
          <w:tab w:val="num" w:pos="780"/>
        </w:tabs>
        <w:ind w:left="780" w:hanging="360"/>
      </w:pPr>
      <w:rPr>
        <w:rFonts w:ascii="Wingdings" w:hAnsi="Wingding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50E63CE9"/>
    <w:multiLevelType w:val="hybridMultilevel"/>
    <w:tmpl w:val="8B723A44"/>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0">
    <w:nsid w:val="53662871"/>
    <w:multiLevelType w:val="hybridMultilevel"/>
    <w:tmpl w:val="0B42449E"/>
    <w:lvl w:ilvl="0" w:tplc="E3F4AAC2">
      <w:start w:val="1"/>
      <w:numFmt w:val="decimal"/>
      <w:pStyle w:val="Heading3"/>
      <w:lvlText w:val="1.1.%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1CF03A4"/>
    <w:multiLevelType w:val="hybridMultilevel"/>
    <w:tmpl w:val="B2560886"/>
    <w:lvl w:ilvl="0" w:tplc="C1F09910">
      <w:start w:val="1"/>
      <w:numFmt w:val="bullet"/>
      <w:lvlText w:val="•"/>
      <w:lvlJc w:val="left"/>
      <w:pPr>
        <w:ind w:left="1287" w:hanging="360"/>
      </w:pPr>
      <w:rPr>
        <w:rFonts w:ascii="Times New Roman" w:eastAsia="Times New Roman" w:hAnsi="Times New Roman"/>
        <w:b w:val="0"/>
        <w:i w:val="0"/>
        <w:strike w:val="0"/>
        <w:dstrike w:val="0"/>
        <w:color w:val="000000"/>
        <w:sz w:val="26"/>
        <w:u w:val="none" w:color="00000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65106E41"/>
    <w:multiLevelType w:val="multilevel"/>
    <w:tmpl w:val="D67AC26A"/>
    <w:lvl w:ilvl="0">
      <w:start w:val="2"/>
      <w:numFmt w:val="decimal"/>
      <w:lvlText w:val="%1."/>
      <w:lvlJc w:val="left"/>
      <w:pPr>
        <w:ind w:left="450" w:hanging="450"/>
      </w:pPr>
      <w:rPr>
        <w:rFonts w:cs="Times New Roman" w:hint="default"/>
      </w:rPr>
    </w:lvl>
    <w:lvl w:ilvl="1">
      <w:start w:val="1"/>
      <w:numFmt w:val="decimal"/>
      <w:pStyle w:val="02MY"/>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3">
    <w:nsid w:val="6FEC1087"/>
    <w:multiLevelType w:val="hybridMultilevel"/>
    <w:tmpl w:val="F71695A0"/>
    <w:lvl w:ilvl="0" w:tplc="E4B2110A">
      <w:start w:val="2"/>
      <w:numFmt w:val="bullet"/>
      <w:lvlText w:val="-"/>
      <w:lvlJc w:val="left"/>
      <w:pPr>
        <w:tabs>
          <w:tab w:val="num" w:pos="1214"/>
        </w:tabs>
        <w:ind w:left="1214" w:hanging="675"/>
      </w:pPr>
      <w:rPr>
        <w:rFonts w:ascii="Times New Roman" w:eastAsia="Times New Roman" w:hAnsi="Times New Roman" w:hint="default"/>
      </w:rPr>
    </w:lvl>
    <w:lvl w:ilvl="1" w:tplc="04090003" w:tentative="1">
      <w:start w:val="1"/>
      <w:numFmt w:val="bullet"/>
      <w:lvlText w:val="o"/>
      <w:lvlJc w:val="left"/>
      <w:pPr>
        <w:tabs>
          <w:tab w:val="num" w:pos="1619"/>
        </w:tabs>
        <w:ind w:left="1619" w:hanging="360"/>
      </w:pPr>
      <w:rPr>
        <w:rFonts w:ascii="Courier New" w:hAnsi="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14">
    <w:nsid w:val="76770082"/>
    <w:multiLevelType w:val="hybridMultilevel"/>
    <w:tmpl w:val="0DF4BD6A"/>
    <w:lvl w:ilvl="0" w:tplc="40BE3B86">
      <w:start w:val="1"/>
      <w:numFmt w:val="decimal"/>
      <w:lvlText w:val="%1."/>
      <w:lvlJc w:val="left"/>
      <w:pPr>
        <w:ind w:left="1004" w:hanging="360"/>
      </w:pPr>
      <w:rPr>
        <w:rFonts w:cs="Times New Roman"/>
        <w:b w:val="0"/>
        <w:i w:val="0"/>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15">
    <w:nsid w:val="7D765E9B"/>
    <w:multiLevelType w:val="multilevel"/>
    <w:tmpl w:val="D60C363E"/>
    <w:lvl w:ilvl="0">
      <w:start w:val="3"/>
      <w:numFmt w:val="decimal"/>
      <w:lvlText w:val="%1."/>
      <w:lvlJc w:val="left"/>
      <w:pPr>
        <w:ind w:left="675" w:hanging="675"/>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pStyle w:val="42"/>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5"/>
  </w:num>
  <w:num w:numId="2">
    <w:abstractNumId w:val="6"/>
  </w:num>
  <w:num w:numId="3">
    <w:abstractNumId w:val="12"/>
  </w:num>
  <w:num w:numId="4">
    <w:abstractNumId w:val="4"/>
  </w:num>
  <w:num w:numId="5">
    <w:abstractNumId w:val="10"/>
  </w:num>
  <w:num w:numId="6">
    <w:abstractNumId w:val="13"/>
  </w:num>
  <w:num w:numId="7">
    <w:abstractNumId w:val="15"/>
  </w:num>
  <w:num w:numId="8">
    <w:abstractNumId w:val="1"/>
  </w:num>
  <w:num w:numId="9">
    <w:abstractNumId w:val="14"/>
  </w:num>
  <w:num w:numId="10">
    <w:abstractNumId w:val="2"/>
  </w:num>
  <w:num w:numId="11">
    <w:abstractNumId w:val="9"/>
  </w:num>
  <w:num w:numId="12">
    <w:abstractNumId w:val="11"/>
  </w:num>
  <w:num w:numId="13">
    <w:abstractNumId w:val="8"/>
  </w:num>
  <w:num w:numId="14">
    <w:abstractNumId w:val="3"/>
  </w:num>
  <w:num w:numId="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A50"/>
    <w:rsid w:val="00000827"/>
    <w:rsid w:val="00001084"/>
    <w:rsid w:val="000019A1"/>
    <w:rsid w:val="00002034"/>
    <w:rsid w:val="000030BE"/>
    <w:rsid w:val="00003194"/>
    <w:rsid w:val="00003319"/>
    <w:rsid w:val="00003CB3"/>
    <w:rsid w:val="0000478D"/>
    <w:rsid w:val="00004EC5"/>
    <w:rsid w:val="00005E3F"/>
    <w:rsid w:val="000060AC"/>
    <w:rsid w:val="00010301"/>
    <w:rsid w:val="00012C42"/>
    <w:rsid w:val="00013495"/>
    <w:rsid w:val="0001442B"/>
    <w:rsid w:val="000172C3"/>
    <w:rsid w:val="00020031"/>
    <w:rsid w:val="000211DF"/>
    <w:rsid w:val="00023837"/>
    <w:rsid w:val="00023CB6"/>
    <w:rsid w:val="000244EF"/>
    <w:rsid w:val="0002450D"/>
    <w:rsid w:val="00024895"/>
    <w:rsid w:val="00024D16"/>
    <w:rsid w:val="00025CBE"/>
    <w:rsid w:val="000263BC"/>
    <w:rsid w:val="00027006"/>
    <w:rsid w:val="0003258F"/>
    <w:rsid w:val="000355EC"/>
    <w:rsid w:val="00035ECC"/>
    <w:rsid w:val="0003654D"/>
    <w:rsid w:val="000365B7"/>
    <w:rsid w:val="000404AA"/>
    <w:rsid w:val="000421F9"/>
    <w:rsid w:val="000434B9"/>
    <w:rsid w:val="00044C24"/>
    <w:rsid w:val="00046719"/>
    <w:rsid w:val="00050380"/>
    <w:rsid w:val="00050E66"/>
    <w:rsid w:val="00050FB9"/>
    <w:rsid w:val="00051E47"/>
    <w:rsid w:val="0005235F"/>
    <w:rsid w:val="00053419"/>
    <w:rsid w:val="00053799"/>
    <w:rsid w:val="00055212"/>
    <w:rsid w:val="00055358"/>
    <w:rsid w:val="000554C7"/>
    <w:rsid w:val="00056240"/>
    <w:rsid w:val="00057161"/>
    <w:rsid w:val="00061748"/>
    <w:rsid w:val="0006214B"/>
    <w:rsid w:val="00062230"/>
    <w:rsid w:val="000628CC"/>
    <w:rsid w:val="00063EF3"/>
    <w:rsid w:val="0006429E"/>
    <w:rsid w:val="00064C84"/>
    <w:rsid w:val="00071DC3"/>
    <w:rsid w:val="000721DD"/>
    <w:rsid w:val="00073EB1"/>
    <w:rsid w:val="000759DD"/>
    <w:rsid w:val="000803B0"/>
    <w:rsid w:val="000804ED"/>
    <w:rsid w:val="00081A2A"/>
    <w:rsid w:val="00083230"/>
    <w:rsid w:val="00083E46"/>
    <w:rsid w:val="00085624"/>
    <w:rsid w:val="00086D9A"/>
    <w:rsid w:val="0008738B"/>
    <w:rsid w:val="000879F1"/>
    <w:rsid w:val="00091145"/>
    <w:rsid w:val="00091576"/>
    <w:rsid w:val="0009397C"/>
    <w:rsid w:val="00093F4D"/>
    <w:rsid w:val="000947BC"/>
    <w:rsid w:val="00094AF2"/>
    <w:rsid w:val="00095CE5"/>
    <w:rsid w:val="000A2333"/>
    <w:rsid w:val="000A26C3"/>
    <w:rsid w:val="000A279C"/>
    <w:rsid w:val="000A5143"/>
    <w:rsid w:val="000A5152"/>
    <w:rsid w:val="000A5AB6"/>
    <w:rsid w:val="000A6965"/>
    <w:rsid w:val="000A6CAA"/>
    <w:rsid w:val="000A7B18"/>
    <w:rsid w:val="000B003D"/>
    <w:rsid w:val="000B022E"/>
    <w:rsid w:val="000B0EBB"/>
    <w:rsid w:val="000B245D"/>
    <w:rsid w:val="000B2F2C"/>
    <w:rsid w:val="000B3304"/>
    <w:rsid w:val="000B4525"/>
    <w:rsid w:val="000B4B29"/>
    <w:rsid w:val="000B4D3D"/>
    <w:rsid w:val="000B4D57"/>
    <w:rsid w:val="000B6112"/>
    <w:rsid w:val="000B616A"/>
    <w:rsid w:val="000B6895"/>
    <w:rsid w:val="000B73C7"/>
    <w:rsid w:val="000C03D9"/>
    <w:rsid w:val="000C0830"/>
    <w:rsid w:val="000C086E"/>
    <w:rsid w:val="000C1595"/>
    <w:rsid w:val="000C3552"/>
    <w:rsid w:val="000C3C32"/>
    <w:rsid w:val="000C56F1"/>
    <w:rsid w:val="000C6915"/>
    <w:rsid w:val="000C7087"/>
    <w:rsid w:val="000D0545"/>
    <w:rsid w:val="000D1440"/>
    <w:rsid w:val="000D1F5C"/>
    <w:rsid w:val="000D1F60"/>
    <w:rsid w:val="000D21C7"/>
    <w:rsid w:val="000D2D54"/>
    <w:rsid w:val="000D3166"/>
    <w:rsid w:val="000D388F"/>
    <w:rsid w:val="000D40A1"/>
    <w:rsid w:val="000D40D1"/>
    <w:rsid w:val="000D4F0D"/>
    <w:rsid w:val="000D5632"/>
    <w:rsid w:val="000D6739"/>
    <w:rsid w:val="000D7163"/>
    <w:rsid w:val="000D78E7"/>
    <w:rsid w:val="000E011E"/>
    <w:rsid w:val="000E01AE"/>
    <w:rsid w:val="000E25F3"/>
    <w:rsid w:val="000E40BD"/>
    <w:rsid w:val="000E6700"/>
    <w:rsid w:val="000E690D"/>
    <w:rsid w:val="000E7583"/>
    <w:rsid w:val="000F10FF"/>
    <w:rsid w:val="000F146D"/>
    <w:rsid w:val="000F1C0A"/>
    <w:rsid w:val="000F1E28"/>
    <w:rsid w:val="000F2CBC"/>
    <w:rsid w:val="000F388A"/>
    <w:rsid w:val="000F504E"/>
    <w:rsid w:val="000F5498"/>
    <w:rsid w:val="000F55DA"/>
    <w:rsid w:val="000F5965"/>
    <w:rsid w:val="000F6068"/>
    <w:rsid w:val="000F726D"/>
    <w:rsid w:val="001025A9"/>
    <w:rsid w:val="00102C61"/>
    <w:rsid w:val="00102E4F"/>
    <w:rsid w:val="0010412C"/>
    <w:rsid w:val="00104AB0"/>
    <w:rsid w:val="00104D4B"/>
    <w:rsid w:val="00104D99"/>
    <w:rsid w:val="00105689"/>
    <w:rsid w:val="00105B84"/>
    <w:rsid w:val="00105BB2"/>
    <w:rsid w:val="00107157"/>
    <w:rsid w:val="00107194"/>
    <w:rsid w:val="0010788A"/>
    <w:rsid w:val="00110018"/>
    <w:rsid w:val="00110CD5"/>
    <w:rsid w:val="00112684"/>
    <w:rsid w:val="001127D4"/>
    <w:rsid w:val="001133F2"/>
    <w:rsid w:val="001148B0"/>
    <w:rsid w:val="00114D74"/>
    <w:rsid w:val="00120C2C"/>
    <w:rsid w:val="001219BB"/>
    <w:rsid w:val="00122853"/>
    <w:rsid w:val="00122A70"/>
    <w:rsid w:val="001233EB"/>
    <w:rsid w:val="0012369B"/>
    <w:rsid w:val="00124B3C"/>
    <w:rsid w:val="00125438"/>
    <w:rsid w:val="00126111"/>
    <w:rsid w:val="0012618C"/>
    <w:rsid w:val="00126BE7"/>
    <w:rsid w:val="00127278"/>
    <w:rsid w:val="0013003B"/>
    <w:rsid w:val="00130485"/>
    <w:rsid w:val="00130BEA"/>
    <w:rsid w:val="0013252B"/>
    <w:rsid w:val="00132EC4"/>
    <w:rsid w:val="001334A7"/>
    <w:rsid w:val="00133A31"/>
    <w:rsid w:val="001355D9"/>
    <w:rsid w:val="00136788"/>
    <w:rsid w:val="0013695D"/>
    <w:rsid w:val="00140751"/>
    <w:rsid w:val="00140A8F"/>
    <w:rsid w:val="001413E3"/>
    <w:rsid w:val="00141F3F"/>
    <w:rsid w:val="00142874"/>
    <w:rsid w:val="00142DD8"/>
    <w:rsid w:val="0014329D"/>
    <w:rsid w:val="001433F5"/>
    <w:rsid w:val="00143468"/>
    <w:rsid w:val="00143ADE"/>
    <w:rsid w:val="001442CD"/>
    <w:rsid w:val="001447F5"/>
    <w:rsid w:val="001456ED"/>
    <w:rsid w:val="00146EAE"/>
    <w:rsid w:val="00146EE4"/>
    <w:rsid w:val="00147BF0"/>
    <w:rsid w:val="00147DA9"/>
    <w:rsid w:val="00150A22"/>
    <w:rsid w:val="00152F17"/>
    <w:rsid w:val="00154105"/>
    <w:rsid w:val="0015680E"/>
    <w:rsid w:val="001569AD"/>
    <w:rsid w:val="00156A60"/>
    <w:rsid w:val="00156B4F"/>
    <w:rsid w:val="0015791C"/>
    <w:rsid w:val="001606BB"/>
    <w:rsid w:val="00161F06"/>
    <w:rsid w:val="00162130"/>
    <w:rsid w:val="00162908"/>
    <w:rsid w:val="00162BA9"/>
    <w:rsid w:val="0016318D"/>
    <w:rsid w:val="00163D1C"/>
    <w:rsid w:val="0016455E"/>
    <w:rsid w:val="00164AC0"/>
    <w:rsid w:val="00165086"/>
    <w:rsid w:val="001657A2"/>
    <w:rsid w:val="00165B1C"/>
    <w:rsid w:val="00165D31"/>
    <w:rsid w:val="00165D98"/>
    <w:rsid w:val="001677EA"/>
    <w:rsid w:val="00167957"/>
    <w:rsid w:val="00167AB8"/>
    <w:rsid w:val="00167C9D"/>
    <w:rsid w:val="001716D1"/>
    <w:rsid w:val="001729CF"/>
    <w:rsid w:val="0017341E"/>
    <w:rsid w:val="00173EF3"/>
    <w:rsid w:val="00174F55"/>
    <w:rsid w:val="00175046"/>
    <w:rsid w:val="00175F1B"/>
    <w:rsid w:val="00176C65"/>
    <w:rsid w:val="00177102"/>
    <w:rsid w:val="001778CC"/>
    <w:rsid w:val="001804B2"/>
    <w:rsid w:val="0018098E"/>
    <w:rsid w:val="00182A03"/>
    <w:rsid w:val="00183708"/>
    <w:rsid w:val="00183A32"/>
    <w:rsid w:val="00184AE7"/>
    <w:rsid w:val="00185C65"/>
    <w:rsid w:val="00186FE1"/>
    <w:rsid w:val="001905E1"/>
    <w:rsid w:val="00190D7D"/>
    <w:rsid w:val="00192834"/>
    <w:rsid w:val="00192D56"/>
    <w:rsid w:val="00192F37"/>
    <w:rsid w:val="00193EDE"/>
    <w:rsid w:val="00193FD0"/>
    <w:rsid w:val="00193FD3"/>
    <w:rsid w:val="0019412B"/>
    <w:rsid w:val="00196DC1"/>
    <w:rsid w:val="00196F49"/>
    <w:rsid w:val="001975F4"/>
    <w:rsid w:val="001A0E83"/>
    <w:rsid w:val="001A15EE"/>
    <w:rsid w:val="001A17A6"/>
    <w:rsid w:val="001A2A49"/>
    <w:rsid w:val="001A2D67"/>
    <w:rsid w:val="001A4AF5"/>
    <w:rsid w:val="001A565C"/>
    <w:rsid w:val="001A5B52"/>
    <w:rsid w:val="001A799D"/>
    <w:rsid w:val="001B007D"/>
    <w:rsid w:val="001B00F8"/>
    <w:rsid w:val="001B0A5F"/>
    <w:rsid w:val="001B1E29"/>
    <w:rsid w:val="001B27E6"/>
    <w:rsid w:val="001B354E"/>
    <w:rsid w:val="001B4CED"/>
    <w:rsid w:val="001B5868"/>
    <w:rsid w:val="001B5976"/>
    <w:rsid w:val="001B5BD9"/>
    <w:rsid w:val="001B7015"/>
    <w:rsid w:val="001B7118"/>
    <w:rsid w:val="001B73A8"/>
    <w:rsid w:val="001B764E"/>
    <w:rsid w:val="001B76D4"/>
    <w:rsid w:val="001B78AD"/>
    <w:rsid w:val="001C178C"/>
    <w:rsid w:val="001C191A"/>
    <w:rsid w:val="001C22E1"/>
    <w:rsid w:val="001C3EA5"/>
    <w:rsid w:val="001C4D05"/>
    <w:rsid w:val="001C6021"/>
    <w:rsid w:val="001C6E9D"/>
    <w:rsid w:val="001C7DC5"/>
    <w:rsid w:val="001D0204"/>
    <w:rsid w:val="001D0704"/>
    <w:rsid w:val="001D0827"/>
    <w:rsid w:val="001D0C2F"/>
    <w:rsid w:val="001D163E"/>
    <w:rsid w:val="001D2CD1"/>
    <w:rsid w:val="001D35F6"/>
    <w:rsid w:val="001D3808"/>
    <w:rsid w:val="001D3DF0"/>
    <w:rsid w:val="001D5093"/>
    <w:rsid w:val="001D5294"/>
    <w:rsid w:val="001D57B8"/>
    <w:rsid w:val="001D5BAB"/>
    <w:rsid w:val="001D66AD"/>
    <w:rsid w:val="001E00B9"/>
    <w:rsid w:val="001E17E0"/>
    <w:rsid w:val="001E201E"/>
    <w:rsid w:val="001E305D"/>
    <w:rsid w:val="001E394A"/>
    <w:rsid w:val="001E3EE1"/>
    <w:rsid w:val="001E41D6"/>
    <w:rsid w:val="001E45DD"/>
    <w:rsid w:val="001E4C66"/>
    <w:rsid w:val="001E4C73"/>
    <w:rsid w:val="001E4E8D"/>
    <w:rsid w:val="001E5B88"/>
    <w:rsid w:val="001E6358"/>
    <w:rsid w:val="001E679F"/>
    <w:rsid w:val="001F1343"/>
    <w:rsid w:val="001F1EFD"/>
    <w:rsid w:val="001F3331"/>
    <w:rsid w:val="001F4A45"/>
    <w:rsid w:val="001F4E12"/>
    <w:rsid w:val="001F5B45"/>
    <w:rsid w:val="001F5DB4"/>
    <w:rsid w:val="001F6D62"/>
    <w:rsid w:val="001F6E44"/>
    <w:rsid w:val="001F7756"/>
    <w:rsid w:val="001F78F7"/>
    <w:rsid w:val="0020019F"/>
    <w:rsid w:val="00200AD7"/>
    <w:rsid w:val="00201EB8"/>
    <w:rsid w:val="002025DA"/>
    <w:rsid w:val="00203054"/>
    <w:rsid w:val="002030A6"/>
    <w:rsid w:val="00203DAB"/>
    <w:rsid w:val="0020410E"/>
    <w:rsid w:val="0020468A"/>
    <w:rsid w:val="00204BCE"/>
    <w:rsid w:val="00207AAB"/>
    <w:rsid w:val="002102ED"/>
    <w:rsid w:val="002107D4"/>
    <w:rsid w:val="0021098B"/>
    <w:rsid w:val="00211554"/>
    <w:rsid w:val="0021261D"/>
    <w:rsid w:val="00212BDD"/>
    <w:rsid w:val="00213215"/>
    <w:rsid w:val="002137D5"/>
    <w:rsid w:val="00213A62"/>
    <w:rsid w:val="00213C92"/>
    <w:rsid w:val="0021532C"/>
    <w:rsid w:val="0021574B"/>
    <w:rsid w:val="00215B79"/>
    <w:rsid w:val="00217646"/>
    <w:rsid w:val="00217EE6"/>
    <w:rsid w:val="00217F62"/>
    <w:rsid w:val="002209FF"/>
    <w:rsid w:val="00220ADE"/>
    <w:rsid w:val="00220C3A"/>
    <w:rsid w:val="00221922"/>
    <w:rsid w:val="00223122"/>
    <w:rsid w:val="00223469"/>
    <w:rsid w:val="00223496"/>
    <w:rsid w:val="00223A50"/>
    <w:rsid w:val="002246FB"/>
    <w:rsid w:val="002249F2"/>
    <w:rsid w:val="00225B63"/>
    <w:rsid w:val="00226133"/>
    <w:rsid w:val="002277DA"/>
    <w:rsid w:val="00230CCB"/>
    <w:rsid w:val="00230EB1"/>
    <w:rsid w:val="0023145E"/>
    <w:rsid w:val="00231D07"/>
    <w:rsid w:val="00233C77"/>
    <w:rsid w:val="00234EAC"/>
    <w:rsid w:val="00234F77"/>
    <w:rsid w:val="002353F6"/>
    <w:rsid w:val="00235A20"/>
    <w:rsid w:val="00235F41"/>
    <w:rsid w:val="00236B47"/>
    <w:rsid w:val="00237307"/>
    <w:rsid w:val="00240642"/>
    <w:rsid w:val="00240E93"/>
    <w:rsid w:val="00242E83"/>
    <w:rsid w:val="00243E74"/>
    <w:rsid w:val="002448CE"/>
    <w:rsid w:val="0024497A"/>
    <w:rsid w:val="002452E2"/>
    <w:rsid w:val="002454E2"/>
    <w:rsid w:val="00245649"/>
    <w:rsid w:val="0024765C"/>
    <w:rsid w:val="002476BA"/>
    <w:rsid w:val="002504D7"/>
    <w:rsid w:val="00252199"/>
    <w:rsid w:val="00253930"/>
    <w:rsid w:val="0025438B"/>
    <w:rsid w:val="002548E7"/>
    <w:rsid w:val="00254A20"/>
    <w:rsid w:val="002552FC"/>
    <w:rsid w:val="002558D5"/>
    <w:rsid w:val="00260A11"/>
    <w:rsid w:val="00260F05"/>
    <w:rsid w:val="00261055"/>
    <w:rsid w:val="002613AA"/>
    <w:rsid w:val="002614E7"/>
    <w:rsid w:val="0026167A"/>
    <w:rsid w:val="00261B24"/>
    <w:rsid w:val="0026253E"/>
    <w:rsid w:val="00264DA9"/>
    <w:rsid w:val="0026576B"/>
    <w:rsid w:val="002672CF"/>
    <w:rsid w:val="00267D71"/>
    <w:rsid w:val="0027001B"/>
    <w:rsid w:val="0027073B"/>
    <w:rsid w:val="002729D3"/>
    <w:rsid w:val="00273235"/>
    <w:rsid w:val="002732A4"/>
    <w:rsid w:val="00274B41"/>
    <w:rsid w:val="0027517F"/>
    <w:rsid w:val="002754EF"/>
    <w:rsid w:val="00276E91"/>
    <w:rsid w:val="0027758D"/>
    <w:rsid w:val="00277DC5"/>
    <w:rsid w:val="00280766"/>
    <w:rsid w:val="002815B9"/>
    <w:rsid w:val="002818E8"/>
    <w:rsid w:val="00282918"/>
    <w:rsid w:val="00282B1F"/>
    <w:rsid w:val="00282C43"/>
    <w:rsid w:val="0028324F"/>
    <w:rsid w:val="00284136"/>
    <w:rsid w:val="002842CD"/>
    <w:rsid w:val="002857BA"/>
    <w:rsid w:val="00286B17"/>
    <w:rsid w:val="0028700D"/>
    <w:rsid w:val="00287690"/>
    <w:rsid w:val="002878C4"/>
    <w:rsid w:val="00287BA7"/>
    <w:rsid w:val="00290479"/>
    <w:rsid w:val="0029069C"/>
    <w:rsid w:val="00294A9F"/>
    <w:rsid w:val="00295547"/>
    <w:rsid w:val="0029642F"/>
    <w:rsid w:val="00296976"/>
    <w:rsid w:val="00296C19"/>
    <w:rsid w:val="00296F5F"/>
    <w:rsid w:val="002A01C5"/>
    <w:rsid w:val="002A060E"/>
    <w:rsid w:val="002A1931"/>
    <w:rsid w:val="002A36A1"/>
    <w:rsid w:val="002A3B1F"/>
    <w:rsid w:val="002A60C9"/>
    <w:rsid w:val="002A6578"/>
    <w:rsid w:val="002A7603"/>
    <w:rsid w:val="002A7E46"/>
    <w:rsid w:val="002B0DC6"/>
    <w:rsid w:val="002B389D"/>
    <w:rsid w:val="002B3DB9"/>
    <w:rsid w:val="002B41F9"/>
    <w:rsid w:val="002B45A0"/>
    <w:rsid w:val="002B467A"/>
    <w:rsid w:val="002B4806"/>
    <w:rsid w:val="002B4956"/>
    <w:rsid w:val="002B49B0"/>
    <w:rsid w:val="002B4C82"/>
    <w:rsid w:val="002B6022"/>
    <w:rsid w:val="002C322C"/>
    <w:rsid w:val="002C52DD"/>
    <w:rsid w:val="002C61A9"/>
    <w:rsid w:val="002C7866"/>
    <w:rsid w:val="002D053D"/>
    <w:rsid w:val="002D0E39"/>
    <w:rsid w:val="002D1773"/>
    <w:rsid w:val="002D279F"/>
    <w:rsid w:val="002D34BF"/>
    <w:rsid w:val="002D3638"/>
    <w:rsid w:val="002D3B02"/>
    <w:rsid w:val="002D4360"/>
    <w:rsid w:val="002D44A2"/>
    <w:rsid w:val="002D4A82"/>
    <w:rsid w:val="002D5945"/>
    <w:rsid w:val="002D7474"/>
    <w:rsid w:val="002D74D6"/>
    <w:rsid w:val="002E0051"/>
    <w:rsid w:val="002E0170"/>
    <w:rsid w:val="002E2A5C"/>
    <w:rsid w:val="002E3188"/>
    <w:rsid w:val="002E34A8"/>
    <w:rsid w:val="002E4978"/>
    <w:rsid w:val="002F18B5"/>
    <w:rsid w:val="002F1A9E"/>
    <w:rsid w:val="002F3A3D"/>
    <w:rsid w:val="002F5605"/>
    <w:rsid w:val="002F565E"/>
    <w:rsid w:val="002F5D1B"/>
    <w:rsid w:val="0030035A"/>
    <w:rsid w:val="003003F9"/>
    <w:rsid w:val="00300784"/>
    <w:rsid w:val="00300CA5"/>
    <w:rsid w:val="00300DBE"/>
    <w:rsid w:val="003012AD"/>
    <w:rsid w:val="00301AC8"/>
    <w:rsid w:val="00302C29"/>
    <w:rsid w:val="003034BD"/>
    <w:rsid w:val="0030510C"/>
    <w:rsid w:val="00306333"/>
    <w:rsid w:val="0030661F"/>
    <w:rsid w:val="003100E7"/>
    <w:rsid w:val="00310743"/>
    <w:rsid w:val="00311F71"/>
    <w:rsid w:val="003120FA"/>
    <w:rsid w:val="00312161"/>
    <w:rsid w:val="00312490"/>
    <w:rsid w:val="00314BDE"/>
    <w:rsid w:val="00316B40"/>
    <w:rsid w:val="00317641"/>
    <w:rsid w:val="00317BBF"/>
    <w:rsid w:val="00321C7B"/>
    <w:rsid w:val="00322078"/>
    <w:rsid w:val="00322553"/>
    <w:rsid w:val="00322556"/>
    <w:rsid w:val="00322CDE"/>
    <w:rsid w:val="003235C0"/>
    <w:rsid w:val="0032431A"/>
    <w:rsid w:val="00326CB1"/>
    <w:rsid w:val="003279C0"/>
    <w:rsid w:val="00327E35"/>
    <w:rsid w:val="003303E2"/>
    <w:rsid w:val="00330816"/>
    <w:rsid w:val="00330DCB"/>
    <w:rsid w:val="00330FB9"/>
    <w:rsid w:val="003311D5"/>
    <w:rsid w:val="00331606"/>
    <w:rsid w:val="00332783"/>
    <w:rsid w:val="00336543"/>
    <w:rsid w:val="00337F14"/>
    <w:rsid w:val="00340CB0"/>
    <w:rsid w:val="003424E7"/>
    <w:rsid w:val="00342673"/>
    <w:rsid w:val="00343595"/>
    <w:rsid w:val="003440DE"/>
    <w:rsid w:val="0034445B"/>
    <w:rsid w:val="0034535F"/>
    <w:rsid w:val="00345EAB"/>
    <w:rsid w:val="0034676C"/>
    <w:rsid w:val="003469BF"/>
    <w:rsid w:val="00346FFB"/>
    <w:rsid w:val="00347744"/>
    <w:rsid w:val="00351ECB"/>
    <w:rsid w:val="00352450"/>
    <w:rsid w:val="00352F41"/>
    <w:rsid w:val="00354824"/>
    <w:rsid w:val="00355E1F"/>
    <w:rsid w:val="003560F4"/>
    <w:rsid w:val="0035698E"/>
    <w:rsid w:val="00357545"/>
    <w:rsid w:val="003609CF"/>
    <w:rsid w:val="003620B1"/>
    <w:rsid w:val="003627A8"/>
    <w:rsid w:val="0036344D"/>
    <w:rsid w:val="0036477E"/>
    <w:rsid w:val="00367369"/>
    <w:rsid w:val="00367BA2"/>
    <w:rsid w:val="00370961"/>
    <w:rsid w:val="00371261"/>
    <w:rsid w:val="003719A5"/>
    <w:rsid w:val="00373C4A"/>
    <w:rsid w:val="00375557"/>
    <w:rsid w:val="00375991"/>
    <w:rsid w:val="00375F37"/>
    <w:rsid w:val="003768CB"/>
    <w:rsid w:val="003769D3"/>
    <w:rsid w:val="003770A0"/>
    <w:rsid w:val="0037731C"/>
    <w:rsid w:val="003775F7"/>
    <w:rsid w:val="00380FF1"/>
    <w:rsid w:val="00382391"/>
    <w:rsid w:val="00382C7B"/>
    <w:rsid w:val="00382DC1"/>
    <w:rsid w:val="00382F94"/>
    <w:rsid w:val="00383663"/>
    <w:rsid w:val="00383918"/>
    <w:rsid w:val="00384842"/>
    <w:rsid w:val="00384BEE"/>
    <w:rsid w:val="00385314"/>
    <w:rsid w:val="00385723"/>
    <w:rsid w:val="003858E6"/>
    <w:rsid w:val="0038599A"/>
    <w:rsid w:val="00385FAE"/>
    <w:rsid w:val="0038616F"/>
    <w:rsid w:val="00386D3D"/>
    <w:rsid w:val="00386E3F"/>
    <w:rsid w:val="0038705C"/>
    <w:rsid w:val="003877B4"/>
    <w:rsid w:val="0039178F"/>
    <w:rsid w:val="00392BD9"/>
    <w:rsid w:val="0039337F"/>
    <w:rsid w:val="00394326"/>
    <w:rsid w:val="00396500"/>
    <w:rsid w:val="00397273"/>
    <w:rsid w:val="003A100C"/>
    <w:rsid w:val="003A21A0"/>
    <w:rsid w:val="003A28A0"/>
    <w:rsid w:val="003A368B"/>
    <w:rsid w:val="003A57B1"/>
    <w:rsid w:val="003A60C0"/>
    <w:rsid w:val="003A62B5"/>
    <w:rsid w:val="003A6A85"/>
    <w:rsid w:val="003A6F3D"/>
    <w:rsid w:val="003A730F"/>
    <w:rsid w:val="003A79CC"/>
    <w:rsid w:val="003B2F92"/>
    <w:rsid w:val="003B33C7"/>
    <w:rsid w:val="003B3F19"/>
    <w:rsid w:val="003B4386"/>
    <w:rsid w:val="003B454C"/>
    <w:rsid w:val="003B49F8"/>
    <w:rsid w:val="003B509A"/>
    <w:rsid w:val="003B5BE8"/>
    <w:rsid w:val="003B605F"/>
    <w:rsid w:val="003B68DF"/>
    <w:rsid w:val="003B6A8F"/>
    <w:rsid w:val="003B740D"/>
    <w:rsid w:val="003B7F7E"/>
    <w:rsid w:val="003C03D7"/>
    <w:rsid w:val="003C1EF6"/>
    <w:rsid w:val="003C2A76"/>
    <w:rsid w:val="003C2AE0"/>
    <w:rsid w:val="003C6784"/>
    <w:rsid w:val="003C68AC"/>
    <w:rsid w:val="003D177B"/>
    <w:rsid w:val="003D1D04"/>
    <w:rsid w:val="003D228B"/>
    <w:rsid w:val="003D4869"/>
    <w:rsid w:val="003D5CD2"/>
    <w:rsid w:val="003D5EF6"/>
    <w:rsid w:val="003D7453"/>
    <w:rsid w:val="003D753F"/>
    <w:rsid w:val="003D7A7E"/>
    <w:rsid w:val="003D7B77"/>
    <w:rsid w:val="003E0490"/>
    <w:rsid w:val="003E09D9"/>
    <w:rsid w:val="003E0F55"/>
    <w:rsid w:val="003E124B"/>
    <w:rsid w:val="003E1A52"/>
    <w:rsid w:val="003E21FA"/>
    <w:rsid w:val="003E222C"/>
    <w:rsid w:val="003E2E94"/>
    <w:rsid w:val="003E3493"/>
    <w:rsid w:val="003E3538"/>
    <w:rsid w:val="003E4129"/>
    <w:rsid w:val="003E45F8"/>
    <w:rsid w:val="003E5C57"/>
    <w:rsid w:val="003E5D31"/>
    <w:rsid w:val="003E5F0A"/>
    <w:rsid w:val="003E6156"/>
    <w:rsid w:val="003F02A2"/>
    <w:rsid w:val="003F07FA"/>
    <w:rsid w:val="003F2221"/>
    <w:rsid w:val="003F29B3"/>
    <w:rsid w:val="003F2BF0"/>
    <w:rsid w:val="003F2C0A"/>
    <w:rsid w:val="003F3641"/>
    <w:rsid w:val="003F37D3"/>
    <w:rsid w:val="003F3855"/>
    <w:rsid w:val="003F39A7"/>
    <w:rsid w:val="003F3A0A"/>
    <w:rsid w:val="003F4288"/>
    <w:rsid w:val="003F4B6D"/>
    <w:rsid w:val="003F4C9E"/>
    <w:rsid w:val="003F5AEA"/>
    <w:rsid w:val="003F5D91"/>
    <w:rsid w:val="003F6B4B"/>
    <w:rsid w:val="00400880"/>
    <w:rsid w:val="00400C74"/>
    <w:rsid w:val="00400D31"/>
    <w:rsid w:val="0040104E"/>
    <w:rsid w:val="00402C3C"/>
    <w:rsid w:val="00403F89"/>
    <w:rsid w:val="004045B1"/>
    <w:rsid w:val="00404F90"/>
    <w:rsid w:val="004058ED"/>
    <w:rsid w:val="0040668B"/>
    <w:rsid w:val="00407FEF"/>
    <w:rsid w:val="00410355"/>
    <w:rsid w:val="00410613"/>
    <w:rsid w:val="0041099F"/>
    <w:rsid w:val="00411B90"/>
    <w:rsid w:val="00412203"/>
    <w:rsid w:val="00412257"/>
    <w:rsid w:val="00412DDF"/>
    <w:rsid w:val="00413955"/>
    <w:rsid w:val="00413A58"/>
    <w:rsid w:val="0041516E"/>
    <w:rsid w:val="00415344"/>
    <w:rsid w:val="004161B1"/>
    <w:rsid w:val="00420C38"/>
    <w:rsid w:val="00420D83"/>
    <w:rsid w:val="00421689"/>
    <w:rsid w:val="00422410"/>
    <w:rsid w:val="00422E67"/>
    <w:rsid w:val="004237B6"/>
    <w:rsid w:val="004245B8"/>
    <w:rsid w:val="00425B86"/>
    <w:rsid w:val="00427C4C"/>
    <w:rsid w:val="00427FE2"/>
    <w:rsid w:val="004313F5"/>
    <w:rsid w:val="00431606"/>
    <w:rsid w:val="00431E5C"/>
    <w:rsid w:val="0043300C"/>
    <w:rsid w:val="004330EF"/>
    <w:rsid w:val="004342F2"/>
    <w:rsid w:val="00434B91"/>
    <w:rsid w:val="00434C2A"/>
    <w:rsid w:val="00437071"/>
    <w:rsid w:val="004400B3"/>
    <w:rsid w:val="00440264"/>
    <w:rsid w:val="00440F07"/>
    <w:rsid w:val="004424EA"/>
    <w:rsid w:val="004425A4"/>
    <w:rsid w:val="00442AC9"/>
    <w:rsid w:val="00442CC0"/>
    <w:rsid w:val="00443112"/>
    <w:rsid w:val="004433AB"/>
    <w:rsid w:val="004435E2"/>
    <w:rsid w:val="0044402F"/>
    <w:rsid w:val="00444245"/>
    <w:rsid w:val="00444B6E"/>
    <w:rsid w:val="00444E81"/>
    <w:rsid w:val="004454BA"/>
    <w:rsid w:val="00445F5A"/>
    <w:rsid w:val="00445F94"/>
    <w:rsid w:val="004468F0"/>
    <w:rsid w:val="004469E3"/>
    <w:rsid w:val="00446C5A"/>
    <w:rsid w:val="00447573"/>
    <w:rsid w:val="00447DE0"/>
    <w:rsid w:val="00452380"/>
    <w:rsid w:val="00452AD8"/>
    <w:rsid w:val="00452BF0"/>
    <w:rsid w:val="00453E55"/>
    <w:rsid w:val="00455DB4"/>
    <w:rsid w:val="00456E8A"/>
    <w:rsid w:val="0045746A"/>
    <w:rsid w:val="004574D2"/>
    <w:rsid w:val="00457EBE"/>
    <w:rsid w:val="00460B28"/>
    <w:rsid w:val="0046177A"/>
    <w:rsid w:val="004644C0"/>
    <w:rsid w:val="00465356"/>
    <w:rsid w:val="00465966"/>
    <w:rsid w:val="00466FC2"/>
    <w:rsid w:val="004719E6"/>
    <w:rsid w:val="00471F31"/>
    <w:rsid w:val="00471F82"/>
    <w:rsid w:val="00472B39"/>
    <w:rsid w:val="00472CC7"/>
    <w:rsid w:val="0047301E"/>
    <w:rsid w:val="0047336C"/>
    <w:rsid w:val="004733B7"/>
    <w:rsid w:val="00473677"/>
    <w:rsid w:val="00473AC8"/>
    <w:rsid w:val="00473F68"/>
    <w:rsid w:val="0047468A"/>
    <w:rsid w:val="00475AD1"/>
    <w:rsid w:val="00476431"/>
    <w:rsid w:val="00476BDF"/>
    <w:rsid w:val="00477472"/>
    <w:rsid w:val="00482076"/>
    <w:rsid w:val="004844B5"/>
    <w:rsid w:val="00484760"/>
    <w:rsid w:val="00484F27"/>
    <w:rsid w:val="004856E6"/>
    <w:rsid w:val="004859D1"/>
    <w:rsid w:val="004904B6"/>
    <w:rsid w:val="0049059E"/>
    <w:rsid w:val="00490875"/>
    <w:rsid w:val="00490E83"/>
    <w:rsid w:val="00491096"/>
    <w:rsid w:val="00492E6F"/>
    <w:rsid w:val="00494784"/>
    <w:rsid w:val="00494A68"/>
    <w:rsid w:val="00494C3E"/>
    <w:rsid w:val="0049518D"/>
    <w:rsid w:val="004956ED"/>
    <w:rsid w:val="00495C9C"/>
    <w:rsid w:val="00496751"/>
    <w:rsid w:val="0049725E"/>
    <w:rsid w:val="004A104B"/>
    <w:rsid w:val="004A173F"/>
    <w:rsid w:val="004A1F83"/>
    <w:rsid w:val="004A306C"/>
    <w:rsid w:val="004A31E0"/>
    <w:rsid w:val="004A4036"/>
    <w:rsid w:val="004A4275"/>
    <w:rsid w:val="004A427F"/>
    <w:rsid w:val="004A5146"/>
    <w:rsid w:val="004A5698"/>
    <w:rsid w:val="004A6A22"/>
    <w:rsid w:val="004A7E53"/>
    <w:rsid w:val="004B01B4"/>
    <w:rsid w:val="004B1134"/>
    <w:rsid w:val="004B2527"/>
    <w:rsid w:val="004B2BA7"/>
    <w:rsid w:val="004B3261"/>
    <w:rsid w:val="004B3EC4"/>
    <w:rsid w:val="004B413C"/>
    <w:rsid w:val="004B4579"/>
    <w:rsid w:val="004B459F"/>
    <w:rsid w:val="004B4981"/>
    <w:rsid w:val="004B5854"/>
    <w:rsid w:val="004B5F74"/>
    <w:rsid w:val="004B7728"/>
    <w:rsid w:val="004B77BA"/>
    <w:rsid w:val="004B7976"/>
    <w:rsid w:val="004B7E9A"/>
    <w:rsid w:val="004C1B78"/>
    <w:rsid w:val="004C3ABA"/>
    <w:rsid w:val="004C3E64"/>
    <w:rsid w:val="004C57B5"/>
    <w:rsid w:val="004C6145"/>
    <w:rsid w:val="004C7E02"/>
    <w:rsid w:val="004D021C"/>
    <w:rsid w:val="004D031F"/>
    <w:rsid w:val="004D1085"/>
    <w:rsid w:val="004D1CF5"/>
    <w:rsid w:val="004D1F23"/>
    <w:rsid w:val="004D1FA4"/>
    <w:rsid w:val="004D2DC1"/>
    <w:rsid w:val="004D2F3A"/>
    <w:rsid w:val="004D3667"/>
    <w:rsid w:val="004D3FA3"/>
    <w:rsid w:val="004D5DEA"/>
    <w:rsid w:val="004D63B3"/>
    <w:rsid w:val="004D63FF"/>
    <w:rsid w:val="004E1588"/>
    <w:rsid w:val="004E1FBF"/>
    <w:rsid w:val="004E22D9"/>
    <w:rsid w:val="004E4571"/>
    <w:rsid w:val="004E45FA"/>
    <w:rsid w:val="004E4B11"/>
    <w:rsid w:val="004E5E2D"/>
    <w:rsid w:val="004E640A"/>
    <w:rsid w:val="004F2014"/>
    <w:rsid w:val="004F22C8"/>
    <w:rsid w:val="004F2E44"/>
    <w:rsid w:val="004F343A"/>
    <w:rsid w:val="004F574C"/>
    <w:rsid w:val="004F577D"/>
    <w:rsid w:val="004F63BD"/>
    <w:rsid w:val="004F6F34"/>
    <w:rsid w:val="004F74C5"/>
    <w:rsid w:val="004F7F4E"/>
    <w:rsid w:val="00500BEF"/>
    <w:rsid w:val="0050136B"/>
    <w:rsid w:val="005014C4"/>
    <w:rsid w:val="00501E11"/>
    <w:rsid w:val="00502E15"/>
    <w:rsid w:val="00503E4D"/>
    <w:rsid w:val="0050402A"/>
    <w:rsid w:val="0050703A"/>
    <w:rsid w:val="005074E8"/>
    <w:rsid w:val="00507965"/>
    <w:rsid w:val="00507C41"/>
    <w:rsid w:val="005108D7"/>
    <w:rsid w:val="00512626"/>
    <w:rsid w:val="00512EAB"/>
    <w:rsid w:val="00512F9B"/>
    <w:rsid w:val="0051411D"/>
    <w:rsid w:val="005141A8"/>
    <w:rsid w:val="005144F1"/>
    <w:rsid w:val="005152CF"/>
    <w:rsid w:val="0051548E"/>
    <w:rsid w:val="00515A01"/>
    <w:rsid w:val="00516A51"/>
    <w:rsid w:val="00517AD1"/>
    <w:rsid w:val="00520B8F"/>
    <w:rsid w:val="005215FC"/>
    <w:rsid w:val="005218C2"/>
    <w:rsid w:val="00521CBE"/>
    <w:rsid w:val="00521E67"/>
    <w:rsid w:val="005226E2"/>
    <w:rsid w:val="00523BB9"/>
    <w:rsid w:val="00524FA2"/>
    <w:rsid w:val="00525E7B"/>
    <w:rsid w:val="00531214"/>
    <w:rsid w:val="005315FE"/>
    <w:rsid w:val="00531F27"/>
    <w:rsid w:val="005338BC"/>
    <w:rsid w:val="0053483A"/>
    <w:rsid w:val="005350F9"/>
    <w:rsid w:val="00535719"/>
    <w:rsid w:val="00535836"/>
    <w:rsid w:val="00535F8A"/>
    <w:rsid w:val="005364C6"/>
    <w:rsid w:val="00537C70"/>
    <w:rsid w:val="00540251"/>
    <w:rsid w:val="00541480"/>
    <w:rsid w:val="00542A2E"/>
    <w:rsid w:val="00542EBE"/>
    <w:rsid w:val="00542F81"/>
    <w:rsid w:val="0054332A"/>
    <w:rsid w:val="00543A5A"/>
    <w:rsid w:val="005455B7"/>
    <w:rsid w:val="00545778"/>
    <w:rsid w:val="00545EEC"/>
    <w:rsid w:val="005464A6"/>
    <w:rsid w:val="00550766"/>
    <w:rsid w:val="00550F64"/>
    <w:rsid w:val="00551478"/>
    <w:rsid w:val="00551F8A"/>
    <w:rsid w:val="00552AD1"/>
    <w:rsid w:val="00552D04"/>
    <w:rsid w:val="00553BCD"/>
    <w:rsid w:val="00554785"/>
    <w:rsid w:val="00555AE6"/>
    <w:rsid w:val="00555D12"/>
    <w:rsid w:val="00556BCF"/>
    <w:rsid w:val="00557647"/>
    <w:rsid w:val="0056130E"/>
    <w:rsid w:val="00561973"/>
    <w:rsid w:val="00561B80"/>
    <w:rsid w:val="005644C7"/>
    <w:rsid w:val="00565C59"/>
    <w:rsid w:val="00566A85"/>
    <w:rsid w:val="00566C9D"/>
    <w:rsid w:val="00566EC8"/>
    <w:rsid w:val="00567081"/>
    <w:rsid w:val="00567396"/>
    <w:rsid w:val="00567FA1"/>
    <w:rsid w:val="005702CE"/>
    <w:rsid w:val="005706A4"/>
    <w:rsid w:val="005706D1"/>
    <w:rsid w:val="0057082F"/>
    <w:rsid w:val="00571D5B"/>
    <w:rsid w:val="00571DC2"/>
    <w:rsid w:val="00573C32"/>
    <w:rsid w:val="00573F40"/>
    <w:rsid w:val="005748EB"/>
    <w:rsid w:val="00574DDB"/>
    <w:rsid w:val="005761B2"/>
    <w:rsid w:val="00576863"/>
    <w:rsid w:val="00576CDB"/>
    <w:rsid w:val="00577AE4"/>
    <w:rsid w:val="00580B19"/>
    <w:rsid w:val="0058152A"/>
    <w:rsid w:val="00581D3E"/>
    <w:rsid w:val="00582163"/>
    <w:rsid w:val="005822B3"/>
    <w:rsid w:val="00583392"/>
    <w:rsid w:val="00583CCF"/>
    <w:rsid w:val="00585239"/>
    <w:rsid w:val="00586A6A"/>
    <w:rsid w:val="005870AD"/>
    <w:rsid w:val="0058720B"/>
    <w:rsid w:val="00587216"/>
    <w:rsid w:val="00587C35"/>
    <w:rsid w:val="00590F3D"/>
    <w:rsid w:val="00591838"/>
    <w:rsid w:val="005924CB"/>
    <w:rsid w:val="0059254A"/>
    <w:rsid w:val="00592F9B"/>
    <w:rsid w:val="005934AE"/>
    <w:rsid w:val="0059496B"/>
    <w:rsid w:val="00595822"/>
    <w:rsid w:val="0059600A"/>
    <w:rsid w:val="00596081"/>
    <w:rsid w:val="00596B61"/>
    <w:rsid w:val="005A040A"/>
    <w:rsid w:val="005A110D"/>
    <w:rsid w:val="005A19A5"/>
    <w:rsid w:val="005A1D81"/>
    <w:rsid w:val="005A28BE"/>
    <w:rsid w:val="005A2F2B"/>
    <w:rsid w:val="005A3396"/>
    <w:rsid w:val="005A35F8"/>
    <w:rsid w:val="005A4254"/>
    <w:rsid w:val="005A5CC4"/>
    <w:rsid w:val="005A615C"/>
    <w:rsid w:val="005A6878"/>
    <w:rsid w:val="005A6E80"/>
    <w:rsid w:val="005A7D03"/>
    <w:rsid w:val="005B0744"/>
    <w:rsid w:val="005B0E09"/>
    <w:rsid w:val="005B11FD"/>
    <w:rsid w:val="005B1BE6"/>
    <w:rsid w:val="005B2799"/>
    <w:rsid w:val="005B2EC9"/>
    <w:rsid w:val="005B3894"/>
    <w:rsid w:val="005B4DC5"/>
    <w:rsid w:val="005B593C"/>
    <w:rsid w:val="005B6DBA"/>
    <w:rsid w:val="005B7E5E"/>
    <w:rsid w:val="005C0385"/>
    <w:rsid w:val="005C0E68"/>
    <w:rsid w:val="005C17D6"/>
    <w:rsid w:val="005C1BC3"/>
    <w:rsid w:val="005C2130"/>
    <w:rsid w:val="005C2964"/>
    <w:rsid w:val="005C4005"/>
    <w:rsid w:val="005C659B"/>
    <w:rsid w:val="005C6CCF"/>
    <w:rsid w:val="005C7490"/>
    <w:rsid w:val="005C7D31"/>
    <w:rsid w:val="005D0030"/>
    <w:rsid w:val="005D03DA"/>
    <w:rsid w:val="005D0B2B"/>
    <w:rsid w:val="005D149E"/>
    <w:rsid w:val="005D1669"/>
    <w:rsid w:val="005D2D19"/>
    <w:rsid w:val="005D3243"/>
    <w:rsid w:val="005D5565"/>
    <w:rsid w:val="005D5D95"/>
    <w:rsid w:val="005D6357"/>
    <w:rsid w:val="005D65A1"/>
    <w:rsid w:val="005E059A"/>
    <w:rsid w:val="005E25DB"/>
    <w:rsid w:val="005E37FD"/>
    <w:rsid w:val="005E3C34"/>
    <w:rsid w:val="005E5B03"/>
    <w:rsid w:val="005E79F6"/>
    <w:rsid w:val="005F00D7"/>
    <w:rsid w:val="005F01DB"/>
    <w:rsid w:val="005F188E"/>
    <w:rsid w:val="005F27A4"/>
    <w:rsid w:val="005F3C7E"/>
    <w:rsid w:val="005F4B19"/>
    <w:rsid w:val="005F4EA8"/>
    <w:rsid w:val="005F62FC"/>
    <w:rsid w:val="005F6549"/>
    <w:rsid w:val="005F6D78"/>
    <w:rsid w:val="005F71FE"/>
    <w:rsid w:val="00600F83"/>
    <w:rsid w:val="006010F6"/>
    <w:rsid w:val="006013C4"/>
    <w:rsid w:val="006013EB"/>
    <w:rsid w:val="00601EED"/>
    <w:rsid w:val="00602ABA"/>
    <w:rsid w:val="00602B42"/>
    <w:rsid w:val="00604591"/>
    <w:rsid w:val="00604967"/>
    <w:rsid w:val="006053D7"/>
    <w:rsid w:val="00605737"/>
    <w:rsid w:val="0061019E"/>
    <w:rsid w:val="00610AD2"/>
    <w:rsid w:val="006111DD"/>
    <w:rsid w:val="0061155E"/>
    <w:rsid w:val="006131FD"/>
    <w:rsid w:val="00613261"/>
    <w:rsid w:val="006132DB"/>
    <w:rsid w:val="00613B66"/>
    <w:rsid w:val="006157F8"/>
    <w:rsid w:val="00616024"/>
    <w:rsid w:val="006164FE"/>
    <w:rsid w:val="006167D4"/>
    <w:rsid w:val="00620713"/>
    <w:rsid w:val="00620EB9"/>
    <w:rsid w:val="00621274"/>
    <w:rsid w:val="00621310"/>
    <w:rsid w:val="0062179A"/>
    <w:rsid w:val="0062230D"/>
    <w:rsid w:val="0062366C"/>
    <w:rsid w:val="006238B2"/>
    <w:rsid w:val="00625012"/>
    <w:rsid w:val="00627E1B"/>
    <w:rsid w:val="0063071F"/>
    <w:rsid w:val="0063127E"/>
    <w:rsid w:val="006314D2"/>
    <w:rsid w:val="006315CD"/>
    <w:rsid w:val="006321CF"/>
    <w:rsid w:val="00632438"/>
    <w:rsid w:val="006344DC"/>
    <w:rsid w:val="00634620"/>
    <w:rsid w:val="006346F5"/>
    <w:rsid w:val="00635011"/>
    <w:rsid w:val="00636779"/>
    <w:rsid w:val="0064293E"/>
    <w:rsid w:val="0064391D"/>
    <w:rsid w:val="00644FA1"/>
    <w:rsid w:val="006452A3"/>
    <w:rsid w:val="0064594E"/>
    <w:rsid w:val="0064626A"/>
    <w:rsid w:val="006468BA"/>
    <w:rsid w:val="00646F4B"/>
    <w:rsid w:val="00650FBF"/>
    <w:rsid w:val="006511EA"/>
    <w:rsid w:val="006522AA"/>
    <w:rsid w:val="00652D16"/>
    <w:rsid w:val="00653053"/>
    <w:rsid w:val="00654293"/>
    <w:rsid w:val="00655353"/>
    <w:rsid w:val="00655BD3"/>
    <w:rsid w:val="00655FBB"/>
    <w:rsid w:val="006567B2"/>
    <w:rsid w:val="00656C7D"/>
    <w:rsid w:val="00656D2C"/>
    <w:rsid w:val="00656FBC"/>
    <w:rsid w:val="006579D8"/>
    <w:rsid w:val="00660006"/>
    <w:rsid w:val="00661609"/>
    <w:rsid w:val="00661B79"/>
    <w:rsid w:val="00662031"/>
    <w:rsid w:val="00662590"/>
    <w:rsid w:val="006629ED"/>
    <w:rsid w:val="00663485"/>
    <w:rsid w:val="00663597"/>
    <w:rsid w:val="006635E2"/>
    <w:rsid w:val="00664479"/>
    <w:rsid w:val="006669CE"/>
    <w:rsid w:val="00670237"/>
    <w:rsid w:val="00670C9F"/>
    <w:rsid w:val="00670F77"/>
    <w:rsid w:val="006716FB"/>
    <w:rsid w:val="00671CEA"/>
    <w:rsid w:val="0067253F"/>
    <w:rsid w:val="00672B13"/>
    <w:rsid w:val="00673AFA"/>
    <w:rsid w:val="00674702"/>
    <w:rsid w:val="0067486D"/>
    <w:rsid w:val="00674D84"/>
    <w:rsid w:val="00674EEC"/>
    <w:rsid w:val="0067536B"/>
    <w:rsid w:val="006756A2"/>
    <w:rsid w:val="00680088"/>
    <w:rsid w:val="006800F7"/>
    <w:rsid w:val="00680A4B"/>
    <w:rsid w:val="006829E8"/>
    <w:rsid w:val="00682B93"/>
    <w:rsid w:val="0068309D"/>
    <w:rsid w:val="00683938"/>
    <w:rsid w:val="00683F30"/>
    <w:rsid w:val="00684504"/>
    <w:rsid w:val="006850AC"/>
    <w:rsid w:val="006851ED"/>
    <w:rsid w:val="00687AB4"/>
    <w:rsid w:val="006901D6"/>
    <w:rsid w:val="00690EEA"/>
    <w:rsid w:val="00691270"/>
    <w:rsid w:val="006943B2"/>
    <w:rsid w:val="00694B02"/>
    <w:rsid w:val="00695F30"/>
    <w:rsid w:val="006964AC"/>
    <w:rsid w:val="006965DD"/>
    <w:rsid w:val="00696A7B"/>
    <w:rsid w:val="00696CF1"/>
    <w:rsid w:val="00696DAC"/>
    <w:rsid w:val="006A08A0"/>
    <w:rsid w:val="006A145C"/>
    <w:rsid w:val="006A226E"/>
    <w:rsid w:val="006A2907"/>
    <w:rsid w:val="006A38BE"/>
    <w:rsid w:val="006A5494"/>
    <w:rsid w:val="006A6303"/>
    <w:rsid w:val="006A6807"/>
    <w:rsid w:val="006A6FFF"/>
    <w:rsid w:val="006A7C78"/>
    <w:rsid w:val="006B165F"/>
    <w:rsid w:val="006B1F6D"/>
    <w:rsid w:val="006B1F72"/>
    <w:rsid w:val="006B21FD"/>
    <w:rsid w:val="006B2A42"/>
    <w:rsid w:val="006B3327"/>
    <w:rsid w:val="006B4134"/>
    <w:rsid w:val="006B51CD"/>
    <w:rsid w:val="006B6DAA"/>
    <w:rsid w:val="006B7AF7"/>
    <w:rsid w:val="006B7F56"/>
    <w:rsid w:val="006B7F9E"/>
    <w:rsid w:val="006C0056"/>
    <w:rsid w:val="006C0C59"/>
    <w:rsid w:val="006C0F7E"/>
    <w:rsid w:val="006C178F"/>
    <w:rsid w:val="006C29A9"/>
    <w:rsid w:val="006C403E"/>
    <w:rsid w:val="006C43F1"/>
    <w:rsid w:val="006C63CD"/>
    <w:rsid w:val="006C6E0B"/>
    <w:rsid w:val="006C6FCC"/>
    <w:rsid w:val="006C7067"/>
    <w:rsid w:val="006C7C16"/>
    <w:rsid w:val="006D081E"/>
    <w:rsid w:val="006D152E"/>
    <w:rsid w:val="006D2C3C"/>
    <w:rsid w:val="006D33E5"/>
    <w:rsid w:val="006D421B"/>
    <w:rsid w:val="006D4C89"/>
    <w:rsid w:val="006D5075"/>
    <w:rsid w:val="006D53BE"/>
    <w:rsid w:val="006D687E"/>
    <w:rsid w:val="006D6BED"/>
    <w:rsid w:val="006D7389"/>
    <w:rsid w:val="006D750C"/>
    <w:rsid w:val="006D77BF"/>
    <w:rsid w:val="006E0317"/>
    <w:rsid w:val="006E1D7F"/>
    <w:rsid w:val="006E2813"/>
    <w:rsid w:val="006E3231"/>
    <w:rsid w:val="006E3A50"/>
    <w:rsid w:val="006E40AE"/>
    <w:rsid w:val="006E48B4"/>
    <w:rsid w:val="006E5AF2"/>
    <w:rsid w:val="006E5E90"/>
    <w:rsid w:val="006E6234"/>
    <w:rsid w:val="006F0159"/>
    <w:rsid w:val="006F1E3E"/>
    <w:rsid w:val="006F2A2A"/>
    <w:rsid w:val="006F3B6E"/>
    <w:rsid w:val="006F3CBC"/>
    <w:rsid w:val="006F42D3"/>
    <w:rsid w:val="006F5539"/>
    <w:rsid w:val="006F56E5"/>
    <w:rsid w:val="006F5978"/>
    <w:rsid w:val="007001ED"/>
    <w:rsid w:val="007015D0"/>
    <w:rsid w:val="00701DC3"/>
    <w:rsid w:val="00703856"/>
    <w:rsid w:val="00703953"/>
    <w:rsid w:val="00704228"/>
    <w:rsid w:val="00704BC5"/>
    <w:rsid w:val="007055DB"/>
    <w:rsid w:val="00705AE2"/>
    <w:rsid w:val="00710C7F"/>
    <w:rsid w:val="00710E99"/>
    <w:rsid w:val="007111AB"/>
    <w:rsid w:val="00713003"/>
    <w:rsid w:val="007132B8"/>
    <w:rsid w:val="00713C44"/>
    <w:rsid w:val="00713F8A"/>
    <w:rsid w:val="00715679"/>
    <w:rsid w:val="00717293"/>
    <w:rsid w:val="00717B10"/>
    <w:rsid w:val="00717BCB"/>
    <w:rsid w:val="00720EA0"/>
    <w:rsid w:val="00721090"/>
    <w:rsid w:val="007216F1"/>
    <w:rsid w:val="00721FD2"/>
    <w:rsid w:val="00722065"/>
    <w:rsid w:val="0072285A"/>
    <w:rsid w:val="00723935"/>
    <w:rsid w:val="007255E5"/>
    <w:rsid w:val="00725F55"/>
    <w:rsid w:val="00730400"/>
    <w:rsid w:val="00731D16"/>
    <w:rsid w:val="007326E1"/>
    <w:rsid w:val="00732D67"/>
    <w:rsid w:val="00733373"/>
    <w:rsid w:val="00733672"/>
    <w:rsid w:val="00733D75"/>
    <w:rsid w:val="0073495C"/>
    <w:rsid w:val="00734E1A"/>
    <w:rsid w:val="00736ACD"/>
    <w:rsid w:val="00737A73"/>
    <w:rsid w:val="00737AE3"/>
    <w:rsid w:val="00737D75"/>
    <w:rsid w:val="00737DD9"/>
    <w:rsid w:val="00737DDD"/>
    <w:rsid w:val="00737F31"/>
    <w:rsid w:val="0074060E"/>
    <w:rsid w:val="007426C4"/>
    <w:rsid w:val="00745196"/>
    <w:rsid w:val="007456F6"/>
    <w:rsid w:val="00745E18"/>
    <w:rsid w:val="0074675C"/>
    <w:rsid w:val="007471BF"/>
    <w:rsid w:val="007527E3"/>
    <w:rsid w:val="0075428B"/>
    <w:rsid w:val="00755AF1"/>
    <w:rsid w:val="00756378"/>
    <w:rsid w:val="00757087"/>
    <w:rsid w:val="00757DD0"/>
    <w:rsid w:val="0076207F"/>
    <w:rsid w:val="00762950"/>
    <w:rsid w:val="00762C4A"/>
    <w:rsid w:val="007634A0"/>
    <w:rsid w:val="007637CE"/>
    <w:rsid w:val="007639FC"/>
    <w:rsid w:val="00763C61"/>
    <w:rsid w:val="00763D71"/>
    <w:rsid w:val="0077026F"/>
    <w:rsid w:val="007702AC"/>
    <w:rsid w:val="00770ACD"/>
    <w:rsid w:val="00771AAA"/>
    <w:rsid w:val="00774B10"/>
    <w:rsid w:val="00777D01"/>
    <w:rsid w:val="0078038C"/>
    <w:rsid w:val="00780807"/>
    <w:rsid w:val="00780808"/>
    <w:rsid w:val="00782070"/>
    <w:rsid w:val="0078243A"/>
    <w:rsid w:val="007828BC"/>
    <w:rsid w:val="00783750"/>
    <w:rsid w:val="0078465B"/>
    <w:rsid w:val="00784666"/>
    <w:rsid w:val="0078500E"/>
    <w:rsid w:val="0078547D"/>
    <w:rsid w:val="00785EF9"/>
    <w:rsid w:val="0078736F"/>
    <w:rsid w:val="00787C88"/>
    <w:rsid w:val="0079192C"/>
    <w:rsid w:val="00791F05"/>
    <w:rsid w:val="00792119"/>
    <w:rsid w:val="00792652"/>
    <w:rsid w:val="00792700"/>
    <w:rsid w:val="00792B8C"/>
    <w:rsid w:val="00792D4C"/>
    <w:rsid w:val="0079518C"/>
    <w:rsid w:val="007959CA"/>
    <w:rsid w:val="00796C23"/>
    <w:rsid w:val="00796EAE"/>
    <w:rsid w:val="007A1317"/>
    <w:rsid w:val="007A236D"/>
    <w:rsid w:val="007A3635"/>
    <w:rsid w:val="007A5389"/>
    <w:rsid w:val="007A5897"/>
    <w:rsid w:val="007A6860"/>
    <w:rsid w:val="007A68FC"/>
    <w:rsid w:val="007A7B4E"/>
    <w:rsid w:val="007A7F67"/>
    <w:rsid w:val="007B0A6B"/>
    <w:rsid w:val="007B0BFD"/>
    <w:rsid w:val="007B13CD"/>
    <w:rsid w:val="007B1919"/>
    <w:rsid w:val="007B212C"/>
    <w:rsid w:val="007B384F"/>
    <w:rsid w:val="007B3F0C"/>
    <w:rsid w:val="007B52B4"/>
    <w:rsid w:val="007B63EF"/>
    <w:rsid w:val="007B66F3"/>
    <w:rsid w:val="007B7125"/>
    <w:rsid w:val="007B7813"/>
    <w:rsid w:val="007C17CB"/>
    <w:rsid w:val="007C2775"/>
    <w:rsid w:val="007C2B6F"/>
    <w:rsid w:val="007C3047"/>
    <w:rsid w:val="007C3831"/>
    <w:rsid w:val="007C4B1C"/>
    <w:rsid w:val="007C5716"/>
    <w:rsid w:val="007C596C"/>
    <w:rsid w:val="007C5982"/>
    <w:rsid w:val="007C5D3B"/>
    <w:rsid w:val="007C6195"/>
    <w:rsid w:val="007C6C0B"/>
    <w:rsid w:val="007C74B7"/>
    <w:rsid w:val="007D0D3F"/>
    <w:rsid w:val="007D134F"/>
    <w:rsid w:val="007D1A45"/>
    <w:rsid w:val="007D25E5"/>
    <w:rsid w:val="007D3345"/>
    <w:rsid w:val="007D35F8"/>
    <w:rsid w:val="007D488D"/>
    <w:rsid w:val="007D55A5"/>
    <w:rsid w:val="007D5F53"/>
    <w:rsid w:val="007D5F95"/>
    <w:rsid w:val="007D6A6A"/>
    <w:rsid w:val="007D7A84"/>
    <w:rsid w:val="007D7B1C"/>
    <w:rsid w:val="007E0489"/>
    <w:rsid w:val="007E1070"/>
    <w:rsid w:val="007E2048"/>
    <w:rsid w:val="007E24A3"/>
    <w:rsid w:val="007E24B1"/>
    <w:rsid w:val="007E2FAB"/>
    <w:rsid w:val="007E3392"/>
    <w:rsid w:val="007E3D47"/>
    <w:rsid w:val="007E5352"/>
    <w:rsid w:val="007E595A"/>
    <w:rsid w:val="007E5F4B"/>
    <w:rsid w:val="007E60B8"/>
    <w:rsid w:val="007E61CE"/>
    <w:rsid w:val="007E6A2E"/>
    <w:rsid w:val="007E7A6E"/>
    <w:rsid w:val="007F1974"/>
    <w:rsid w:val="007F1B2B"/>
    <w:rsid w:val="007F49CA"/>
    <w:rsid w:val="007F52EA"/>
    <w:rsid w:val="007F5A6C"/>
    <w:rsid w:val="007F65B0"/>
    <w:rsid w:val="007F7790"/>
    <w:rsid w:val="00801B1E"/>
    <w:rsid w:val="00802515"/>
    <w:rsid w:val="0080271E"/>
    <w:rsid w:val="008028EB"/>
    <w:rsid w:val="00803B95"/>
    <w:rsid w:val="0080409E"/>
    <w:rsid w:val="0080420A"/>
    <w:rsid w:val="008046C5"/>
    <w:rsid w:val="00804E5E"/>
    <w:rsid w:val="00804FDC"/>
    <w:rsid w:val="00810FE6"/>
    <w:rsid w:val="00811626"/>
    <w:rsid w:val="00812AAC"/>
    <w:rsid w:val="00812B7A"/>
    <w:rsid w:val="00814B42"/>
    <w:rsid w:val="0081540A"/>
    <w:rsid w:val="00815687"/>
    <w:rsid w:val="00815E67"/>
    <w:rsid w:val="00815F75"/>
    <w:rsid w:val="00816FA5"/>
    <w:rsid w:val="00817A24"/>
    <w:rsid w:val="00817A3B"/>
    <w:rsid w:val="00820300"/>
    <w:rsid w:val="0082044B"/>
    <w:rsid w:val="0082081A"/>
    <w:rsid w:val="00821099"/>
    <w:rsid w:val="008218A3"/>
    <w:rsid w:val="00823052"/>
    <w:rsid w:val="0082330B"/>
    <w:rsid w:val="00823661"/>
    <w:rsid w:val="00823ABB"/>
    <w:rsid w:val="008265CA"/>
    <w:rsid w:val="00827446"/>
    <w:rsid w:val="0082784F"/>
    <w:rsid w:val="008303CB"/>
    <w:rsid w:val="008320FE"/>
    <w:rsid w:val="00832C3B"/>
    <w:rsid w:val="008341EC"/>
    <w:rsid w:val="00834247"/>
    <w:rsid w:val="00835526"/>
    <w:rsid w:val="008355C8"/>
    <w:rsid w:val="008368E4"/>
    <w:rsid w:val="008369DA"/>
    <w:rsid w:val="00837402"/>
    <w:rsid w:val="0084293C"/>
    <w:rsid w:val="00845CC5"/>
    <w:rsid w:val="0084689C"/>
    <w:rsid w:val="00846D29"/>
    <w:rsid w:val="00850086"/>
    <w:rsid w:val="0085191B"/>
    <w:rsid w:val="008522A9"/>
    <w:rsid w:val="00852492"/>
    <w:rsid w:val="00852B03"/>
    <w:rsid w:val="00854862"/>
    <w:rsid w:val="00855167"/>
    <w:rsid w:val="0085523B"/>
    <w:rsid w:val="00855938"/>
    <w:rsid w:val="008565B2"/>
    <w:rsid w:val="0085695E"/>
    <w:rsid w:val="00856A49"/>
    <w:rsid w:val="0086013F"/>
    <w:rsid w:val="008609CF"/>
    <w:rsid w:val="00866585"/>
    <w:rsid w:val="008669BF"/>
    <w:rsid w:val="00867309"/>
    <w:rsid w:val="00867A0B"/>
    <w:rsid w:val="00870708"/>
    <w:rsid w:val="00870D0D"/>
    <w:rsid w:val="0087158D"/>
    <w:rsid w:val="00873D3E"/>
    <w:rsid w:val="00873E81"/>
    <w:rsid w:val="00874BAB"/>
    <w:rsid w:val="008778F3"/>
    <w:rsid w:val="00877B1B"/>
    <w:rsid w:val="00877F14"/>
    <w:rsid w:val="008801B2"/>
    <w:rsid w:val="008808DD"/>
    <w:rsid w:val="00880DB2"/>
    <w:rsid w:val="00880FC3"/>
    <w:rsid w:val="008851CF"/>
    <w:rsid w:val="00885A68"/>
    <w:rsid w:val="008869D7"/>
    <w:rsid w:val="00886BF8"/>
    <w:rsid w:val="00887B02"/>
    <w:rsid w:val="0089097D"/>
    <w:rsid w:val="00891017"/>
    <w:rsid w:val="00891140"/>
    <w:rsid w:val="008914B0"/>
    <w:rsid w:val="00891C15"/>
    <w:rsid w:val="0089227A"/>
    <w:rsid w:val="00893AE8"/>
    <w:rsid w:val="008968EE"/>
    <w:rsid w:val="00896BB2"/>
    <w:rsid w:val="00896F33"/>
    <w:rsid w:val="008A01F1"/>
    <w:rsid w:val="008A0603"/>
    <w:rsid w:val="008A1BE3"/>
    <w:rsid w:val="008A21A9"/>
    <w:rsid w:val="008A26E7"/>
    <w:rsid w:val="008A42D6"/>
    <w:rsid w:val="008A47AB"/>
    <w:rsid w:val="008A4E4C"/>
    <w:rsid w:val="008A5C22"/>
    <w:rsid w:val="008A6436"/>
    <w:rsid w:val="008B0CDB"/>
    <w:rsid w:val="008B0D84"/>
    <w:rsid w:val="008B0E45"/>
    <w:rsid w:val="008B11BE"/>
    <w:rsid w:val="008B1611"/>
    <w:rsid w:val="008B1751"/>
    <w:rsid w:val="008B1EB3"/>
    <w:rsid w:val="008B2589"/>
    <w:rsid w:val="008B5D92"/>
    <w:rsid w:val="008B66C3"/>
    <w:rsid w:val="008C0265"/>
    <w:rsid w:val="008C0A7C"/>
    <w:rsid w:val="008C1F23"/>
    <w:rsid w:val="008C57ED"/>
    <w:rsid w:val="008C58C9"/>
    <w:rsid w:val="008C7251"/>
    <w:rsid w:val="008C7355"/>
    <w:rsid w:val="008D12D4"/>
    <w:rsid w:val="008D25CC"/>
    <w:rsid w:val="008D447A"/>
    <w:rsid w:val="008D4FE9"/>
    <w:rsid w:val="008D5398"/>
    <w:rsid w:val="008D6381"/>
    <w:rsid w:val="008D73DB"/>
    <w:rsid w:val="008D7CAF"/>
    <w:rsid w:val="008D7F0D"/>
    <w:rsid w:val="008E0334"/>
    <w:rsid w:val="008E061B"/>
    <w:rsid w:val="008E192D"/>
    <w:rsid w:val="008E2463"/>
    <w:rsid w:val="008E6C34"/>
    <w:rsid w:val="008F08CE"/>
    <w:rsid w:val="008F0C23"/>
    <w:rsid w:val="008F115E"/>
    <w:rsid w:val="008F15BD"/>
    <w:rsid w:val="008F1B94"/>
    <w:rsid w:val="008F4A8B"/>
    <w:rsid w:val="008F50C8"/>
    <w:rsid w:val="008F7010"/>
    <w:rsid w:val="009014B1"/>
    <w:rsid w:val="00901B3C"/>
    <w:rsid w:val="009020EF"/>
    <w:rsid w:val="009027D0"/>
    <w:rsid w:val="00902AEC"/>
    <w:rsid w:val="0090309C"/>
    <w:rsid w:val="009035C9"/>
    <w:rsid w:val="00903FAF"/>
    <w:rsid w:val="00904665"/>
    <w:rsid w:val="009050F4"/>
    <w:rsid w:val="009063C9"/>
    <w:rsid w:val="009107B7"/>
    <w:rsid w:val="0091187D"/>
    <w:rsid w:val="0091219D"/>
    <w:rsid w:val="00912F36"/>
    <w:rsid w:val="009135BD"/>
    <w:rsid w:val="00913864"/>
    <w:rsid w:val="0091458F"/>
    <w:rsid w:val="009160D5"/>
    <w:rsid w:val="00916117"/>
    <w:rsid w:val="009163CE"/>
    <w:rsid w:val="00916DE9"/>
    <w:rsid w:val="00920120"/>
    <w:rsid w:val="00920529"/>
    <w:rsid w:val="00920740"/>
    <w:rsid w:val="009207C0"/>
    <w:rsid w:val="009215D8"/>
    <w:rsid w:val="00921E71"/>
    <w:rsid w:val="00923400"/>
    <w:rsid w:val="00923727"/>
    <w:rsid w:val="00923864"/>
    <w:rsid w:val="00923DDD"/>
    <w:rsid w:val="009241FA"/>
    <w:rsid w:val="0092430B"/>
    <w:rsid w:val="00924933"/>
    <w:rsid w:val="00924C83"/>
    <w:rsid w:val="00925280"/>
    <w:rsid w:val="00925CBD"/>
    <w:rsid w:val="00925E7B"/>
    <w:rsid w:val="00927B2E"/>
    <w:rsid w:val="00932477"/>
    <w:rsid w:val="00933314"/>
    <w:rsid w:val="0093384C"/>
    <w:rsid w:val="00934EE7"/>
    <w:rsid w:val="009367A0"/>
    <w:rsid w:val="00936FD5"/>
    <w:rsid w:val="009370C2"/>
    <w:rsid w:val="00937CED"/>
    <w:rsid w:val="00937DCC"/>
    <w:rsid w:val="00940C07"/>
    <w:rsid w:val="0094292C"/>
    <w:rsid w:val="00942D13"/>
    <w:rsid w:val="00943C33"/>
    <w:rsid w:val="009443AC"/>
    <w:rsid w:val="00944FBF"/>
    <w:rsid w:val="009450E5"/>
    <w:rsid w:val="009460FF"/>
    <w:rsid w:val="009512DF"/>
    <w:rsid w:val="00951DC5"/>
    <w:rsid w:val="0095312B"/>
    <w:rsid w:val="00954B0A"/>
    <w:rsid w:val="00954F30"/>
    <w:rsid w:val="00957EFC"/>
    <w:rsid w:val="009604DB"/>
    <w:rsid w:val="00960553"/>
    <w:rsid w:val="00961E22"/>
    <w:rsid w:val="00961F14"/>
    <w:rsid w:val="00962824"/>
    <w:rsid w:val="00962C64"/>
    <w:rsid w:val="009630E3"/>
    <w:rsid w:val="00963464"/>
    <w:rsid w:val="00963FC9"/>
    <w:rsid w:val="0096414D"/>
    <w:rsid w:val="009643AB"/>
    <w:rsid w:val="00965A95"/>
    <w:rsid w:val="00965BDC"/>
    <w:rsid w:val="00965FF4"/>
    <w:rsid w:val="00966BB2"/>
    <w:rsid w:val="0096785F"/>
    <w:rsid w:val="0097007E"/>
    <w:rsid w:val="00971743"/>
    <w:rsid w:val="009728E8"/>
    <w:rsid w:val="00975011"/>
    <w:rsid w:val="00975E86"/>
    <w:rsid w:val="009767BF"/>
    <w:rsid w:val="009769CE"/>
    <w:rsid w:val="00977477"/>
    <w:rsid w:val="009779A3"/>
    <w:rsid w:val="00977C7C"/>
    <w:rsid w:val="0098193C"/>
    <w:rsid w:val="00983A87"/>
    <w:rsid w:val="009848C6"/>
    <w:rsid w:val="009856DE"/>
    <w:rsid w:val="0098663F"/>
    <w:rsid w:val="00986A03"/>
    <w:rsid w:val="00990945"/>
    <w:rsid w:val="00990FB0"/>
    <w:rsid w:val="009933DF"/>
    <w:rsid w:val="0099511C"/>
    <w:rsid w:val="00995415"/>
    <w:rsid w:val="00997534"/>
    <w:rsid w:val="009A1B9C"/>
    <w:rsid w:val="009A300B"/>
    <w:rsid w:val="009A3216"/>
    <w:rsid w:val="009A42BB"/>
    <w:rsid w:val="009A4F72"/>
    <w:rsid w:val="009A5C42"/>
    <w:rsid w:val="009A5D44"/>
    <w:rsid w:val="009A7280"/>
    <w:rsid w:val="009B10A8"/>
    <w:rsid w:val="009B116D"/>
    <w:rsid w:val="009B409C"/>
    <w:rsid w:val="009B530D"/>
    <w:rsid w:val="009B60D5"/>
    <w:rsid w:val="009B61BF"/>
    <w:rsid w:val="009B68AB"/>
    <w:rsid w:val="009B6A72"/>
    <w:rsid w:val="009B736C"/>
    <w:rsid w:val="009B7B3E"/>
    <w:rsid w:val="009B7EEA"/>
    <w:rsid w:val="009C009F"/>
    <w:rsid w:val="009C0210"/>
    <w:rsid w:val="009C11F1"/>
    <w:rsid w:val="009C17FC"/>
    <w:rsid w:val="009C19EC"/>
    <w:rsid w:val="009C2315"/>
    <w:rsid w:val="009C26F2"/>
    <w:rsid w:val="009C3405"/>
    <w:rsid w:val="009C51FE"/>
    <w:rsid w:val="009C5C33"/>
    <w:rsid w:val="009C66D8"/>
    <w:rsid w:val="009C7029"/>
    <w:rsid w:val="009C7198"/>
    <w:rsid w:val="009D0316"/>
    <w:rsid w:val="009D116E"/>
    <w:rsid w:val="009D31F8"/>
    <w:rsid w:val="009D4A36"/>
    <w:rsid w:val="009D5967"/>
    <w:rsid w:val="009D6A80"/>
    <w:rsid w:val="009D6C1D"/>
    <w:rsid w:val="009D7972"/>
    <w:rsid w:val="009D7D17"/>
    <w:rsid w:val="009E0A81"/>
    <w:rsid w:val="009E0B24"/>
    <w:rsid w:val="009E1072"/>
    <w:rsid w:val="009E4588"/>
    <w:rsid w:val="009E5E54"/>
    <w:rsid w:val="009E6F6E"/>
    <w:rsid w:val="009E7E60"/>
    <w:rsid w:val="009F0E0E"/>
    <w:rsid w:val="009F1A3F"/>
    <w:rsid w:val="009F2EA2"/>
    <w:rsid w:val="009F3404"/>
    <w:rsid w:val="009F4A97"/>
    <w:rsid w:val="009F52A3"/>
    <w:rsid w:val="009F6106"/>
    <w:rsid w:val="009F6A04"/>
    <w:rsid w:val="009F6E91"/>
    <w:rsid w:val="009F75F7"/>
    <w:rsid w:val="00A000B8"/>
    <w:rsid w:val="00A00DC2"/>
    <w:rsid w:val="00A0118E"/>
    <w:rsid w:val="00A0120C"/>
    <w:rsid w:val="00A0476F"/>
    <w:rsid w:val="00A0487C"/>
    <w:rsid w:val="00A05A96"/>
    <w:rsid w:val="00A06956"/>
    <w:rsid w:val="00A10DFD"/>
    <w:rsid w:val="00A11653"/>
    <w:rsid w:val="00A11836"/>
    <w:rsid w:val="00A11895"/>
    <w:rsid w:val="00A127A3"/>
    <w:rsid w:val="00A12B8D"/>
    <w:rsid w:val="00A14710"/>
    <w:rsid w:val="00A15424"/>
    <w:rsid w:val="00A16DAF"/>
    <w:rsid w:val="00A17C10"/>
    <w:rsid w:val="00A17FB6"/>
    <w:rsid w:val="00A209B5"/>
    <w:rsid w:val="00A20DA3"/>
    <w:rsid w:val="00A21A87"/>
    <w:rsid w:val="00A221A9"/>
    <w:rsid w:val="00A2423A"/>
    <w:rsid w:val="00A242C4"/>
    <w:rsid w:val="00A2490E"/>
    <w:rsid w:val="00A25BCD"/>
    <w:rsid w:val="00A25E5C"/>
    <w:rsid w:val="00A26283"/>
    <w:rsid w:val="00A304A2"/>
    <w:rsid w:val="00A3092E"/>
    <w:rsid w:val="00A30FD2"/>
    <w:rsid w:val="00A31015"/>
    <w:rsid w:val="00A310B0"/>
    <w:rsid w:val="00A3149D"/>
    <w:rsid w:val="00A31FBE"/>
    <w:rsid w:val="00A31FCC"/>
    <w:rsid w:val="00A3221A"/>
    <w:rsid w:val="00A32AD7"/>
    <w:rsid w:val="00A33248"/>
    <w:rsid w:val="00A338D2"/>
    <w:rsid w:val="00A36323"/>
    <w:rsid w:val="00A36BC8"/>
    <w:rsid w:val="00A3715F"/>
    <w:rsid w:val="00A3782C"/>
    <w:rsid w:val="00A41243"/>
    <w:rsid w:val="00A4124E"/>
    <w:rsid w:val="00A46274"/>
    <w:rsid w:val="00A47F53"/>
    <w:rsid w:val="00A515C7"/>
    <w:rsid w:val="00A52C2F"/>
    <w:rsid w:val="00A537FC"/>
    <w:rsid w:val="00A54391"/>
    <w:rsid w:val="00A54F98"/>
    <w:rsid w:val="00A560B8"/>
    <w:rsid w:val="00A56313"/>
    <w:rsid w:val="00A56B08"/>
    <w:rsid w:val="00A57FF3"/>
    <w:rsid w:val="00A600F2"/>
    <w:rsid w:val="00A61D95"/>
    <w:rsid w:val="00A62231"/>
    <w:rsid w:val="00A62D7D"/>
    <w:rsid w:val="00A63041"/>
    <w:rsid w:val="00A65F67"/>
    <w:rsid w:val="00A664E8"/>
    <w:rsid w:val="00A672B5"/>
    <w:rsid w:val="00A67782"/>
    <w:rsid w:val="00A679E6"/>
    <w:rsid w:val="00A67C79"/>
    <w:rsid w:val="00A702FD"/>
    <w:rsid w:val="00A719FC"/>
    <w:rsid w:val="00A71D9A"/>
    <w:rsid w:val="00A721CF"/>
    <w:rsid w:val="00A7317B"/>
    <w:rsid w:val="00A731A4"/>
    <w:rsid w:val="00A73843"/>
    <w:rsid w:val="00A73AFB"/>
    <w:rsid w:val="00A73CCD"/>
    <w:rsid w:val="00A73D1B"/>
    <w:rsid w:val="00A73EDD"/>
    <w:rsid w:val="00A75B8C"/>
    <w:rsid w:val="00A75D20"/>
    <w:rsid w:val="00A765C2"/>
    <w:rsid w:val="00A771C6"/>
    <w:rsid w:val="00A77B8B"/>
    <w:rsid w:val="00A77CD8"/>
    <w:rsid w:val="00A8095A"/>
    <w:rsid w:val="00A81826"/>
    <w:rsid w:val="00A81EC9"/>
    <w:rsid w:val="00A821EC"/>
    <w:rsid w:val="00A82222"/>
    <w:rsid w:val="00A83D97"/>
    <w:rsid w:val="00A8707F"/>
    <w:rsid w:val="00A90158"/>
    <w:rsid w:val="00A91623"/>
    <w:rsid w:val="00A91775"/>
    <w:rsid w:val="00A91D3A"/>
    <w:rsid w:val="00A92648"/>
    <w:rsid w:val="00A9283E"/>
    <w:rsid w:val="00A933D6"/>
    <w:rsid w:val="00A955A1"/>
    <w:rsid w:val="00A95B73"/>
    <w:rsid w:val="00A95C9F"/>
    <w:rsid w:val="00A96521"/>
    <w:rsid w:val="00A9729F"/>
    <w:rsid w:val="00AA06BA"/>
    <w:rsid w:val="00AA0E17"/>
    <w:rsid w:val="00AA1BD3"/>
    <w:rsid w:val="00AA2A04"/>
    <w:rsid w:val="00AA3C74"/>
    <w:rsid w:val="00AA420B"/>
    <w:rsid w:val="00AA4389"/>
    <w:rsid w:val="00AA5426"/>
    <w:rsid w:val="00AA7447"/>
    <w:rsid w:val="00AA773D"/>
    <w:rsid w:val="00AA7B4F"/>
    <w:rsid w:val="00AB064D"/>
    <w:rsid w:val="00AB0722"/>
    <w:rsid w:val="00AB092D"/>
    <w:rsid w:val="00AB1E80"/>
    <w:rsid w:val="00AB1F06"/>
    <w:rsid w:val="00AB2068"/>
    <w:rsid w:val="00AB2BF2"/>
    <w:rsid w:val="00AB69D5"/>
    <w:rsid w:val="00AB7F52"/>
    <w:rsid w:val="00AC027E"/>
    <w:rsid w:val="00AC060B"/>
    <w:rsid w:val="00AC1A8F"/>
    <w:rsid w:val="00AC2497"/>
    <w:rsid w:val="00AC2581"/>
    <w:rsid w:val="00AC2925"/>
    <w:rsid w:val="00AC31DB"/>
    <w:rsid w:val="00AC3754"/>
    <w:rsid w:val="00AC3E35"/>
    <w:rsid w:val="00AC533E"/>
    <w:rsid w:val="00AC72D2"/>
    <w:rsid w:val="00AC79CC"/>
    <w:rsid w:val="00AC7BF7"/>
    <w:rsid w:val="00AD025F"/>
    <w:rsid w:val="00AD0D97"/>
    <w:rsid w:val="00AD0F4F"/>
    <w:rsid w:val="00AD100C"/>
    <w:rsid w:val="00AD212A"/>
    <w:rsid w:val="00AD254A"/>
    <w:rsid w:val="00AD2583"/>
    <w:rsid w:val="00AD2DF1"/>
    <w:rsid w:val="00AD3EC2"/>
    <w:rsid w:val="00AD3F50"/>
    <w:rsid w:val="00AD4310"/>
    <w:rsid w:val="00AD6AD3"/>
    <w:rsid w:val="00AD76D3"/>
    <w:rsid w:val="00AD76D9"/>
    <w:rsid w:val="00AE0A66"/>
    <w:rsid w:val="00AE125F"/>
    <w:rsid w:val="00AE2DFD"/>
    <w:rsid w:val="00AE3764"/>
    <w:rsid w:val="00AE3A72"/>
    <w:rsid w:val="00AE4302"/>
    <w:rsid w:val="00AE4823"/>
    <w:rsid w:val="00AE48E5"/>
    <w:rsid w:val="00AE5F2B"/>
    <w:rsid w:val="00AE6EDE"/>
    <w:rsid w:val="00AE6F4B"/>
    <w:rsid w:val="00AF01EA"/>
    <w:rsid w:val="00AF0FCF"/>
    <w:rsid w:val="00AF21E2"/>
    <w:rsid w:val="00AF250F"/>
    <w:rsid w:val="00AF3BD8"/>
    <w:rsid w:val="00AF3DD7"/>
    <w:rsid w:val="00AF3ED3"/>
    <w:rsid w:val="00AF4CEB"/>
    <w:rsid w:val="00AF6E0A"/>
    <w:rsid w:val="00B023E0"/>
    <w:rsid w:val="00B02856"/>
    <w:rsid w:val="00B039D7"/>
    <w:rsid w:val="00B04232"/>
    <w:rsid w:val="00B05178"/>
    <w:rsid w:val="00B0548C"/>
    <w:rsid w:val="00B061AB"/>
    <w:rsid w:val="00B064C9"/>
    <w:rsid w:val="00B06B8C"/>
    <w:rsid w:val="00B06C23"/>
    <w:rsid w:val="00B07CF8"/>
    <w:rsid w:val="00B07F7E"/>
    <w:rsid w:val="00B103FD"/>
    <w:rsid w:val="00B11F49"/>
    <w:rsid w:val="00B12EFE"/>
    <w:rsid w:val="00B12FE7"/>
    <w:rsid w:val="00B13045"/>
    <w:rsid w:val="00B1339D"/>
    <w:rsid w:val="00B13827"/>
    <w:rsid w:val="00B14EEF"/>
    <w:rsid w:val="00B16AA1"/>
    <w:rsid w:val="00B2034D"/>
    <w:rsid w:val="00B2055F"/>
    <w:rsid w:val="00B213DA"/>
    <w:rsid w:val="00B2142A"/>
    <w:rsid w:val="00B21514"/>
    <w:rsid w:val="00B226E9"/>
    <w:rsid w:val="00B23553"/>
    <w:rsid w:val="00B236C2"/>
    <w:rsid w:val="00B2443F"/>
    <w:rsid w:val="00B24EB2"/>
    <w:rsid w:val="00B25389"/>
    <w:rsid w:val="00B26AFB"/>
    <w:rsid w:val="00B26BC6"/>
    <w:rsid w:val="00B26D1D"/>
    <w:rsid w:val="00B27002"/>
    <w:rsid w:val="00B308D3"/>
    <w:rsid w:val="00B30CCC"/>
    <w:rsid w:val="00B31C93"/>
    <w:rsid w:val="00B327B8"/>
    <w:rsid w:val="00B32E1A"/>
    <w:rsid w:val="00B3398E"/>
    <w:rsid w:val="00B34402"/>
    <w:rsid w:val="00B35EA9"/>
    <w:rsid w:val="00B35F09"/>
    <w:rsid w:val="00B3602D"/>
    <w:rsid w:val="00B3677E"/>
    <w:rsid w:val="00B37766"/>
    <w:rsid w:val="00B37F99"/>
    <w:rsid w:val="00B42CD2"/>
    <w:rsid w:val="00B438A8"/>
    <w:rsid w:val="00B46504"/>
    <w:rsid w:val="00B50B96"/>
    <w:rsid w:val="00B51212"/>
    <w:rsid w:val="00B51681"/>
    <w:rsid w:val="00B52EFA"/>
    <w:rsid w:val="00B52FF5"/>
    <w:rsid w:val="00B534AD"/>
    <w:rsid w:val="00B53645"/>
    <w:rsid w:val="00B53A9F"/>
    <w:rsid w:val="00B542EB"/>
    <w:rsid w:val="00B54CC1"/>
    <w:rsid w:val="00B54E19"/>
    <w:rsid w:val="00B550E5"/>
    <w:rsid w:val="00B5630A"/>
    <w:rsid w:val="00B564C8"/>
    <w:rsid w:val="00B56588"/>
    <w:rsid w:val="00B567BB"/>
    <w:rsid w:val="00B56C24"/>
    <w:rsid w:val="00B573CB"/>
    <w:rsid w:val="00B603AA"/>
    <w:rsid w:val="00B61E69"/>
    <w:rsid w:val="00B62641"/>
    <w:rsid w:val="00B63518"/>
    <w:rsid w:val="00B659B8"/>
    <w:rsid w:val="00B65ED7"/>
    <w:rsid w:val="00B67325"/>
    <w:rsid w:val="00B703AB"/>
    <w:rsid w:val="00B71199"/>
    <w:rsid w:val="00B72C41"/>
    <w:rsid w:val="00B7360D"/>
    <w:rsid w:val="00B75426"/>
    <w:rsid w:val="00B75AF0"/>
    <w:rsid w:val="00B77235"/>
    <w:rsid w:val="00B8061F"/>
    <w:rsid w:val="00B8081E"/>
    <w:rsid w:val="00B823D4"/>
    <w:rsid w:val="00B834A2"/>
    <w:rsid w:val="00B837EB"/>
    <w:rsid w:val="00B84241"/>
    <w:rsid w:val="00B8785C"/>
    <w:rsid w:val="00B91531"/>
    <w:rsid w:val="00B91C7A"/>
    <w:rsid w:val="00B91DD8"/>
    <w:rsid w:val="00B92712"/>
    <w:rsid w:val="00B93698"/>
    <w:rsid w:val="00B941E7"/>
    <w:rsid w:val="00B94310"/>
    <w:rsid w:val="00B94ED1"/>
    <w:rsid w:val="00B952DB"/>
    <w:rsid w:val="00B9650D"/>
    <w:rsid w:val="00B96DD4"/>
    <w:rsid w:val="00B97DA0"/>
    <w:rsid w:val="00B97F83"/>
    <w:rsid w:val="00BA0D1B"/>
    <w:rsid w:val="00BA27DB"/>
    <w:rsid w:val="00BA29F9"/>
    <w:rsid w:val="00BA382D"/>
    <w:rsid w:val="00BA3FC6"/>
    <w:rsid w:val="00BA6701"/>
    <w:rsid w:val="00BA7435"/>
    <w:rsid w:val="00BB024B"/>
    <w:rsid w:val="00BB1D1B"/>
    <w:rsid w:val="00BB2364"/>
    <w:rsid w:val="00BB27C8"/>
    <w:rsid w:val="00BB317B"/>
    <w:rsid w:val="00BB4514"/>
    <w:rsid w:val="00BB5E3C"/>
    <w:rsid w:val="00BB66B3"/>
    <w:rsid w:val="00BB7367"/>
    <w:rsid w:val="00BC09C8"/>
    <w:rsid w:val="00BC1C37"/>
    <w:rsid w:val="00BC1E8E"/>
    <w:rsid w:val="00BC2106"/>
    <w:rsid w:val="00BC2C29"/>
    <w:rsid w:val="00BC2CF4"/>
    <w:rsid w:val="00BC364D"/>
    <w:rsid w:val="00BC4AD5"/>
    <w:rsid w:val="00BC5373"/>
    <w:rsid w:val="00BC59DD"/>
    <w:rsid w:val="00BC7C8C"/>
    <w:rsid w:val="00BC7F7A"/>
    <w:rsid w:val="00BD19F3"/>
    <w:rsid w:val="00BD20E3"/>
    <w:rsid w:val="00BD3360"/>
    <w:rsid w:val="00BD39D0"/>
    <w:rsid w:val="00BD45B4"/>
    <w:rsid w:val="00BD542C"/>
    <w:rsid w:val="00BD56E7"/>
    <w:rsid w:val="00BD5A54"/>
    <w:rsid w:val="00BD7AEB"/>
    <w:rsid w:val="00BE15C1"/>
    <w:rsid w:val="00BE1C8C"/>
    <w:rsid w:val="00BE3E19"/>
    <w:rsid w:val="00BE4A45"/>
    <w:rsid w:val="00BE4EA1"/>
    <w:rsid w:val="00BE5ABA"/>
    <w:rsid w:val="00BF08BA"/>
    <w:rsid w:val="00BF28A6"/>
    <w:rsid w:val="00BF30DE"/>
    <w:rsid w:val="00BF36CE"/>
    <w:rsid w:val="00BF3E44"/>
    <w:rsid w:val="00BF4788"/>
    <w:rsid w:val="00BF5BEF"/>
    <w:rsid w:val="00BF62C7"/>
    <w:rsid w:val="00BF6A62"/>
    <w:rsid w:val="00BF708B"/>
    <w:rsid w:val="00BF7AA9"/>
    <w:rsid w:val="00C00FF3"/>
    <w:rsid w:val="00C0189B"/>
    <w:rsid w:val="00C01F6D"/>
    <w:rsid w:val="00C032BD"/>
    <w:rsid w:val="00C033F5"/>
    <w:rsid w:val="00C044EF"/>
    <w:rsid w:val="00C045B0"/>
    <w:rsid w:val="00C05642"/>
    <w:rsid w:val="00C05699"/>
    <w:rsid w:val="00C05A91"/>
    <w:rsid w:val="00C05CAF"/>
    <w:rsid w:val="00C05E64"/>
    <w:rsid w:val="00C05F61"/>
    <w:rsid w:val="00C06219"/>
    <w:rsid w:val="00C0627E"/>
    <w:rsid w:val="00C068A2"/>
    <w:rsid w:val="00C069CA"/>
    <w:rsid w:val="00C06E0F"/>
    <w:rsid w:val="00C07235"/>
    <w:rsid w:val="00C1104E"/>
    <w:rsid w:val="00C11606"/>
    <w:rsid w:val="00C12C50"/>
    <w:rsid w:val="00C130C9"/>
    <w:rsid w:val="00C1420A"/>
    <w:rsid w:val="00C1745C"/>
    <w:rsid w:val="00C17C88"/>
    <w:rsid w:val="00C200A6"/>
    <w:rsid w:val="00C212E2"/>
    <w:rsid w:val="00C21F93"/>
    <w:rsid w:val="00C22AFF"/>
    <w:rsid w:val="00C23CBC"/>
    <w:rsid w:val="00C23D9B"/>
    <w:rsid w:val="00C259A3"/>
    <w:rsid w:val="00C30445"/>
    <w:rsid w:val="00C30F9F"/>
    <w:rsid w:val="00C3115D"/>
    <w:rsid w:val="00C31797"/>
    <w:rsid w:val="00C31D6D"/>
    <w:rsid w:val="00C324B5"/>
    <w:rsid w:val="00C33CE7"/>
    <w:rsid w:val="00C344A6"/>
    <w:rsid w:val="00C35B73"/>
    <w:rsid w:val="00C35D2A"/>
    <w:rsid w:val="00C3715A"/>
    <w:rsid w:val="00C3771F"/>
    <w:rsid w:val="00C37CEE"/>
    <w:rsid w:val="00C37F7A"/>
    <w:rsid w:val="00C37FCE"/>
    <w:rsid w:val="00C424A1"/>
    <w:rsid w:val="00C42DB8"/>
    <w:rsid w:val="00C43189"/>
    <w:rsid w:val="00C4343C"/>
    <w:rsid w:val="00C4344F"/>
    <w:rsid w:val="00C44D4D"/>
    <w:rsid w:val="00C46E13"/>
    <w:rsid w:val="00C470F1"/>
    <w:rsid w:val="00C47671"/>
    <w:rsid w:val="00C47823"/>
    <w:rsid w:val="00C51609"/>
    <w:rsid w:val="00C51BE8"/>
    <w:rsid w:val="00C52319"/>
    <w:rsid w:val="00C526FA"/>
    <w:rsid w:val="00C5311E"/>
    <w:rsid w:val="00C5382E"/>
    <w:rsid w:val="00C54D20"/>
    <w:rsid w:val="00C5510C"/>
    <w:rsid w:val="00C55F3B"/>
    <w:rsid w:val="00C56A27"/>
    <w:rsid w:val="00C56C4A"/>
    <w:rsid w:val="00C63FD5"/>
    <w:rsid w:val="00C64FF3"/>
    <w:rsid w:val="00C6559B"/>
    <w:rsid w:val="00C65941"/>
    <w:rsid w:val="00C65D5E"/>
    <w:rsid w:val="00C66761"/>
    <w:rsid w:val="00C66838"/>
    <w:rsid w:val="00C66ABE"/>
    <w:rsid w:val="00C66CB7"/>
    <w:rsid w:val="00C67779"/>
    <w:rsid w:val="00C67C35"/>
    <w:rsid w:val="00C71A66"/>
    <w:rsid w:val="00C71BE6"/>
    <w:rsid w:val="00C720E8"/>
    <w:rsid w:val="00C74D8B"/>
    <w:rsid w:val="00C74FC6"/>
    <w:rsid w:val="00C7501E"/>
    <w:rsid w:val="00C766E6"/>
    <w:rsid w:val="00C7692D"/>
    <w:rsid w:val="00C77EFE"/>
    <w:rsid w:val="00C8072D"/>
    <w:rsid w:val="00C80957"/>
    <w:rsid w:val="00C8131A"/>
    <w:rsid w:val="00C8186F"/>
    <w:rsid w:val="00C8194C"/>
    <w:rsid w:val="00C8363E"/>
    <w:rsid w:val="00C84DBF"/>
    <w:rsid w:val="00C84EE2"/>
    <w:rsid w:val="00C87725"/>
    <w:rsid w:val="00C87FB7"/>
    <w:rsid w:val="00C910ED"/>
    <w:rsid w:val="00C91483"/>
    <w:rsid w:val="00C91848"/>
    <w:rsid w:val="00C91F68"/>
    <w:rsid w:val="00C920AD"/>
    <w:rsid w:val="00C922A1"/>
    <w:rsid w:val="00C92D31"/>
    <w:rsid w:val="00C93B7E"/>
    <w:rsid w:val="00C941E9"/>
    <w:rsid w:val="00C949D7"/>
    <w:rsid w:val="00C94FDF"/>
    <w:rsid w:val="00C97C2A"/>
    <w:rsid w:val="00C97EFA"/>
    <w:rsid w:val="00CA085A"/>
    <w:rsid w:val="00CA1120"/>
    <w:rsid w:val="00CA169B"/>
    <w:rsid w:val="00CA2494"/>
    <w:rsid w:val="00CA2596"/>
    <w:rsid w:val="00CA25C6"/>
    <w:rsid w:val="00CA2F71"/>
    <w:rsid w:val="00CA32D9"/>
    <w:rsid w:val="00CA3932"/>
    <w:rsid w:val="00CA3B9C"/>
    <w:rsid w:val="00CA4082"/>
    <w:rsid w:val="00CA50E7"/>
    <w:rsid w:val="00CA5D59"/>
    <w:rsid w:val="00CA6AB6"/>
    <w:rsid w:val="00CA6AC9"/>
    <w:rsid w:val="00CB1916"/>
    <w:rsid w:val="00CB23BF"/>
    <w:rsid w:val="00CB30B5"/>
    <w:rsid w:val="00CB447A"/>
    <w:rsid w:val="00CB4A14"/>
    <w:rsid w:val="00CB6A06"/>
    <w:rsid w:val="00CB71D2"/>
    <w:rsid w:val="00CC0991"/>
    <w:rsid w:val="00CC0C32"/>
    <w:rsid w:val="00CC17DD"/>
    <w:rsid w:val="00CC1A2E"/>
    <w:rsid w:val="00CC236B"/>
    <w:rsid w:val="00CC551C"/>
    <w:rsid w:val="00CC7F47"/>
    <w:rsid w:val="00CD08CB"/>
    <w:rsid w:val="00CD0EC3"/>
    <w:rsid w:val="00CD1169"/>
    <w:rsid w:val="00CD1B0B"/>
    <w:rsid w:val="00CD3B8A"/>
    <w:rsid w:val="00CD4BB8"/>
    <w:rsid w:val="00CD4F8F"/>
    <w:rsid w:val="00CD5B3E"/>
    <w:rsid w:val="00CD744B"/>
    <w:rsid w:val="00CD7549"/>
    <w:rsid w:val="00CD7A7B"/>
    <w:rsid w:val="00CE0EFC"/>
    <w:rsid w:val="00CE14F1"/>
    <w:rsid w:val="00CE1C7D"/>
    <w:rsid w:val="00CE3BE2"/>
    <w:rsid w:val="00CE48A5"/>
    <w:rsid w:val="00CE576C"/>
    <w:rsid w:val="00CF13E2"/>
    <w:rsid w:val="00CF1C09"/>
    <w:rsid w:val="00CF24E1"/>
    <w:rsid w:val="00CF311E"/>
    <w:rsid w:val="00CF41E4"/>
    <w:rsid w:val="00CF6C9B"/>
    <w:rsid w:val="00CF706D"/>
    <w:rsid w:val="00CF7136"/>
    <w:rsid w:val="00D01750"/>
    <w:rsid w:val="00D01B9A"/>
    <w:rsid w:val="00D01BCE"/>
    <w:rsid w:val="00D03153"/>
    <w:rsid w:val="00D036D2"/>
    <w:rsid w:val="00D037BE"/>
    <w:rsid w:val="00D0491F"/>
    <w:rsid w:val="00D05258"/>
    <w:rsid w:val="00D055E8"/>
    <w:rsid w:val="00D063FA"/>
    <w:rsid w:val="00D07192"/>
    <w:rsid w:val="00D10AA8"/>
    <w:rsid w:val="00D114EE"/>
    <w:rsid w:val="00D139A5"/>
    <w:rsid w:val="00D14DD7"/>
    <w:rsid w:val="00D14ECD"/>
    <w:rsid w:val="00D15200"/>
    <w:rsid w:val="00D156C2"/>
    <w:rsid w:val="00D15816"/>
    <w:rsid w:val="00D15DC2"/>
    <w:rsid w:val="00D169BD"/>
    <w:rsid w:val="00D16EF0"/>
    <w:rsid w:val="00D1797A"/>
    <w:rsid w:val="00D20664"/>
    <w:rsid w:val="00D20B14"/>
    <w:rsid w:val="00D224F2"/>
    <w:rsid w:val="00D22855"/>
    <w:rsid w:val="00D22C6D"/>
    <w:rsid w:val="00D233BB"/>
    <w:rsid w:val="00D23FB7"/>
    <w:rsid w:val="00D246E7"/>
    <w:rsid w:val="00D25171"/>
    <w:rsid w:val="00D2539E"/>
    <w:rsid w:val="00D26306"/>
    <w:rsid w:val="00D27EAD"/>
    <w:rsid w:val="00D30974"/>
    <w:rsid w:val="00D31448"/>
    <w:rsid w:val="00D31AC2"/>
    <w:rsid w:val="00D3280A"/>
    <w:rsid w:val="00D33A20"/>
    <w:rsid w:val="00D3604F"/>
    <w:rsid w:val="00D3756F"/>
    <w:rsid w:val="00D378C6"/>
    <w:rsid w:val="00D37F5D"/>
    <w:rsid w:val="00D410EB"/>
    <w:rsid w:val="00D41CF3"/>
    <w:rsid w:val="00D424FD"/>
    <w:rsid w:val="00D42BD2"/>
    <w:rsid w:val="00D43C24"/>
    <w:rsid w:val="00D44228"/>
    <w:rsid w:val="00D44B27"/>
    <w:rsid w:val="00D45015"/>
    <w:rsid w:val="00D452BE"/>
    <w:rsid w:val="00D45703"/>
    <w:rsid w:val="00D47E98"/>
    <w:rsid w:val="00D51844"/>
    <w:rsid w:val="00D51A5D"/>
    <w:rsid w:val="00D51C2E"/>
    <w:rsid w:val="00D524B8"/>
    <w:rsid w:val="00D52BEB"/>
    <w:rsid w:val="00D52C0F"/>
    <w:rsid w:val="00D53AD8"/>
    <w:rsid w:val="00D546CB"/>
    <w:rsid w:val="00D56775"/>
    <w:rsid w:val="00D56E4A"/>
    <w:rsid w:val="00D61733"/>
    <w:rsid w:val="00D62717"/>
    <w:rsid w:val="00D630B7"/>
    <w:rsid w:val="00D63913"/>
    <w:rsid w:val="00D65D32"/>
    <w:rsid w:val="00D6617F"/>
    <w:rsid w:val="00D67226"/>
    <w:rsid w:val="00D67957"/>
    <w:rsid w:val="00D707BF"/>
    <w:rsid w:val="00D717CF"/>
    <w:rsid w:val="00D758EC"/>
    <w:rsid w:val="00D75F47"/>
    <w:rsid w:val="00D800ED"/>
    <w:rsid w:val="00D84FFA"/>
    <w:rsid w:val="00D85A75"/>
    <w:rsid w:val="00D878AC"/>
    <w:rsid w:val="00D87F05"/>
    <w:rsid w:val="00D90D13"/>
    <w:rsid w:val="00D912D3"/>
    <w:rsid w:val="00D91FA5"/>
    <w:rsid w:val="00D92230"/>
    <w:rsid w:val="00D93093"/>
    <w:rsid w:val="00D94DFC"/>
    <w:rsid w:val="00D95C7F"/>
    <w:rsid w:val="00D961F1"/>
    <w:rsid w:val="00D97441"/>
    <w:rsid w:val="00DA01AC"/>
    <w:rsid w:val="00DA0D76"/>
    <w:rsid w:val="00DA23E8"/>
    <w:rsid w:val="00DA2577"/>
    <w:rsid w:val="00DA2717"/>
    <w:rsid w:val="00DA4BDA"/>
    <w:rsid w:val="00DA4F42"/>
    <w:rsid w:val="00DA548A"/>
    <w:rsid w:val="00DA5BB5"/>
    <w:rsid w:val="00DA5D34"/>
    <w:rsid w:val="00DA64BD"/>
    <w:rsid w:val="00DA6A0A"/>
    <w:rsid w:val="00DA7974"/>
    <w:rsid w:val="00DB0286"/>
    <w:rsid w:val="00DB0762"/>
    <w:rsid w:val="00DB098B"/>
    <w:rsid w:val="00DB1435"/>
    <w:rsid w:val="00DB1D8E"/>
    <w:rsid w:val="00DB222A"/>
    <w:rsid w:val="00DB33EA"/>
    <w:rsid w:val="00DB3623"/>
    <w:rsid w:val="00DB39C7"/>
    <w:rsid w:val="00DB4515"/>
    <w:rsid w:val="00DB4DBE"/>
    <w:rsid w:val="00DB6098"/>
    <w:rsid w:val="00DB655C"/>
    <w:rsid w:val="00DB6D37"/>
    <w:rsid w:val="00DB7814"/>
    <w:rsid w:val="00DC02E0"/>
    <w:rsid w:val="00DC1CB5"/>
    <w:rsid w:val="00DC3159"/>
    <w:rsid w:val="00DC3A9F"/>
    <w:rsid w:val="00DC48FA"/>
    <w:rsid w:val="00DC569C"/>
    <w:rsid w:val="00DC629E"/>
    <w:rsid w:val="00DC6BC7"/>
    <w:rsid w:val="00DC7641"/>
    <w:rsid w:val="00DD009A"/>
    <w:rsid w:val="00DD0854"/>
    <w:rsid w:val="00DD0AC0"/>
    <w:rsid w:val="00DD239A"/>
    <w:rsid w:val="00DD25EE"/>
    <w:rsid w:val="00DD3A39"/>
    <w:rsid w:val="00DD4552"/>
    <w:rsid w:val="00DD4717"/>
    <w:rsid w:val="00DD4B2F"/>
    <w:rsid w:val="00DD4C8C"/>
    <w:rsid w:val="00DD4F38"/>
    <w:rsid w:val="00DD55A4"/>
    <w:rsid w:val="00DD5E3D"/>
    <w:rsid w:val="00DD73B2"/>
    <w:rsid w:val="00DD75B4"/>
    <w:rsid w:val="00DD7A26"/>
    <w:rsid w:val="00DD7B82"/>
    <w:rsid w:val="00DE23E7"/>
    <w:rsid w:val="00DE3D82"/>
    <w:rsid w:val="00DE4972"/>
    <w:rsid w:val="00DE66BD"/>
    <w:rsid w:val="00DE68C2"/>
    <w:rsid w:val="00DE6C08"/>
    <w:rsid w:val="00DE7B26"/>
    <w:rsid w:val="00DF0480"/>
    <w:rsid w:val="00DF1EAD"/>
    <w:rsid w:val="00DF2109"/>
    <w:rsid w:val="00DF23CC"/>
    <w:rsid w:val="00DF5478"/>
    <w:rsid w:val="00DF562A"/>
    <w:rsid w:val="00DF5B50"/>
    <w:rsid w:val="00DF69FB"/>
    <w:rsid w:val="00DF72BD"/>
    <w:rsid w:val="00E000E2"/>
    <w:rsid w:val="00E00ED6"/>
    <w:rsid w:val="00E01627"/>
    <w:rsid w:val="00E035A6"/>
    <w:rsid w:val="00E04742"/>
    <w:rsid w:val="00E04B9C"/>
    <w:rsid w:val="00E0597E"/>
    <w:rsid w:val="00E06ADE"/>
    <w:rsid w:val="00E06FD6"/>
    <w:rsid w:val="00E073C5"/>
    <w:rsid w:val="00E128CD"/>
    <w:rsid w:val="00E134B5"/>
    <w:rsid w:val="00E13AA6"/>
    <w:rsid w:val="00E1521C"/>
    <w:rsid w:val="00E15460"/>
    <w:rsid w:val="00E15887"/>
    <w:rsid w:val="00E162DF"/>
    <w:rsid w:val="00E1634D"/>
    <w:rsid w:val="00E16CE2"/>
    <w:rsid w:val="00E17241"/>
    <w:rsid w:val="00E17FE7"/>
    <w:rsid w:val="00E2112D"/>
    <w:rsid w:val="00E2140F"/>
    <w:rsid w:val="00E2173B"/>
    <w:rsid w:val="00E2324E"/>
    <w:rsid w:val="00E23A99"/>
    <w:rsid w:val="00E246E6"/>
    <w:rsid w:val="00E25A75"/>
    <w:rsid w:val="00E262D2"/>
    <w:rsid w:val="00E26674"/>
    <w:rsid w:val="00E26DD0"/>
    <w:rsid w:val="00E30B01"/>
    <w:rsid w:val="00E30D7B"/>
    <w:rsid w:val="00E322B2"/>
    <w:rsid w:val="00E34913"/>
    <w:rsid w:val="00E35136"/>
    <w:rsid w:val="00E352D6"/>
    <w:rsid w:val="00E35E97"/>
    <w:rsid w:val="00E369EB"/>
    <w:rsid w:val="00E40054"/>
    <w:rsid w:val="00E40CFC"/>
    <w:rsid w:val="00E410E5"/>
    <w:rsid w:val="00E42081"/>
    <w:rsid w:val="00E4315D"/>
    <w:rsid w:val="00E445E3"/>
    <w:rsid w:val="00E45E2E"/>
    <w:rsid w:val="00E476A3"/>
    <w:rsid w:val="00E516D2"/>
    <w:rsid w:val="00E52C8D"/>
    <w:rsid w:val="00E54187"/>
    <w:rsid w:val="00E54B4D"/>
    <w:rsid w:val="00E54D77"/>
    <w:rsid w:val="00E55F72"/>
    <w:rsid w:val="00E5607E"/>
    <w:rsid w:val="00E6052B"/>
    <w:rsid w:val="00E611B3"/>
    <w:rsid w:val="00E646F2"/>
    <w:rsid w:val="00E652B4"/>
    <w:rsid w:val="00E67DB7"/>
    <w:rsid w:val="00E710A6"/>
    <w:rsid w:val="00E719FE"/>
    <w:rsid w:val="00E720BD"/>
    <w:rsid w:val="00E72457"/>
    <w:rsid w:val="00E73FFE"/>
    <w:rsid w:val="00E74392"/>
    <w:rsid w:val="00E750F4"/>
    <w:rsid w:val="00E76BCD"/>
    <w:rsid w:val="00E77151"/>
    <w:rsid w:val="00E77600"/>
    <w:rsid w:val="00E77A32"/>
    <w:rsid w:val="00E81066"/>
    <w:rsid w:val="00E83944"/>
    <w:rsid w:val="00E85C9C"/>
    <w:rsid w:val="00E86289"/>
    <w:rsid w:val="00E86541"/>
    <w:rsid w:val="00E86652"/>
    <w:rsid w:val="00E91575"/>
    <w:rsid w:val="00E916B2"/>
    <w:rsid w:val="00E91D40"/>
    <w:rsid w:val="00E923B6"/>
    <w:rsid w:val="00E94879"/>
    <w:rsid w:val="00E94F59"/>
    <w:rsid w:val="00E95994"/>
    <w:rsid w:val="00E9698A"/>
    <w:rsid w:val="00E96DF1"/>
    <w:rsid w:val="00EA0A08"/>
    <w:rsid w:val="00EA1233"/>
    <w:rsid w:val="00EA12F6"/>
    <w:rsid w:val="00EA1906"/>
    <w:rsid w:val="00EA4B7B"/>
    <w:rsid w:val="00EA5BF4"/>
    <w:rsid w:val="00EA6BC3"/>
    <w:rsid w:val="00EA6F37"/>
    <w:rsid w:val="00EA730A"/>
    <w:rsid w:val="00EA751E"/>
    <w:rsid w:val="00EA79FE"/>
    <w:rsid w:val="00EB2BDD"/>
    <w:rsid w:val="00EB4C84"/>
    <w:rsid w:val="00EB5226"/>
    <w:rsid w:val="00EB59DB"/>
    <w:rsid w:val="00EB603F"/>
    <w:rsid w:val="00EB6062"/>
    <w:rsid w:val="00EB6712"/>
    <w:rsid w:val="00EB6A73"/>
    <w:rsid w:val="00EB718A"/>
    <w:rsid w:val="00EB730B"/>
    <w:rsid w:val="00EB7C9F"/>
    <w:rsid w:val="00EC09EE"/>
    <w:rsid w:val="00EC0B35"/>
    <w:rsid w:val="00EC18D3"/>
    <w:rsid w:val="00EC225A"/>
    <w:rsid w:val="00EC244F"/>
    <w:rsid w:val="00EC25CE"/>
    <w:rsid w:val="00EC3962"/>
    <w:rsid w:val="00EC4A76"/>
    <w:rsid w:val="00EC4E43"/>
    <w:rsid w:val="00EC540F"/>
    <w:rsid w:val="00EC6F0E"/>
    <w:rsid w:val="00ED230D"/>
    <w:rsid w:val="00ED29EE"/>
    <w:rsid w:val="00ED2CC5"/>
    <w:rsid w:val="00ED3702"/>
    <w:rsid w:val="00ED3EFD"/>
    <w:rsid w:val="00ED3F27"/>
    <w:rsid w:val="00ED4166"/>
    <w:rsid w:val="00ED42CD"/>
    <w:rsid w:val="00ED4A81"/>
    <w:rsid w:val="00ED6750"/>
    <w:rsid w:val="00ED6E77"/>
    <w:rsid w:val="00ED7153"/>
    <w:rsid w:val="00EE0ABA"/>
    <w:rsid w:val="00EE0C13"/>
    <w:rsid w:val="00EE0EAD"/>
    <w:rsid w:val="00EE113B"/>
    <w:rsid w:val="00EE1921"/>
    <w:rsid w:val="00EE2005"/>
    <w:rsid w:val="00EE29F9"/>
    <w:rsid w:val="00EE2EC0"/>
    <w:rsid w:val="00EE3778"/>
    <w:rsid w:val="00EE5C8C"/>
    <w:rsid w:val="00EE6E65"/>
    <w:rsid w:val="00EE7C72"/>
    <w:rsid w:val="00EF06B7"/>
    <w:rsid w:val="00EF0C88"/>
    <w:rsid w:val="00EF1C17"/>
    <w:rsid w:val="00EF343C"/>
    <w:rsid w:val="00EF4DFE"/>
    <w:rsid w:val="00EF51D9"/>
    <w:rsid w:val="00EF555D"/>
    <w:rsid w:val="00EF65CD"/>
    <w:rsid w:val="00EF70FC"/>
    <w:rsid w:val="00EF7E6F"/>
    <w:rsid w:val="00F0077C"/>
    <w:rsid w:val="00F00981"/>
    <w:rsid w:val="00F00D92"/>
    <w:rsid w:val="00F010E9"/>
    <w:rsid w:val="00F0124F"/>
    <w:rsid w:val="00F014C2"/>
    <w:rsid w:val="00F03ED4"/>
    <w:rsid w:val="00F07473"/>
    <w:rsid w:val="00F076D4"/>
    <w:rsid w:val="00F07759"/>
    <w:rsid w:val="00F11548"/>
    <w:rsid w:val="00F116C1"/>
    <w:rsid w:val="00F12540"/>
    <w:rsid w:val="00F12D32"/>
    <w:rsid w:val="00F1446B"/>
    <w:rsid w:val="00F14968"/>
    <w:rsid w:val="00F17EAA"/>
    <w:rsid w:val="00F214B5"/>
    <w:rsid w:val="00F214D6"/>
    <w:rsid w:val="00F22F6B"/>
    <w:rsid w:val="00F232F8"/>
    <w:rsid w:val="00F234A4"/>
    <w:rsid w:val="00F2537F"/>
    <w:rsid w:val="00F25FBB"/>
    <w:rsid w:val="00F26B91"/>
    <w:rsid w:val="00F2734A"/>
    <w:rsid w:val="00F27463"/>
    <w:rsid w:val="00F279B8"/>
    <w:rsid w:val="00F31D57"/>
    <w:rsid w:val="00F31F00"/>
    <w:rsid w:val="00F32D02"/>
    <w:rsid w:val="00F336B1"/>
    <w:rsid w:val="00F336CD"/>
    <w:rsid w:val="00F338E9"/>
    <w:rsid w:val="00F35392"/>
    <w:rsid w:val="00F3582B"/>
    <w:rsid w:val="00F36012"/>
    <w:rsid w:val="00F36FB7"/>
    <w:rsid w:val="00F373CC"/>
    <w:rsid w:val="00F37973"/>
    <w:rsid w:val="00F37FBF"/>
    <w:rsid w:val="00F41CEF"/>
    <w:rsid w:val="00F427DE"/>
    <w:rsid w:val="00F42CAC"/>
    <w:rsid w:val="00F42E35"/>
    <w:rsid w:val="00F44662"/>
    <w:rsid w:val="00F44A08"/>
    <w:rsid w:val="00F44A3F"/>
    <w:rsid w:val="00F45376"/>
    <w:rsid w:val="00F45A6A"/>
    <w:rsid w:val="00F471C4"/>
    <w:rsid w:val="00F5112C"/>
    <w:rsid w:val="00F51469"/>
    <w:rsid w:val="00F51E51"/>
    <w:rsid w:val="00F52E75"/>
    <w:rsid w:val="00F5308D"/>
    <w:rsid w:val="00F53ED5"/>
    <w:rsid w:val="00F561D4"/>
    <w:rsid w:val="00F566B1"/>
    <w:rsid w:val="00F56AA8"/>
    <w:rsid w:val="00F56D35"/>
    <w:rsid w:val="00F56F15"/>
    <w:rsid w:val="00F57126"/>
    <w:rsid w:val="00F61DB2"/>
    <w:rsid w:val="00F64195"/>
    <w:rsid w:val="00F65F3E"/>
    <w:rsid w:val="00F66222"/>
    <w:rsid w:val="00F664BF"/>
    <w:rsid w:val="00F66820"/>
    <w:rsid w:val="00F72099"/>
    <w:rsid w:val="00F739C8"/>
    <w:rsid w:val="00F73E26"/>
    <w:rsid w:val="00F74F8E"/>
    <w:rsid w:val="00F75EA7"/>
    <w:rsid w:val="00F76351"/>
    <w:rsid w:val="00F77E6F"/>
    <w:rsid w:val="00F803D0"/>
    <w:rsid w:val="00F81079"/>
    <w:rsid w:val="00F817CD"/>
    <w:rsid w:val="00F82133"/>
    <w:rsid w:val="00F837F9"/>
    <w:rsid w:val="00F8390B"/>
    <w:rsid w:val="00F83E28"/>
    <w:rsid w:val="00F85107"/>
    <w:rsid w:val="00F85B5E"/>
    <w:rsid w:val="00F87664"/>
    <w:rsid w:val="00F92313"/>
    <w:rsid w:val="00F93CAF"/>
    <w:rsid w:val="00F93FE2"/>
    <w:rsid w:val="00F96718"/>
    <w:rsid w:val="00F96C51"/>
    <w:rsid w:val="00F971E4"/>
    <w:rsid w:val="00F97606"/>
    <w:rsid w:val="00F97EE3"/>
    <w:rsid w:val="00FA0E5E"/>
    <w:rsid w:val="00FA3B0F"/>
    <w:rsid w:val="00FA3CCB"/>
    <w:rsid w:val="00FA4D93"/>
    <w:rsid w:val="00FA690B"/>
    <w:rsid w:val="00FA795F"/>
    <w:rsid w:val="00FA7A0E"/>
    <w:rsid w:val="00FB125D"/>
    <w:rsid w:val="00FB1E6B"/>
    <w:rsid w:val="00FB208C"/>
    <w:rsid w:val="00FB2636"/>
    <w:rsid w:val="00FB5798"/>
    <w:rsid w:val="00FB626E"/>
    <w:rsid w:val="00FB6435"/>
    <w:rsid w:val="00FC07A9"/>
    <w:rsid w:val="00FC302A"/>
    <w:rsid w:val="00FC475D"/>
    <w:rsid w:val="00FC4A61"/>
    <w:rsid w:val="00FC5AEF"/>
    <w:rsid w:val="00FC642D"/>
    <w:rsid w:val="00FD0FC8"/>
    <w:rsid w:val="00FD110F"/>
    <w:rsid w:val="00FD1CE0"/>
    <w:rsid w:val="00FD4F93"/>
    <w:rsid w:val="00FD5064"/>
    <w:rsid w:val="00FD55D4"/>
    <w:rsid w:val="00FD61BD"/>
    <w:rsid w:val="00FD6286"/>
    <w:rsid w:val="00FD6E04"/>
    <w:rsid w:val="00FE0484"/>
    <w:rsid w:val="00FE2C81"/>
    <w:rsid w:val="00FE3C37"/>
    <w:rsid w:val="00FE53FF"/>
    <w:rsid w:val="00FE6DC0"/>
    <w:rsid w:val="00FE775E"/>
    <w:rsid w:val="00FF1730"/>
    <w:rsid w:val="00FF2AFC"/>
    <w:rsid w:val="00FF40F8"/>
    <w:rsid w:val="00FF52A7"/>
    <w:rsid w:val="00FF5F19"/>
    <w:rsid w:val="00FF729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lsdException w:name="footer" w:locked="1"/>
    <w:lsdException w:name="caption" w:locked="1" w:uiPriority="0" w:qFormat="1"/>
    <w:lsdException w:name="table of figures" w:locked="1"/>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Indent 2" w:locked="1"/>
    <w:lsdException w:name="Body Text Indent 3" w:locked="1" w:uiPriority="0"/>
    <w:lsdException w:name="Hyperlink" w:locked="1"/>
    <w:lsdException w:name="FollowedHyperlink" w:locked="1" w:uiPriority="0"/>
    <w:lsdException w:name="Strong" w:locked="1" w:semiHidden="0" w:uiPriority="0" w:unhideWhenUsed="0" w:qFormat="1"/>
    <w:lsdException w:name="Emphasis" w:locked="1" w:semiHidden="0" w:uiPriority="0" w:unhideWhenUsed="0" w:qFormat="1"/>
    <w:lsdException w:name="No List"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744"/>
    <w:rPr>
      <w:sz w:val="28"/>
      <w:szCs w:val="28"/>
    </w:rPr>
  </w:style>
  <w:style w:type="paragraph" w:styleId="Heading1">
    <w:name w:val="heading 1"/>
    <w:aliases w:val="Chu de"/>
    <w:basedOn w:val="Normal"/>
    <w:next w:val="Normal"/>
    <w:link w:val="Heading1Char"/>
    <w:autoRedefine/>
    <w:uiPriority w:val="99"/>
    <w:qFormat/>
    <w:rsid w:val="000B6895"/>
    <w:pPr>
      <w:keepNext/>
      <w:spacing w:before="120" w:after="120" w:line="288" w:lineRule="auto"/>
      <w:jc w:val="center"/>
      <w:outlineLvl w:val="0"/>
    </w:pPr>
    <w:rPr>
      <w:b/>
      <w:sz w:val="26"/>
      <w:szCs w:val="26"/>
      <w:lang w:val="it-IT"/>
    </w:rPr>
  </w:style>
  <w:style w:type="paragraph" w:styleId="Heading2">
    <w:name w:val="heading 2"/>
    <w:aliases w:val="Tieu de chinh"/>
    <w:basedOn w:val="Normal"/>
    <w:next w:val="Normal"/>
    <w:link w:val="Heading2Char"/>
    <w:autoRedefine/>
    <w:uiPriority w:val="99"/>
    <w:qFormat/>
    <w:rsid w:val="000B0EBB"/>
    <w:pPr>
      <w:keepNext/>
      <w:spacing w:before="120" w:after="120" w:line="288" w:lineRule="auto"/>
      <w:ind w:left="11" w:firstLine="556"/>
      <w:jc w:val="both"/>
      <w:outlineLvl w:val="1"/>
    </w:pPr>
    <w:rPr>
      <w:b/>
      <w:lang w:val="pt-BR"/>
    </w:rPr>
  </w:style>
  <w:style w:type="paragraph" w:styleId="Heading3">
    <w:name w:val="heading 3"/>
    <w:aliases w:val="La ma,China3,?? 3"/>
    <w:basedOn w:val="Normal"/>
    <w:next w:val="Normal"/>
    <w:link w:val="Heading3Char"/>
    <w:uiPriority w:val="99"/>
    <w:qFormat/>
    <w:rsid w:val="003E2E94"/>
    <w:pPr>
      <w:keepNext/>
      <w:numPr>
        <w:numId w:val="5"/>
      </w:numPr>
      <w:spacing w:before="120" w:after="120" w:line="360" w:lineRule="auto"/>
      <w:jc w:val="both"/>
      <w:outlineLvl w:val="2"/>
    </w:pPr>
    <w:rPr>
      <w:rFonts w:ascii="Times New Roman Bold" w:hAnsi="Times New Roman Bold"/>
      <w:b/>
      <w:bCs/>
      <w:szCs w:val="38"/>
    </w:rPr>
  </w:style>
  <w:style w:type="paragraph" w:styleId="Heading4">
    <w:name w:val="heading 4"/>
    <w:aliases w:val="1 nho"/>
    <w:basedOn w:val="Normal"/>
    <w:next w:val="Normal"/>
    <w:link w:val="Heading4Char"/>
    <w:uiPriority w:val="99"/>
    <w:qFormat/>
    <w:rsid w:val="00EF65CD"/>
    <w:pPr>
      <w:keepNext/>
      <w:numPr>
        <w:numId w:val="4"/>
      </w:numPr>
      <w:tabs>
        <w:tab w:val="left" w:pos="910"/>
      </w:tabs>
      <w:spacing w:before="120" w:after="120" w:line="360" w:lineRule="auto"/>
      <w:jc w:val="both"/>
      <w:outlineLvl w:val="3"/>
    </w:pPr>
    <w:rPr>
      <w:rFonts w:ascii="Times New Roman Bold" w:hAnsi="Times New Roman Bold"/>
      <w:b/>
      <w:bCs/>
      <w:i/>
      <w:iCs/>
      <w:sz w:val="27"/>
    </w:rPr>
  </w:style>
  <w:style w:type="paragraph" w:styleId="Heading5">
    <w:name w:val="heading 5"/>
    <w:aliases w:val="Hinh,a nho"/>
    <w:basedOn w:val="Normal"/>
    <w:next w:val="Normal"/>
    <w:link w:val="Heading5Char"/>
    <w:uiPriority w:val="99"/>
    <w:qFormat/>
    <w:rsid w:val="00223A50"/>
    <w:pPr>
      <w:keepNext/>
      <w:jc w:val="center"/>
      <w:outlineLvl w:val="4"/>
    </w:pPr>
    <w:rPr>
      <w:b/>
      <w:bCs/>
    </w:rPr>
  </w:style>
  <w:style w:type="paragraph" w:styleId="Heading6">
    <w:name w:val="heading 6"/>
    <w:aliases w:val="Char Char Char Char,China6,?? 6"/>
    <w:basedOn w:val="Normal"/>
    <w:next w:val="Normal"/>
    <w:link w:val="Heading6Char"/>
    <w:uiPriority w:val="99"/>
    <w:qFormat/>
    <w:rsid w:val="0015680E"/>
    <w:pPr>
      <w:spacing w:after="160" w:line="240" w:lineRule="exact"/>
      <w:outlineLvl w:val="5"/>
    </w:pPr>
    <w:rPr>
      <w:rFonts w:ascii="Tahoma" w:eastAsia="PMingLiU" w:hAnsi="Tahoma"/>
      <w:sz w:val="20"/>
      <w:szCs w:val="20"/>
    </w:rPr>
  </w:style>
  <w:style w:type="paragraph" w:styleId="Heading7">
    <w:name w:val="heading 7"/>
    <w:basedOn w:val="Normal"/>
    <w:next w:val="Normal"/>
    <w:link w:val="Heading7Char"/>
    <w:uiPriority w:val="99"/>
    <w:qFormat/>
    <w:rsid w:val="00223A50"/>
    <w:pPr>
      <w:keepNext/>
      <w:ind w:firstLine="720"/>
      <w:jc w:val="center"/>
      <w:outlineLvl w:val="6"/>
    </w:pPr>
    <w:rPr>
      <w:b/>
      <w:bCs/>
    </w:rPr>
  </w:style>
  <w:style w:type="paragraph" w:styleId="Heading8">
    <w:name w:val="heading 8"/>
    <w:basedOn w:val="Normal"/>
    <w:next w:val="Normal"/>
    <w:link w:val="Heading8Char"/>
    <w:uiPriority w:val="99"/>
    <w:qFormat/>
    <w:rsid w:val="00223A50"/>
    <w:pPr>
      <w:keepNext/>
      <w:jc w:val="center"/>
      <w:outlineLvl w:val="7"/>
    </w:pPr>
    <w:rPr>
      <w:b/>
      <w:bCs/>
    </w:rPr>
  </w:style>
  <w:style w:type="paragraph" w:styleId="Heading9">
    <w:name w:val="heading 9"/>
    <w:basedOn w:val="Normal"/>
    <w:next w:val="Normal"/>
    <w:link w:val="Heading9Char"/>
    <w:uiPriority w:val="99"/>
    <w:qFormat/>
    <w:rsid w:val="00223A50"/>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 de Char"/>
    <w:basedOn w:val="DefaultParagraphFont"/>
    <w:link w:val="Heading1"/>
    <w:uiPriority w:val="99"/>
    <w:locked/>
    <w:rsid w:val="000B6895"/>
    <w:rPr>
      <w:b/>
      <w:sz w:val="26"/>
      <w:lang w:val="it-IT"/>
    </w:rPr>
  </w:style>
  <w:style w:type="character" w:customStyle="1" w:styleId="Heading2Char">
    <w:name w:val="Heading 2 Char"/>
    <w:aliases w:val="Tieu de chinh Char"/>
    <w:basedOn w:val="DefaultParagraphFont"/>
    <w:link w:val="Heading2"/>
    <w:uiPriority w:val="99"/>
    <w:locked/>
    <w:rsid w:val="000B0EBB"/>
    <w:rPr>
      <w:b/>
      <w:sz w:val="28"/>
      <w:lang w:val="pt-BR"/>
    </w:rPr>
  </w:style>
  <w:style w:type="character" w:customStyle="1" w:styleId="Heading3Char">
    <w:name w:val="Heading 3 Char"/>
    <w:aliases w:val="La ma Char,China3 Char,?? 3 Char"/>
    <w:basedOn w:val="DefaultParagraphFont"/>
    <w:link w:val="Heading3"/>
    <w:uiPriority w:val="99"/>
    <w:locked/>
    <w:rsid w:val="003E2E94"/>
    <w:rPr>
      <w:rFonts w:ascii="Times New Roman Bold" w:hAnsi="Times New Roman Bold"/>
      <w:b/>
      <w:bCs/>
      <w:sz w:val="28"/>
      <w:szCs w:val="38"/>
    </w:rPr>
  </w:style>
  <w:style w:type="character" w:customStyle="1" w:styleId="Heading4Char">
    <w:name w:val="Heading 4 Char"/>
    <w:aliases w:val="1 nho Char"/>
    <w:basedOn w:val="DefaultParagraphFont"/>
    <w:link w:val="Heading4"/>
    <w:uiPriority w:val="99"/>
    <w:locked/>
    <w:rsid w:val="00EF65CD"/>
    <w:rPr>
      <w:rFonts w:ascii="Times New Roman Bold" w:hAnsi="Times New Roman Bold"/>
      <w:b/>
      <w:bCs/>
      <w:i/>
      <w:iCs/>
      <w:sz w:val="27"/>
      <w:szCs w:val="28"/>
    </w:rPr>
  </w:style>
  <w:style w:type="character" w:customStyle="1" w:styleId="Heading5Char">
    <w:name w:val="Heading 5 Char"/>
    <w:aliases w:val="Hinh Char,a nho Char"/>
    <w:basedOn w:val="DefaultParagraphFont"/>
    <w:link w:val="Heading5"/>
    <w:uiPriority w:val="99"/>
    <w:locked/>
    <w:rsid w:val="00223A50"/>
    <w:rPr>
      <w:b/>
      <w:sz w:val="28"/>
      <w:lang w:val="en-US" w:eastAsia="en-US"/>
    </w:rPr>
  </w:style>
  <w:style w:type="character" w:customStyle="1" w:styleId="Heading6Char">
    <w:name w:val="Heading 6 Char"/>
    <w:aliases w:val="Char Char Char Char Char,China6 Char,?? 6 Char"/>
    <w:basedOn w:val="DefaultParagraphFont"/>
    <w:link w:val="Heading6"/>
    <w:uiPriority w:val="99"/>
    <w:locked/>
    <w:rsid w:val="00223A50"/>
    <w:rPr>
      <w:b/>
      <w:sz w:val="28"/>
      <w:lang w:val="en-US" w:eastAsia="en-US"/>
    </w:rPr>
  </w:style>
  <w:style w:type="character" w:customStyle="1" w:styleId="Heading7Char">
    <w:name w:val="Heading 7 Char"/>
    <w:basedOn w:val="DefaultParagraphFont"/>
    <w:link w:val="Heading7"/>
    <w:uiPriority w:val="99"/>
    <w:locked/>
    <w:rsid w:val="00223A50"/>
    <w:rPr>
      <w:b/>
      <w:sz w:val="28"/>
      <w:lang w:val="en-US" w:eastAsia="en-US"/>
    </w:rPr>
  </w:style>
  <w:style w:type="character" w:customStyle="1" w:styleId="Heading8Char">
    <w:name w:val="Heading 8 Char"/>
    <w:basedOn w:val="DefaultParagraphFont"/>
    <w:link w:val="Heading8"/>
    <w:uiPriority w:val="99"/>
    <w:locked/>
    <w:rsid w:val="00223A50"/>
    <w:rPr>
      <w:b/>
      <w:sz w:val="28"/>
      <w:lang w:val="en-US" w:eastAsia="en-US"/>
    </w:rPr>
  </w:style>
  <w:style w:type="character" w:customStyle="1" w:styleId="Heading9Char">
    <w:name w:val="Heading 9 Char"/>
    <w:basedOn w:val="DefaultParagraphFont"/>
    <w:link w:val="Heading9"/>
    <w:uiPriority w:val="99"/>
    <w:locked/>
    <w:rsid w:val="00223A50"/>
    <w:rPr>
      <w:b/>
      <w:sz w:val="24"/>
      <w:lang w:val="en-US" w:eastAsia="en-US"/>
    </w:rPr>
  </w:style>
  <w:style w:type="paragraph" w:styleId="BodyText2">
    <w:name w:val="Body Text 2"/>
    <w:basedOn w:val="Normal"/>
    <w:link w:val="BodyText2Char"/>
    <w:uiPriority w:val="99"/>
    <w:rsid w:val="00223A50"/>
    <w:pPr>
      <w:jc w:val="both"/>
    </w:pPr>
    <w:rPr>
      <w:sz w:val="24"/>
      <w:szCs w:val="24"/>
    </w:rPr>
  </w:style>
  <w:style w:type="character" w:customStyle="1" w:styleId="BodyText2Char">
    <w:name w:val="Body Text 2 Char"/>
    <w:basedOn w:val="DefaultParagraphFont"/>
    <w:link w:val="BodyText2"/>
    <w:uiPriority w:val="99"/>
    <w:locked/>
    <w:rsid w:val="00223A50"/>
    <w:rPr>
      <w:sz w:val="24"/>
      <w:lang w:val="en-US" w:eastAsia="en-US"/>
    </w:rPr>
  </w:style>
  <w:style w:type="paragraph" w:styleId="BodyText3">
    <w:name w:val="Body Text 3"/>
    <w:basedOn w:val="Normal"/>
    <w:link w:val="BodyText3Char"/>
    <w:uiPriority w:val="99"/>
    <w:rsid w:val="00223A50"/>
    <w:rPr>
      <w:sz w:val="24"/>
      <w:szCs w:val="24"/>
    </w:rPr>
  </w:style>
  <w:style w:type="character" w:customStyle="1" w:styleId="BodyText3Char">
    <w:name w:val="Body Text 3 Char"/>
    <w:basedOn w:val="DefaultParagraphFont"/>
    <w:link w:val="BodyText3"/>
    <w:uiPriority w:val="99"/>
    <w:locked/>
    <w:rsid w:val="00223A50"/>
    <w:rPr>
      <w:sz w:val="24"/>
      <w:lang w:val="en-US" w:eastAsia="en-US"/>
    </w:rPr>
  </w:style>
  <w:style w:type="paragraph" w:styleId="Footer">
    <w:name w:val="footer"/>
    <w:basedOn w:val="Normal"/>
    <w:link w:val="FooterChar"/>
    <w:uiPriority w:val="99"/>
    <w:rsid w:val="00223A50"/>
    <w:pPr>
      <w:tabs>
        <w:tab w:val="center" w:pos="4320"/>
        <w:tab w:val="right" w:pos="8640"/>
      </w:tabs>
    </w:pPr>
    <w:rPr>
      <w:sz w:val="24"/>
      <w:szCs w:val="24"/>
    </w:rPr>
  </w:style>
  <w:style w:type="character" w:customStyle="1" w:styleId="FooterChar">
    <w:name w:val="Footer Char"/>
    <w:basedOn w:val="DefaultParagraphFont"/>
    <w:link w:val="Footer"/>
    <w:uiPriority w:val="99"/>
    <w:locked/>
    <w:rsid w:val="00223A50"/>
    <w:rPr>
      <w:sz w:val="24"/>
      <w:lang w:val="en-US" w:eastAsia="en-US"/>
    </w:rPr>
  </w:style>
  <w:style w:type="paragraph" w:styleId="BodyTextIndent3">
    <w:name w:val="Body Text Indent 3"/>
    <w:basedOn w:val="Normal"/>
    <w:link w:val="BodyTextIndent3Char"/>
    <w:uiPriority w:val="99"/>
    <w:rsid w:val="00223A50"/>
    <w:pPr>
      <w:ind w:firstLine="720"/>
      <w:jc w:val="both"/>
    </w:pPr>
    <w:rPr>
      <w:sz w:val="24"/>
      <w:szCs w:val="24"/>
    </w:rPr>
  </w:style>
  <w:style w:type="character" w:customStyle="1" w:styleId="BodyTextIndent3Char">
    <w:name w:val="Body Text Indent 3 Char"/>
    <w:basedOn w:val="DefaultParagraphFont"/>
    <w:link w:val="BodyTextIndent3"/>
    <w:uiPriority w:val="99"/>
    <w:locked/>
    <w:rsid w:val="00223A50"/>
    <w:rPr>
      <w:sz w:val="24"/>
      <w:lang w:val="en-US" w:eastAsia="en-US"/>
    </w:rPr>
  </w:style>
  <w:style w:type="paragraph" w:styleId="BodyText">
    <w:name w:val="Body Text"/>
    <w:aliases w:val="Body Text Char Char Char,Body Text Char Char,Body Text Char1,Body Text Char"/>
    <w:basedOn w:val="Normal"/>
    <w:link w:val="BodyTextChar3"/>
    <w:uiPriority w:val="99"/>
    <w:rsid w:val="00223A50"/>
    <w:pPr>
      <w:jc w:val="both"/>
    </w:pPr>
    <w:rPr>
      <w:sz w:val="26"/>
      <w:szCs w:val="26"/>
    </w:rPr>
  </w:style>
  <w:style w:type="character" w:customStyle="1" w:styleId="BodyTextChar2">
    <w:name w:val="Body Text Char2"/>
    <w:aliases w:val="Body Text Char Char Char Char,Body Text Char Char Char1,Body Text Char1 Char,Body Text Char Char1"/>
    <w:basedOn w:val="DefaultParagraphFont"/>
    <w:uiPriority w:val="99"/>
    <w:rsid w:val="00B41246"/>
    <w:rPr>
      <w:sz w:val="28"/>
      <w:szCs w:val="28"/>
    </w:rPr>
  </w:style>
  <w:style w:type="character" w:customStyle="1" w:styleId="BodyTextChar3">
    <w:name w:val="Body Text Char3"/>
    <w:aliases w:val="Body Text Char Char Char Char1,Body Text Char Char Char3,Body Text Char1 Char1,Body Text Char Char2"/>
    <w:link w:val="BodyText"/>
    <w:uiPriority w:val="99"/>
    <w:locked/>
    <w:rsid w:val="00223A50"/>
    <w:rPr>
      <w:sz w:val="26"/>
      <w:lang w:val="en-US" w:eastAsia="en-US"/>
    </w:rPr>
  </w:style>
  <w:style w:type="paragraph" w:styleId="BodyTextIndent">
    <w:name w:val="Body Text Indent"/>
    <w:aliases w:val="ident,ident Char,Body Text Indent Char Char Char Char,Body Text Indent Char Char Char,Body Text Indent Char Char Char Char Char Char Char,Body Text Indent Char Char,Body Text Indent Char Char Char Char Char Char"/>
    <w:basedOn w:val="Normal"/>
    <w:link w:val="BodyTextIndentChar"/>
    <w:uiPriority w:val="99"/>
    <w:rsid w:val="00223A50"/>
    <w:pPr>
      <w:jc w:val="both"/>
    </w:pPr>
    <w:rPr>
      <w:sz w:val="24"/>
      <w:szCs w:val="24"/>
    </w:rPr>
  </w:style>
  <w:style w:type="character" w:customStyle="1" w:styleId="BodyTextIndentChar">
    <w:name w:val="Body Text Indent Char"/>
    <w:aliases w:val="ident Char1,ident Char Char,Body Text Indent Char Char Char Char Char,Body Text Indent Char Char Char Char1,Body Text Indent Char Char Char Char Char Char Char Char,Body Text Indent Char Char Char1"/>
    <w:basedOn w:val="DefaultParagraphFont"/>
    <w:link w:val="BodyTextIndent"/>
    <w:uiPriority w:val="99"/>
    <w:locked/>
    <w:rsid w:val="00223A50"/>
    <w:rPr>
      <w:sz w:val="24"/>
      <w:lang w:val="en-US" w:eastAsia="en-US"/>
    </w:rPr>
  </w:style>
  <w:style w:type="paragraph" w:styleId="BodyTextIndent2">
    <w:name w:val="Body Text Indent 2"/>
    <w:basedOn w:val="Normal"/>
    <w:link w:val="BodyTextIndent2Char"/>
    <w:uiPriority w:val="99"/>
    <w:rsid w:val="00223A50"/>
    <w:pPr>
      <w:ind w:firstLine="720"/>
      <w:jc w:val="both"/>
    </w:pPr>
    <w:rPr>
      <w:i/>
      <w:iCs/>
    </w:rPr>
  </w:style>
  <w:style w:type="character" w:customStyle="1" w:styleId="BodyTextIndent2Char">
    <w:name w:val="Body Text Indent 2 Char"/>
    <w:basedOn w:val="DefaultParagraphFont"/>
    <w:link w:val="BodyTextIndent2"/>
    <w:uiPriority w:val="99"/>
    <w:locked/>
    <w:rsid w:val="00223A50"/>
    <w:rPr>
      <w:i/>
      <w:sz w:val="28"/>
      <w:lang w:val="en-US" w:eastAsia="en-US"/>
    </w:rPr>
  </w:style>
  <w:style w:type="paragraph" w:styleId="Title">
    <w:name w:val="Title"/>
    <w:aliases w:val="Title Tieu de"/>
    <w:basedOn w:val="Normal"/>
    <w:link w:val="TitleChar"/>
    <w:uiPriority w:val="99"/>
    <w:qFormat/>
    <w:rsid w:val="00E25A75"/>
    <w:pPr>
      <w:jc w:val="center"/>
    </w:pPr>
    <w:rPr>
      <w:b/>
      <w:bCs/>
      <w:sz w:val="32"/>
    </w:rPr>
  </w:style>
  <w:style w:type="character" w:customStyle="1" w:styleId="TitleChar">
    <w:name w:val="Title Char"/>
    <w:aliases w:val="Title Tieu de Char"/>
    <w:basedOn w:val="DefaultParagraphFont"/>
    <w:link w:val="Title"/>
    <w:uiPriority w:val="99"/>
    <w:locked/>
    <w:rsid w:val="00E25A75"/>
    <w:rPr>
      <w:b/>
      <w:sz w:val="28"/>
    </w:rPr>
  </w:style>
  <w:style w:type="paragraph" w:customStyle="1" w:styleId="Char">
    <w:name w:val="Char"/>
    <w:basedOn w:val="Normal"/>
    <w:uiPriority w:val="99"/>
    <w:rsid w:val="001F5B45"/>
    <w:pPr>
      <w:spacing w:after="160" w:line="240" w:lineRule="exact"/>
    </w:pPr>
    <w:rPr>
      <w:rFonts w:ascii="Arial" w:hAnsi="Arial"/>
      <w:sz w:val="22"/>
      <w:szCs w:val="22"/>
    </w:rPr>
  </w:style>
  <w:style w:type="paragraph" w:customStyle="1" w:styleId="2">
    <w:name w:val="2"/>
    <w:basedOn w:val="Normal"/>
    <w:autoRedefine/>
    <w:uiPriority w:val="99"/>
    <w:rsid w:val="00254A20"/>
    <w:pPr>
      <w:spacing w:before="120" w:line="288" w:lineRule="auto"/>
      <w:jc w:val="both"/>
    </w:pPr>
    <w:rPr>
      <w:bCs/>
      <w:i/>
      <w:sz w:val="26"/>
      <w:szCs w:val="26"/>
      <w:lang w:val="it-IT"/>
    </w:rPr>
  </w:style>
  <w:style w:type="character" w:styleId="PageNumber">
    <w:name w:val="page number"/>
    <w:basedOn w:val="DefaultParagraphFont"/>
    <w:uiPriority w:val="99"/>
    <w:rsid w:val="00DC1CB5"/>
    <w:rPr>
      <w:rFonts w:cs="Times New Roman"/>
    </w:rPr>
  </w:style>
  <w:style w:type="paragraph" w:customStyle="1" w:styleId="3">
    <w:name w:val="3"/>
    <w:basedOn w:val="Normal"/>
    <w:uiPriority w:val="99"/>
    <w:rsid w:val="00737DDD"/>
    <w:pPr>
      <w:spacing w:line="360" w:lineRule="auto"/>
      <w:jc w:val="both"/>
    </w:pPr>
    <w:rPr>
      <w:b/>
      <w:sz w:val="27"/>
      <w:szCs w:val="27"/>
    </w:rPr>
  </w:style>
  <w:style w:type="character" w:customStyle="1" w:styleId="summary">
    <w:name w:val="summary"/>
    <w:basedOn w:val="DefaultParagraphFont"/>
    <w:uiPriority w:val="99"/>
    <w:rsid w:val="00674D84"/>
    <w:rPr>
      <w:rFonts w:cs="Times New Roman"/>
    </w:rPr>
  </w:style>
  <w:style w:type="paragraph" w:customStyle="1" w:styleId="2Char">
    <w:name w:val="2 Char"/>
    <w:basedOn w:val="Normal"/>
    <w:uiPriority w:val="99"/>
    <w:rsid w:val="00674D84"/>
    <w:pPr>
      <w:spacing w:after="160" w:line="240" w:lineRule="exact"/>
    </w:pPr>
    <w:rPr>
      <w:rFonts w:ascii="Tahoma" w:eastAsia="MS Mincho" w:hAnsi="Tahoma"/>
      <w:sz w:val="20"/>
      <w:szCs w:val="20"/>
    </w:rPr>
  </w:style>
  <w:style w:type="paragraph" w:styleId="NormalWeb">
    <w:name w:val="Normal (Web)"/>
    <w:basedOn w:val="Normal"/>
    <w:uiPriority w:val="99"/>
    <w:rsid w:val="001E394A"/>
    <w:pPr>
      <w:spacing w:before="100" w:beforeAutospacing="1" w:after="100" w:afterAutospacing="1"/>
    </w:pPr>
    <w:rPr>
      <w:sz w:val="24"/>
      <w:szCs w:val="24"/>
    </w:rPr>
  </w:style>
  <w:style w:type="character" w:styleId="Hyperlink">
    <w:name w:val="Hyperlink"/>
    <w:basedOn w:val="DefaultParagraphFont"/>
    <w:uiPriority w:val="99"/>
    <w:rsid w:val="001E394A"/>
    <w:rPr>
      <w:rFonts w:cs="Times New Roman"/>
      <w:color w:val="0000FF"/>
      <w:u w:val="single"/>
    </w:rPr>
  </w:style>
  <w:style w:type="table" w:styleId="TableGrid">
    <w:name w:val="Table Grid"/>
    <w:basedOn w:val="TableNormal"/>
    <w:uiPriority w:val="99"/>
    <w:rsid w:val="0016795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67957"/>
    <w:pPr>
      <w:tabs>
        <w:tab w:val="center" w:pos="4320"/>
        <w:tab w:val="right" w:pos="8640"/>
      </w:tabs>
    </w:pPr>
    <w:rPr>
      <w:sz w:val="24"/>
      <w:szCs w:val="24"/>
    </w:rPr>
  </w:style>
  <w:style w:type="character" w:customStyle="1" w:styleId="HeaderChar">
    <w:name w:val="Header Char"/>
    <w:basedOn w:val="DefaultParagraphFont"/>
    <w:link w:val="Header"/>
    <w:uiPriority w:val="99"/>
    <w:locked/>
    <w:rsid w:val="007C6195"/>
    <w:rPr>
      <w:sz w:val="24"/>
    </w:rPr>
  </w:style>
  <w:style w:type="paragraph" w:customStyle="1" w:styleId="1">
    <w:name w:val="1"/>
    <w:basedOn w:val="Normal"/>
    <w:link w:val="1Char"/>
    <w:uiPriority w:val="99"/>
    <w:rsid w:val="00C31797"/>
    <w:pPr>
      <w:spacing w:after="160"/>
      <w:jc w:val="center"/>
    </w:pPr>
    <w:rPr>
      <w:sz w:val="27"/>
      <w:szCs w:val="27"/>
    </w:rPr>
  </w:style>
  <w:style w:type="character" w:customStyle="1" w:styleId="1Char">
    <w:name w:val="1 Char"/>
    <w:link w:val="1"/>
    <w:uiPriority w:val="99"/>
    <w:locked/>
    <w:rsid w:val="00C31797"/>
    <w:rPr>
      <w:sz w:val="27"/>
      <w:lang w:val="en-US" w:eastAsia="en-US"/>
    </w:rPr>
  </w:style>
  <w:style w:type="paragraph" w:styleId="TOC1">
    <w:name w:val="toc 1"/>
    <w:basedOn w:val="Normal"/>
    <w:next w:val="Normal"/>
    <w:autoRedefine/>
    <w:uiPriority w:val="39"/>
    <w:rsid w:val="00792652"/>
    <w:pPr>
      <w:widowControl w:val="0"/>
      <w:tabs>
        <w:tab w:val="right" w:leader="dot" w:pos="9062"/>
      </w:tabs>
      <w:spacing w:before="120" w:after="120" w:line="288" w:lineRule="auto"/>
      <w:jc w:val="center"/>
    </w:pPr>
    <w:rPr>
      <w:b/>
      <w:bCs/>
      <w:noProof/>
      <w:sz w:val="26"/>
      <w:szCs w:val="26"/>
      <w:lang w:val="pt-BR"/>
    </w:rPr>
  </w:style>
  <w:style w:type="paragraph" w:customStyle="1" w:styleId="CharCharChar1Char">
    <w:name w:val="Char Char Char1 Char"/>
    <w:autoRedefine/>
    <w:uiPriority w:val="99"/>
    <w:rsid w:val="00E54B4D"/>
    <w:pPr>
      <w:tabs>
        <w:tab w:val="left" w:pos="1152"/>
      </w:tabs>
      <w:spacing w:before="120" w:after="120" w:line="312" w:lineRule="auto"/>
    </w:pPr>
    <w:rPr>
      <w:rFonts w:ascii="Arial" w:hAnsi="Arial"/>
      <w:sz w:val="26"/>
      <w:szCs w:val="20"/>
    </w:rPr>
  </w:style>
  <w:style w:type="paragraph" w:customStyle="1" w:styleId="NameList">
    <w:name w:val="NameList"/>
    <w:basedOn w:val="Normal"/>
    <w:uiPriority w:val="99"/>
    <w:rsid w:val="00003194"/>
    <w:pPr>
      <w:spacing w:before="60" w:after="60"/>
      <w:jc w:val="center"/>
    </w:pPr>
    <w:rPr>
      <w:rFonts w:cs="CordiaUPC"/>
      <w:sz w:val="24"/>
    </w:rPr>
  </w:style>
  <w:style w:type="character" w:customStyle="1" w:styleId="BodyTextCharCharCharChar2">
    <w:name w:val="Body Text Char Char Char Char2"/>
    <w:aliases w:val="Body Text Char Char Char11,Body Text Char1 Char2,Body Text Char Char Char2"/>
    <w:uiPriority w:val="99"/>
    <w:rsid w:val="00995415"/>
    <w:rPr>
      <w:rFonts w:ascii=".VnTimeH" w:hAnsi=".VnTimeH"/>
      <w:b/>
      <w:color w:val="0000FF"/>
      <w:sz w:val="32"/>
      <w:lang w:val="en-US" w:eastAsia="en-US"/>
    </w:rPr>
  </w:style>
  <w:style w:type="paragraph" w:styleId="NormalIndent">
    <w:name w:val="Normal Indent"/>
    <w:basedOn w:val="Normal"/>
    <w:uiPriority w:val="99"/>
    <w:rsid w:val="00023CB6"/>
    <w:pPr>
      <w:jc w:val="both"/>
    </w:pPr>
    <w:rPr>
      <w:rFonts w:ascii=".VnTime" w:hAnsi=".VnTime"/>
      <w:sz w:val="26"/>
      <w:szCs w:val="20"/>
      <w:lang w:val="fr-FR"/>
    </w:rPr>
  </w:style>
  <w:style w:type="paragraph" w:customStyle="1" w:styleId="abc">
    <w:name w:val="abc"/>
    <w:basedOn w:val="Normal"/>
    <w:uiPriority w:val="99"/>
    <w:rsid w:val="00023CB6"/>
    <w:pPr>
      <w:widowControl w:val="0"/>
      <w:spacing w:before="120"/>
      <w:ind w:firstLine="720"/>
      <w:jc w:val="both"/>
    </w:pPr>
    <w:rPr>
      <w:rFonts w:ascii=".VnTime" w:hAnsi=".VnTime" w:cs=".VnTime"/>
    </w:rPr>
  </w:style>
  <w:style w:type="paragraph" w:customStyle="1" w:styleId="n">
    <w:name w:val="n"/>
    <w:basedOn w:val="Normal"/>
    <w:uiPriority w:val="99"/>
    <w:rsid w:val="00023CB6"/>
    <w:pPr>
      <w:spacing w:before="120" w:line="360" w:lineRule="auto"/>
      <w:ind w:firstLine="567"/>
      <w:jc w:val="both"/>
    </w:pPr>
    <w:rPr>
      <w:rFonts w:ascii=".VnTime" w:hAnsi=".VnTime" w:cs=".VnTime"/>
    </w:rPr>
  </w:style>
  <w:style w:type="paragraph" w:styleId="Caption">
    <w:name w:val="caption"/>
    <w:aliases w:val="図表番号 Char Char,Caption Char1,Caption Char Char"/>
    <w:basedOn w:val="Normal"/>
    <w:next w:val="Normal"/>
    <w:uiPriority w:val="99"/>
    <w:qFormat/>
    <w:rsid w:val="00CA2494"/>
    <w:rPr>
      <w:b/>
      <w:bCs/>
      <w:i/>
      <w:szCs w:val="20"/>
    </w:rPr>
  </w:style>
  <w:style w:type="paragraph" w:customStyle="1" w:styleId="03MY">
    <w:name w:val="03MY"/>
    <w:basedOn w:val="Normal"/>
    <w:uiPriority w:val="99"/>
    <w:rsid w:val="0038616F"/>
    <w:pPr>
      <w:shd w:val="clear" w:color="auto" w:fill="FFFFFF"/>
      <w:spacing w:before="120" w:line="288" w:lineRule="auto"/>
      <w:contextualSpacing/>
    </w:pPr>
    <w:rPr>
      <w:b/>
      <w:i/>
      <w:color w:val="0D0D0D"/>
      <w:lang w:val="nl-NL"/>
    </w:rPr>
  </w:style>
  <w:style w:type="paragraph" w:customStyle="1" w:styleId="BANGMY">
    <w:name w:val="BANGMY"/>
    <w:basedOn w:val="Normal"/>
    <w:uiPriority w:val="99"/>
    <w:rsid w:val="0038616F"/>
    <w:pPr>
      <w:spacing w:before="120" w:line="288" w:lineRule="auto"/>
      <w:jc w:val="center"/>
    </w:pPr>
    <w:rPr>
      <w:i/>
      <w:lang w:val="es-ES_tradnl"/>
    </w:rPr>
  </w:style>
  <w:style w:type="paragraph" w:customStyle="1" w:styleId="ColorfulList-Accent11">
    <w:name w:val="Colorful List - Accent 11"/>
    <w:basedOn w:val="Normal"/>
    <w:uiPriority w:val="99"/>
    <w:rsid w:val="002025DA"/>
    <w:pPr>
      <w:ind w:left="720"/>
    </w:pPr>
  </w:style>
  <w:style w:type="table" w:customStyle="1" w:styleId="TableGrid0">
    <w:name w:val="TableGrid"/>
    <w:uiPriority w:val="99"/>
    <w:rsid w:val="00867309"/>
    <w:rPr>
      <w:rFonts w:ascii="Arial" w:hAnsi="Arial"/>
      <w:lang w:val="vi-VN" w:eastAsia="vi-VN"/>
    </w:rPr>
    <w:tblPr>
      <w:tblCellMar>
        <w:top w:w="0" w:type="dxa"/>
        <w:left w:w="0" w:type="dxa"/>
        <w:bottom w:w="0" w:type="dxa"/>
        <w:right w:w="0" w:type="dxa"/>
      </w:tblCellMar>
    </w:tblPr>
  </w:style>
  <w:style w:type="paragraph" w:customStyle="1" w:styleId="003tin">
    <w:name w:val="003 tin"/>
    <w:basedOn w:val="ColorfulList-Accent11"/>
    <w:uiPriority w:val="99"/>
    <w:rsid w:val="004F2E44"/>
    <w:pPr>
      <w:spacing w:before="120" w:after="120" w:line="288" w:lineRule="auto"/>
      <w:ind w:left="0"/>
    </w:pPr>
    <w:rPr>
      <w:b/>
      <w:i/>
      <w:color w:val="0D0D0D"/>
      <w:sz w:val="26"/>
      <w:shd w:val="clear" w:color="auto" w:fill="FFFFFF"/>
    </w:rPr>
  </w:style>
  <w:style w:type="character" w:customStyle="1" w:styleId="apple-converted-space">
    <w:name w:val="apple-converted-space"/>
    <w:uiPriority w:val="99"/>
    <w:rsid w:val="007C6195"/>
  </w:style>
  <w:style w:type="paragraph" w:customStyle="1" w:styleId="000">
    <w:name w:val="000"/>
    <w:basedOn w:val="ColorfulList-Accent11"/>
    <w:uiPriority w:val="99"/>
    <w:rsid w:val="007C6195"/>
    <w:pPr>
      <w:spacing w:before="120" w:line="288" w:lineRule="auto"/>
      <w:ind w:left="0"/>
      <w:contextualSpacing/>
      <w:jc w:val="center"/>
    </w:pPr>
    <w:rPr>
      <w:b/>
      <w:lang w:val="nl-NL"/>
    </w:rPr>
  </w:style>
  <w:style w:type="paragraph" w:customStyle="1" w:styleId="002tin">
    <w:name w:val="002 tin"/>
    <w:basedOn w:val="ColorfulList-Accent11"/>
    <w:uiPriority w:val="99"/>
    <w:rsid w:val="00AF4CEB"/>
    <w:pPr>
      <w:spacing w:before="120" w:line="288" w:lineRule="auto"/>
      <w:ind w:left="0"/>
      <w:contextualSpacing/>
      <w:jc w:val="both"/>
    </w:pPr>
    <w:rPr>
      <w:b/>
      <w:sz w:val="26"/>
      <w:lang w:val="nl-NL"/>
    </w:rPr>
  </w:style>
  <w:style w:type="paragraph" w:styleId="BalloonText">
    <w:name w:val="Balloon Text"/>
    <w:basedOn w:val="Normal"/>
    <w:link w:val="BalloonTextChar"/>
    <w:uiPriority w:val="99"/>
    <w:rsid w:val="007C6195"/>
    <w:rPr>
      <w:rFonts w:ascii="Segoe UI" w:hAnsi="Segoe UI"/>
      <w:sz w:val="18"/>
      <w:szCs w:val="18"/>
      <w:lang w:val="vi-VN"/>
    </w:rPr>
  </w:style>
  <w:style w:type="character" w:customStyle="1" w:styleId="BalloonTextChar">
    <w:name w:val="Balloon Text Char"/>
    <w:basedOn w:val="DefaultParagraphFont"/>
    <w:link w:val="BalloonText"/>
    <w:uiPriority w:val="99"/>
    <w:locked/>
    <w:rsid w:val="007C6195"/>
    <w:rPr>
      <w:rFonts w:ascii="Segoe UI" w:eastAsia="Times New Roman" w:hAnsi="Segoe UI"/>
      <w:sz w:val="18"/>
      <w:lang w:val="vi-VN"/>
    </w:rPr>
  </w:style>
  <w:style w:type="paragraph" w:customStyle="1" w:styleId="004">
    <w:name w:val="004"/>
    <w:basedOn w:val="ColorfulList-Accent11"/>
    <w:uiPriority w:val="99"/>
    <w:rsid w:val="007C6195"/>
    <w:pPr>
      <w:spacing w:before="120" w:line="288" w:lineRule="auto"/>
      <w:ind w:left="0" w:firstLine="567"/>
      <w:contextualSpacing/>
      <w:jc w:val="both"/>
    </w:pPr>
    <w:rPr>
      <w:i/>
      <w:shd w:val="clear" w:color="auto" w:fill="FFFFFF"/>
    </w:rPr>
  </w:style>
  <w:style w:type="paragraph" w:customStyle="1" w:styleId="bang">
    <w:name w:val="bang"/>
    <w:basedOn w:val="BodyTextIndent3"/>
    <w:uiPriority w:val="99"/>
    <w:rsid w:val="007C6195"/>
    <w:pPr>
      <w:spacing w:before="120" w:line="288" w:lineRule="auto"/>
      <w:ind w:firstLine="567"/>
      <w:jc w:val="center"/>
    </w:pPr>
    <w:rPr>
      <w:b/>
      <w:i/>
      <w:sz w:val="28"/>
      <w:szCs w:val="28"/>
      <w:lang w:val="es-ES_tradnl"/>
    </w:rPr>
  </w:style>
  <w:style w:type="paragraph" w:customStyle="1" w:styleId="CharChar11CharCharCharCharCharCharCharCharCharCharCharChar">
    <w:name w:val="Char Char11 Char Char Char Char Char Char Char Char Char Char Char Char"/>
    <w:basedOn w:val="Normal"/>
    <w:uiPriority w:val="99"/>
    <w:rsid w:val="007C6195"/>
    <w:pPr>
      <w:spacing w:after="160" w:line="240" w:lineRule="exact"/>
    </w:pPr>
    <w:rPr>
      <w:rFonts w:ascii="Verdana" w:hAnsi="Verdana" w:cs="Verdana"/>
      <w:b/>
      <w:bCs/>
      <w:i/>
      <w:iCs/>
      <w:noProof/>
      <w:color w:val="000000"/>
      <w:sz w:val="20"/>
      <w:szCs w:val="20"/>
    </w:rPr>
  </w:style>
  <w:style w:type="paragraph" w:customStyle="1" w:styleId="CTMT3">
    <w:name w:val="CTMT3"/>
    <w:basedOn w:val="Normal"/>
    <w:autoRedefine/>
    <w:uiPriority w:val="99"/>
    <w:rsid w:val="007C6195"/>
    <w:pPr>
      <w:spacing w:before="120" w:after="120"/>
      <w:ind w:firstLine="720"/>
      <w:jc w:val="both"/>
    </w:pPr>
    <w:rPr>
      <w:noProof/>
      <w:color w:val="FF0000"/>
      <w:spacing w:val="-2"/>
      <w:lang w:val="nl-NL"/>
    </w:rPr>
  </w:style>
  <w:style w:type="paragraph" w:customStyle="1" w:styleId="Normal13pt">
    <w:name w:val="Normal+13 pt"/>
    <w:basedOn w:val="Normal"/>
    <w:uiPriority w:val="99"/>
    <w:rsid w:val="007C6195"/>
    <w:pPr>
      <w:tabs>
        <w:tab w:val="num" w:pos="1140"/>
      </w:tabs>
      <w:spacing w:before="120" w:after="120"/>
      <w:ind w:firstLine="720"/>
      <w:jc w:val="both"/>
    </w:pPr>
    <w:rPr>
      <w:noProof/>
      <w:sz w:val="26"/>
      <w:szCs w:val="26"/>
    </w:rPr>
  </w:style>
  <w:style w:type="paragraph" w:customStyle="1" w:styleId="Cutrc2">
    <w:name w:val="CÊu tróc2"/>
    <w:basedOn w:val="Normal"/>
    <w:autoRedefine/>
    <w:uiPriority w:val="99"/>
    <w:rsid w:val="0006214B"/>
    <w:pPr>
      <w:spacing w:before="120" w:line="288" w:lineRule="auto"/>
      <w:ind w:firstLine="709"/>
      <w:jc w:val="both"/>
    </w:pPr>
    <w:rPr>
      <w:noProof/>
      <w:sz w:val="26"/>
      <w:szCs w:val="26"/>
      <w:lang w:val="vi-VN"/>
    </w:rPr>
  </w:style>
  <w:style w:type="paragraph" w:customStyle="1" w:styleId="Style1">
    <w:name w:val="Style1"/>
    <w:basedOn w:val="Heading5"/>
    <w:uiPriority w:val="99"/>
    <w:rsid w:val="007C6195"/>
    <w:pPr>
      <w:keepNext w:val="0"/>
      <w:spacing w:before="120" w:line="340" w:lineRule="exact"/>
      <w:ind w:firstLine="720"/>
      <w:jc w:val="both"/>
    </w:pPr>
    <w:rPr>
      <w:rFonts w:ascii=".VnArialH" w:hAnsi=".VnArialH" w:cs=".VnArialH"/>
      <w:noProof/>
    </w:rPr>
  </w:style>
  <w:style w:type="paragraph" w:customStyle="1" w:styleId="xl110">
    <w:name w:val="xl110"/>
    <w:basedOn w:val="Normal"/>
    <w:uiPriority w:val="99"/>
    <w:rsid w:val="007C6195"/>
    <w:pPr>
      <w:pBdr>
        <w:bottom w:val="single" w:sz="4" w:space="0" w:color="auto"/>
      </w:pBdr>
      <w:spacing w:before="100" w:beforeAutospacing="1" w:after="100" w:afterAutospacing="1"/>
      <w:jc w:val="center"/>
      <w:textAlignment w:val="center"/>
    </w:pPr>
    <w:rPr>
      <w:noProof/>
      <w:sz w:val="24"/>
      <w:szCs w:val="24"/>
    </w:rPr>
  </w:style>
  <w:style w:type="paragraph" w:customStyle="1" w:styleId="xl23">
    <w:name w:val="xl23"/>
    <w:basedOn w:val="Normal"/>
    <w:uiPriority w:val="99"/>
    <w:rsid w:val="007C6195"/>
    <w:pPr>
      <w:pBdr>
        <w:bottom w:val="single" w:sz="4" w:space="0" w:color="auto"/>
        <w:right w:val="single" w:sz="4" w:space="0" w:color="auto"/>
      </w:pBdr>
      <w:spacing w:before="100" w:beforeAutospacing="1" w:after="100" w:afterAutospacing="1"/>
      <w:jc w:val="center"/>
    </w:pPr>
    <w:rPr>
      <w:b/>
      <w:bCs/>
      <w:noProof/>
      <w:sz w:val="24"/>
      <w:szCs w:val="24"/>
      <w:lang w:val="en-GB"/>
    </w:rPr>
  </w:style>
  <w:style w:type="paragraph" w:customStyle="1" w:styleId="xl36">
    <w:name w:val="xl36"/>
    <w:basedOn w:val="Normal"/>
    <w:uiPriority w:val="99"/>
    <w:rsid w:val="007C6195"/>
    <w:pPr>
      <w:pBdr>
        <w:bottom w:val="single" w:sz="4" w:space="0" w:color="auto"/>
        <w:right w:val="single" w:sz="4" w:space="0" w:color="auto"/>
      </w:pBdr>
      <w:spacing w:before="100" w:beforeAutospacing="1" w:after="100" w:afterAutospacing="1"/>
      <w:jc w:val="right"/>
    </w:pPr>
    <w:rPr>
      <w:noProof/>
      <w:sz w:val="24"/>
      <w:szCs w:val="24"/>
      <w:lang w:val="en-GB"/>
    </w:rPr>
  </w:style>
  <w:style w:type="character" w:styleId="Emphasis">
    <w:name w:val="Emphasis"/>
    <w:basedOn w:val="DefaultParagraphFont"/>
    <w:uiPriority w:val="99"/>
    <w:qFormat/>
    <w:rsid w:val="007C6195"/>
    <w:rPr>
      <w:rFonts w:cs="Times New Roman"/>
      <w:i/>
    </w:rPr>
  </w:style>
  <w:style w:type="paragraph" w:customStyle="1" w:styleId="xl109">
    <w:name w:val="xl109"/>
    <w:basedOn w:val="Normal"/>
    <w:uiPriority w:val="99"/>
    <w:rsid w:val="007C6195"/>
    <w:pPr>
      <w:pBdr>
        <w:left w:val="single" w:sz="4" w:space="0" w:color="auto"/>
        <w:bottom w:val="dotted" w:sz="4" w:space="0" w:color="auto"/>
        <w:right w:val="single" w:sz="4" w:space="0" w:color="auto"/>
      </w:pBdr>
      <w:spacing w:before="100" w:beforeAutospacing="1" w:after="100" w:afterAutospacing="1"/>
      <w:jc w:val="center"/>
      <w:textAlignment w:val="center"/>
    </w:pPr>
    <w:rPr>
      <w:b/>
      <w:bCs/>
      <w:i/>
      <w:iCs/>
      <w:noProof/>
      <w:sz w:val="24"/>
      <w:szCs w:val="24"/>
    </w:rPr>
  </w:style>
  <w:style w:type="paragraph" w:customStyle="1" w:styleId="xl42">
    <w:name w:val="xl42"/>
    <w:basedOn w:val="Normal"/>
    <w:uiPriority w:val="99"/>
    <w:rsid w:val="007C6195"/>
    <w:pPr>
      <w:pBdr>
        <w:bottom w:val="single" w:sz="4" w:space="0" w:color="auto"/>
        <w:right w:val="single" w:sz="4" w:space="0" w:color="auto"/>
      </w:pBdr>
      <w:spacing w:before="100" w:beforeAutospacing="1" w:after="100" w:afterAutospacing="1"/>
    </w:pPr>
    <w:rPr>
      <w:noProof/>
      <w:sz w:val="24"/>
      <w:szCs w:val="24"/>
    </w:rPr>
  </w:style>
  <w:style w:type="paragraph" w:styleId="TOC3">
    <w:name w:val="toc 3"/>
    <w:basedOn w:val="Normal"/>
    <w:next w:val="Normal"/>
    <w:autoRedefine/>
    <w:uiPriority w:val="39"/>
    <w:rsid w:val="007C6195"/>
    <w:pPr>
      <w:ind w:left="560"/>
    </w:pPr>
    <w:rPr>
      <w:rFonts w:ascii="Calibri" w:hAnsi="Calibri" w:cs="Calibri"/>
      <w:i/>
      <w:iCs/>
      <w:sz w:val="20"/>
      <w:szCs w:val="20"/>
    </w:rPr>
  </w:style>
  <w:style w:type="paragraph" w:styleId="TOC2">
    <w:name w:val="toc 2"/>
    <w:basedOn w:val="Normal"/>
    <w:next w:val="Normal"/>
    <w:autoRedefine/>
    <w:uiPriority w:val="39"/>
    <w:rsid w:val="00211554"/>
    <w:pPr>
      <w:ind w:left="280"/>
    </w:pPr>
    <w:rPr>
      <w:rFonts w:ascii="Calibri" w:hAnsi="Calibri" w:cs="Calibri"/>
      <w:smallCaps/>
      <w:sz w:val="20"/>
      <w:szCs w:val="20"/>
    </w:rPr>
  </w:style>
  <w:style w:type="paragraph" w:styleId="TOC4">
    <w:name w:val="toc 4"/>
    <w:basedOn w:val="Normal"/>
    <w:next w:val="Normal"/>
    <w:autoRedefine/>
    <w:uiPriority w:val="99"/>
    <w:rsid w:val="007C6195"/>
    <w:pPr>
      <w:ind w:left="840"/>
    </w:pPr>
    <w:rPr>
      <w:rFonts w:ascii="Calibri" w:hAnsi="Calibri" w:cs="Calibri"/>
      <w:sz w:val="18"/>
      <w:szCs w:val="18"/>
    </w:rPr>
  </w:style>
  <w:style w:type="paragraph" w:customStyle="1" w:styleId="Bang0">
    <w:name w:val="Bang"/>
    <w:basedOn w:val="Normal"/>
    <w:uiPriority w:val="99"/>
    <w:rsid w:val="007C6195"/>
    <w:pPr>
      <w:jc w:val="center"/>
    </w:pPr>
    <w:rPr>
      <w:b/>
      <w:bCs/>
      <w:noProof/>
      <w:lang w:val="pt-BR"/>
    </w:rPr>
  </w:style>
  <w:style w:type="paragraph" w:customStyle="1" w:styleId="Char5">
    <w:name w:val="Char5"/>
    <w:basedOn w:val="Normal"/>
    <w:uiPriority w:val="99"/>
    <w:rsid w:val="007C6195"/>
    <w:pPr>
      <w:spacing w:after="160" w:line="240" w:lineRule="exact"/>
    </w:pPr>
    <w:rPr>
      <w:rFonts w:ascii="Tahoma" w:eastAsia="PMingLiU" w:hAnsi="Tahoma" w:cs="Tahoma"/>
      <w:noProof/>
      <w:sz w:val="20"/>
      <w:szCs w:val="20"/>
    </w:rPr>
  </w:style>
  <w:style w:type="paragraph" w:customStyle="1" w:styleId="nd">
    <w:name w:val="nd"/>
    <w:basedOn w:val="Normal"/>
    <w:link w:val="ndChar"/>
    <w:uiPriority w:val="99"/>
    <w:rsid w:val="007C6195"/>
    <w:pPr>
      <w:tabs>
        <w:tab w:val="left" w:pos="540"/>
      </w:tabs>
      <w:spacing w:after="120"/>
      <w:ind w:firstLine="720"/>
      <w:jc w:val="both"/>
    </w:pPr>
    <w:rPr>
      <w:noProof/>
      <w:lang w:val="vi-VN"/>
    </w:rPr>
  </w:style>
  <w:style w:type="character" w:customStyle="1" w:styleId="ndChar">
    <w:name w:val="nd Char"/>
    <w:link w:val="nd"/>
    <w:uiPriority w:val="99"/>
    <w:locked/>
    <w:rsid w:val="007C6195"/>
    <w:rPr>
      <w:noProof/>
      <w:sz w:val="28"/>
      <w:lang w:val="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iPriority w:val="99"/>
    <w:rsid w:val="007C6195"/>
    <w:rPr>
      <w:rFonts w:ascii=".VnTime" w:hAnsi=".VnTime"/>
      <w:noProof/>
      <w:sz w:val="20"/>
      <w:szCs w:val="20"/>
      <w:lang w:val="en-AU" w:eastAsia="en-AU"/>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locked/>
    <w:rsid w:val="007C6195"/>
    <w:rPr>
      <w:rFonts w:ascii=".VnTime" w:hAnsi=".VnTime"/>
      <w:noProof/>
      <w:lang w:val="en-AU" w:eastAsia="en-AU"/>
    </w:rPr>
  </w:style>
  <w:style w:type="paragraph" w:styleId="CommentText">
    <w:name w:val="annotation text"/>
    <w:basedOn w:val="Normal"/>
    <w:link w:val="CommentTextChar"/>
    <w:uiPriority w:val="99"/>
    <w:rsid w:val="007C6195"/>
    <w:rPr>
      <w:noProof/>
      <w:sz w:val="20"/>
      <w:szCs w:val="20"/>
    </w:rPr>
  </w:style>
  <w:style w:type="character" w:customStyle="1" w:styleId="CommentTextChar">
    <w:name w:val="Comment Text Char"/>
    <w:basedOn w:val="DefaultParagraphFont"/>
    <w:link w:val="CommentText"/>
    <w:uiPriority w:val="99"/>
    <w:locked/>
    <w:rsid w:val="007C6195"/>
    <w:rPr>
      <w:noProof/>
    </w:rPr>
  </w:style>
  <w:style w:type="paragraph" w:styleId="CommentSubject">
    <w:name w:val="annotation subject"/>
    <w:basedOn w:val="CommentText"/>
    <w:next w:val="CommentText"/>
    <w:link w:val="CommentSubjectChar"/>
    <w:uiPriority w:val="99"/>
    <w:rsid w:val="007C6195"/>
    <w:rPr>
      <w:b/>
      <w:bCs/>
    </w:rPr>
  </w:style>
  <w:style w:type="character" w:customStyle="1" w:styleId="CommentSubjectChar">
    <w:name w:val="Comment Subject Char"/>
    <w:basedOn w:val="CommentTextChar"/>
    <w:link w:val="CommentSubject"/>
    <w:uiPriority w:val="99"/>
    <w:locked/>
    <w:rsid w:val="007C6195"/>
    <w:rPr>
      <w:b/>
      <w:noProof/>
    </w:rPr>
  </w:style>
  <w:style w:type="paragraph" w:customStyle="1" w:styleId="Char1">
    <w:name w:val="Char1"/>
    <w:basedOn w:val="Normal"/>
    <w:uiPriority w:val="99"/>
    <w:rsid w:val="007C6195"/>
    <w:pPr>
      <w:spacing w:after="160" w:line="240" w:lineRule="exact"/>
    </w:pPr>
    <w:rPr>
      <w:rFonts w:ascii="Verdana" w:hAnsi="Verdana" w:cs="Verdana"/>
      <w:b/>
      <w:bCs/>
      <w:i/>
      <w:iCs/>
      <w:noProof/>
      <w:color w:val="000000"/>
      <w:sz w:val="20"/>
      <w:szCs w:val="20"/>
    </w:rPr>
  </w:style>
  <w:style w:type="paragraph" w:styleId="TOC5">
    <w:name w:val="toc 5"/>
    <w:basedOn w:val="Normal"/>
    <w:next w:val="Normal"/>
    <w:autoRedefine/>
    <w:uiPriority w:val="99"/>
    <w:rsid w:val="007C6195"/>
    <w:pPr>
      <w:ind w:left="1120"/>
    </w:pPr>
    <w:rPr>
      <w:rFonts w:ascii="Calibri" w:hAnsi="Calibri" w:cs="Calibri"/>
      <w:sz w:val="18"/>
      <w:szCs w:val="18"/>
    </w:rPr>
  </w:style>
  <w:style w:type="paragraph" w:styleId="TOC6">
    <w:name w:val="toc 6"/>
    <w:basedOn w:val="Normal"/>
    <w:next w:val="Normal"/>
    <w:autoRedefine/>
    <w:uiPriority w:val="99"/>
    <w:rsid w:val="007C6195"/>
    <w:pPr>
      <w:ind w:left="1400"/>
    </w:pPr>
    <w:rPr>
      <w:rFonts w:ascii="Calibri" w:hAnsi="Calibri" w:cs="Calibri"/>
      <w:sz w:val="18"/>
      <w:szCs w:val="18"/>
    </w:rPr>
  </w:style>
  <w:style w:type="paragraph" w:styleId="TOC7">
    <w:name w:val="toc 7"/>
    <w:basedOn w:val="Normal"/>
    <w:next w:val="Normal"/>
    <w:autoRedefine/>
    <w:uiPriority w:val="99"/>
    <w:rsid w:val="007C6195"/>
    <w:pPr>
      <w:ind w:left="1680"/>
    </w:pPr>
    <w:rPr>
      <w:rFonts w:ascii="Calibri" w:hAnsi="Calibri" w:cs="Calibri"/>
      <w:sz w:val="18"/>
      <w:szCs w:val="18"/>
    </w:rPr>
  </w:style>
  <w:style w:type="paragraph" w:styleId="TOC8">
    <w:name w:val="toc 8"/>
    <w:basedOn w:val="Normal"/>
    <w:next w:val="Normal"/>
    <w:autoRedefine/>
    <w:uiPriority w:val="99"/>
    <w:rsid w:val="007C6195"/>
    <w:pPr>
      <w:ind w:left="1960"/>
    </w:pPr>
    <w:rPr>
      <w:rFonts w:ascii="Calibri" w:hAnsi="Calibri" w:cs="Calibri"/>
      <w:sz w:val="18"/>
      <w:szCs w:val="18"/>
    </w:rPr>
  </w:style>
  <w:style w:type="paragraph" w:styleId="TOC9">
    <w:name w:val="toc 9"/>
    <w:basedOn w:val="Normal"/>
    <w:next w:val="Normal"/>
    <w:autoRedefine/>
    <w:uiPriority w:val="99"/>
    <w:rsid w:val="007C6195"/>
    <w:pPr>
      <w:ind w:left="2240"/>
    </w:pPr>
    <w:rPr>
      <w:rFonts w:ascii="Calibri" w:hAnsi="Calibri" w:cs="Calibri"/>
      <w:sz w:val="18"/>
      <w:szCs w:val="18"/>
    </w:rPr>
  </w:style>
  <w:style w:type="paragraph" w:styleId="DocumentMap">
    <w:name w:val="Document Map"/>
    <w:basedOn w:val="Normal"/>
    <w:link w:val="DocumentMapChar"/>
    <w:uiPriority w:val="99"/>
    <w:rsid w:val="007C6195"/>
    <w:pPr>
      <w:shd w:val="clear" w:color="auto" w:fill="000080"/>
    </w:pPr>
    <w:rPr>
      <w:rFonts w:ascii="Tahoma" w:hAnsi="Tahoma"/>
      <w:noProof/>
      <w:sz w:val="20"/>
      <w:szCs w:val="20"/>
    </w:rPr>
  </w:style>
  <w:style w:type="character" w:customStyle="1" w:styleId="DocumentMapChar">
    <w:name w:val="Document Map Char"/>
    <w:basedOn w:val="DefaultParagraphFont"/>
    <w:link w:val="DocumentMap"/>
    <w:uiPriority w:val="99"/>
    <w:locked/>
    <w:rsid w:val="007C6195"/>
    <w:rPr>
      <w:rFonts w:ascii="Tahoma" w:hAnsi="Tahoma"/>
      <w:noProof/>
      <w:shd w:val="clear" w:color="auto" w:fill="000080"/>
    </w:rPr>
  </w:style>
  <w:style w:type="paragraph" w:customStyle="1" w:styleId="CharCharCharCharCharCharCharCharCharChar">
    <w:name w:val="Char Char Char Char Char Char Char Char Char Char"/>
    <w:basedOn w:val="Normal"/>
    <w:uiPriority w:val="99"/>
    <w:rsid w:val="007C6195"/>
    <w:pPr>
      <w:spacing w:after="160" w:line="240" w:lineRule="exact"/>
    </w:pPr>
    <w:rPr>
      <w:rFonts w:ascii="Verdana" w:hAnsi="Verdana" w:cs="Verdana"/>
      <w:b/>
      <w:bCs/>
      <w:i/>
      <w:iCs/>
      <w:noProof/>
      <w:color w:val="000000"/>
      <w:sz w:val="20"/>
      <w:szCs w:val="20"/>
    </w:rPr>
  </w:style>
  <w:style w:type="character" w:styleId="FollowedHyperlink">
    <w:name w:val="FollowedHyperlink"/>
    <w:basedOn w:val="DefaultParagraphFont"/>
    <w:uiPriority w:val="99"/>
    <w:rsid w:val="007C6195"/>
    <w:rPr>
      <w:rFonts w:cs="Times New Roman"/>
      <w:color w:val="800080"/>
      <w:u w:val="single"/>
    </w:rPr>
  </w:style>
  <w:style w:type="paragraph" w:customStyle="1" w:styleId="xl65">
    <w:name w:val="xl65"/>
    <w:basedOn w:val="Normal"/>
    <w:uiPriority w:val="99"/>
    <w:rsid w:val="007C6195"/>
    <w:pPr>
      <w:spacing w:before="100" w:beforeAutospacing="1" w:after="100" w:afterAutospacing="1"/>
    </w:pPr>
    <w:rPr>
      <w:sz w:val="16"/>
      <w:szCs w:val="16"/>
    </w:rPr>
  </w:style>
  <w:style w:type="paragraph" w:customStyle="1" w:styleId="xl66">
    <w:name w:val="xl6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67">
    <w:name w:val="xl6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68">
    <w:name w:val="xl68"/>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69">
    <w:name w:val="xl69"/>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70">
    <w:name w:val="xl70"/>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71">
    <w:name w:val="xl71"/>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2">
    <w:name w:val="xl72"/>
    <w:basedOn w:val="Normal"/>
    <w:uiPriority w:val="99"/>
    <w:rsid w:val="007C6195"/>
    <w:pPr>
      <w:spacing w:before="100" w:beforeAutospacing="1" w:after="100" w:afterAutospacing="1"/>
      <w:jc w:val="center"/>
    </w:pPr>
    <w:rPr>
      <w:sz w:val="16"/>
      <w:szCs w:val="16"/>
    </w:rPr>
  </w:style>
  <w:style w:type="paragraph" w:customStyle="1" w:styleId="xl73">
    <w:name w:val="xl73"/>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4">
    <w:name w:val="xl74"/>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5">
    <w:name w:val="xl75"/>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6">
    <w:name w:val="xl7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78">
    <w:name w:val="xl78"/>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79">
    <w:name w:val="xl79"/>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0">
    <w:name w:val="xl80"/>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81">
    <w:name w:val="xl81"/>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16"/>
      <w:szCs w:val="16"/>
    </w:rPr>
  </w:style>
  <w:style w:type="paragraph" w:customStyle="1" w:styleId="xl82">
    <w:name w:val="xl82"/>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6"/>
      <w:szCs w:val="16"/>
    </w:rPr>
  </w:style>
  <w:style w:type="paragraph" w:customStyle="1" w:styleId="xl83">
    <w:name w:val="xl83"/>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84">
    <w:name w:val="xl84"/>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5">
    <w:name w:val="xl85"/>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86">
    <w:name w:val="xl8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8">
    <w:name w:val="xl88"/>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9">
    <w:name w:val="xl89"/>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16"/>
      <w:szCs w:val="16"/>
    </w:rPr>
  </w:style>
  <w:style w:type="paragraph" w:customStyle="1" w:styleId="xl90">
    <w:name w:val="xl90"/>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91">
    <w:name w:val="xl91"/>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92">
    <w:name w:val="xl92"/>
    <w:basedOn w:val="Normal"/>
    <w:uiPriority w:val="99"/>
    <w:rsid w:val="007C6195"/>
    <w:pPr>
      <w:pBdr>
        <w:bottom w:val="single" w:sz="8" w:space="0" w:color="auto"/>
        <w:right w:val="single" w:sz="8" w:space="0" w:color="auto"/>
      </w:pBdr>
      <w:spacing w:before="100" w:beforeAutospacing="1" w:after="100" w:afterAutospacing="1"/>
      <w:jc w:val="center"/>
    </w:pPr>
    <w:rPr>
      <w:sz w:val="24"/>
      <w:szCs w:val="24"/>
    </w:rPr>
  </w:style>
  <w:style w:type="paragraph" w:customStyle="1" w:styleId="xl93">
    <w:name w:val="xl93"/>
    <w:basedOn w:val="Normal"/>
    <w:uiPriority w:val="99"/>
    <w:rsid w:val="007C6195"/>
    <w:pPr>
      <w:pBdr>
        <w:bottom w:val="single" w:sz="8" w:space="0" w:color="auto"/>
        <w:right w:val="single" w:sz="8" w:space="0" w:color="auto"/>
      </w:pBdr>
      <w:spacing w:before="100" w:beforeAutospacing="1" w:after="100" w:afterAutospacing="1"/>
    </w:pPr>
    <w:rPr>
      <w:sz w:val="24"/>
      <w:szCs w:val="24"/>
    </w:rPr>
  </w:style>
  <w:style w:type="paragraph" w:customStyle="1" w:styleId="xl94">
    <w:name w:val="xl94"/>
    <w:basedOn w:val="Normal"/>
    <w:uiPriority w:val="99"/>
    <w:rsid w:val="007C6195"/>
    <w:pPr>
      <w:spacing w:before="100" w:beforeAutospacing="1" w:after="100" w:afterAutospacing="1"/>
    </w:pPr>
    <w:rPr>
      <w:sz w:val="24"/>
      <w:szCs w:val="24"/>
    </w:rPr>
  </w:style>
  <w:style w:type="paragraph" w:customStyle="1" w:styleId="xl95">
    <w:name w:val="xl95"/>
    <w:basedOn w:val="Normal"/>
    <w:uiPriority w:val="99"/>
    <w:rsid w:val="007C6195"/>
    <w:pPr>
      <w:pBdr>
        <w:bottom w:val="single" w:sz="8" w:space="0" w:color="auto"/>
        <w:right w:val="single" w:sz="8" w:space="0" w:color="auto"/>
      </w:pBdr>
      <w:spacing w:before="100" w:beforeAutospacing="1" w:after="100" w:afterAutospacing="1"/>
      <w:jc w:val="center"/>
    </w:pPr>
    <w:rPr>
      <w:sz w:val="24"/>
      <w:szCs w:val="24"/>
    </w:rPr>
  </w:style>
  <w:style w:type="paragraph" w:customStyle="1" w:styleId="xl96">
    <w:name w:val="xl9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97">
    <w:name w:val="xl9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8">
    <w:name w:val="xl98"/>
    <w:basedOn w:val="Normal"/>
    <w:uiPriority w:val="99"/>
    <w:rsid w:val="007C619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sz w:val="16"/>
      <w:szCs w:val="16"/>
    </w:rPr>
  </w:style>
  <w:style w:type="paragraph" w:customStyle="1" w:styleId="xl99">
    <w:name w:val="xl99"/>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16"/>
      <w:szCs w:val="16"/>
    </w:rPr>
  </w:style>
  <w:style w:type="paragraph" w:customStyle="1" w:styleId="xl100">
    <w:name w:val="xl100"/>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01">
    <w:name w:val="xl101"/>
    <w:basedOn w:val="Normal"/>
    <w:uiPriority w:val="99"/>
    <w:rsid w:val="007C6195"/>
    <w:pPr>
      <w:pBdr>
        <w:top w:val="single" w:sz="4" w:space="0" w:color="auto"/>
        <w:left w:val="single" w:sz="4" w:space="0" w:color="auto"/>
        <w:right w:val="single" w:sz="4" w:space="0" w:color="auto"/>
      </w:pBdr>
      <w:spacing w:before="100" w:beforeAutospacing="1" w:after="100" w:afterAutospacing="1"/>
      <w:jc w:val="center"/>
    </w:pPr>
    <w:rPr>
      <w:b/>
      <w:bCs/>
      <w:sz w:val="16"/>
      <w:szCs w:val="16"/>
    </w:rPr>
  </w:style>
  <w:style w:type="paragraph" w:customStyle="1" w:styleId="xl102">
    <w:name w:val="xl102"/>
    <w:basedOn w:val="Normal"/>
    <w:uiPriority w:val="99"/>
    <w:rsid w:val="007C6195"/>
    <w:pPr>
      <w:pBdr>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uiPriority w:val="99"/>
    <w:semiHidden/>
    <w:rsid w:val="007C6195"/>
    <w:pPr>
      <w:spacing w:after="160" w:line="240" w:lineRule="exact"/>
    </w:pPr>
    <w:rPr>
      <w:szCs w:val="22"/>
    </w:rPr>
  </w:style>
  <w:style w:type="paragraph" w:customStyle="1" w:styleId="Phan1">
    <w:name w:val="Phan1"/>
    <w:basedOn w:val="Normal"/>
    <w:uiPriority w:val="99"/>
    <w:rsid w:val="007C6195"/>
    <w:pPr>
      <w:spacing w:before="120" w:after="120" w:line="340" w:lineRule="exact"/>
      <w:ind w:firstLine="601"/>
      <w:jc w:val="both"/>
    </w:pPr>
    <w:rPr>
      <w:b/>
      <w:bCs/>
      <w:iCs/>
      <w:lang w:val="nl-NL"/>
    </w:rPr>
  </w:style>
  <w:style w:type="paragraph" w:customStyle="1" w:styleId="Phan11">
    <w:name w:val="Phan1.1"/>
    <w:basedOn w:val="Normal"/>
    <w:uiPriority w:val="99"/>
    <w:rsid w:val="007C6195"/>
    <w:pPr>
      <w:spacing w:before="120" w:line="340" w:lineRule="exact"/>
      <w:ind w:firstLine="539"/>
      <w:jc w:val="both"/>
    </w:pPr>
    <w:rPr>
      <w:b/>
      <w:i/>
      <w:iCs/>
      <w:lang w:val="nl-NL"/>
    </w:rPr>
  </w:style>
  <w:style w:type="paragraph" w:customStyle="1" w:styleId="xl103">
    <w:name w:val="xl103"/>
    <w:basedOn w:val="Normal"/>
    <w:uiPriority w:val="99"/>
    <w:rsid w:val="007C6195"/>
    <w:pPr>
      <w:spacing w:before="100" w:beforeAutospacing="1" w:after="100" w:afterAutospacing="1"/>
      <w:jc w:val="center"/>
    </w:pPr>
    <w:rPr>
      <w:sz w:val="16"/>
      <w:szCs w:val="16"/>
    </w:rPr>
  </w:style>
  <w:style w:type="paragraph" w:customStyle="1" w:styleId="xl104">
    <w:name w:val="xl104"/>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05">
    <w:name w:val="xl105"/>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06">
    <w:name w:val="xl10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07">
    <w:name w:val="xl10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08">
    <w:name w:val="xl108"/>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11">
    <w:name w:val="xl111"/>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2">
    <w:name w:val="xl112"/>
    <w:basedOn w:val="Normal"/>
    <w:uiPriority w:val="99"/>
    <w:rsid w:val="007C6195"/>
    <w:pPr>
      <w:pBdr>
        <w:top w:val="single" w:sz="4" w:space="0" w:color="auto"/>
        <w:left w:val="single" w:sz="4" w:space="0" w:color="auto"/>
        <w:right w:val="single" w:sz="4" w:space="0" w:color="auto"/>
      </w:pBdr>
      <w:spacing w:before="100" w:beforeAutospacing="1" w:after="100" w:afterAutospacing="1"/>
      <w:jc w:val="center"/>
    </w:pPr>
    <w:rPr>
      <w:b/>
      <w:bCs/>
      <w:sz w:val="16"/>
      <w:szCs w:val="16"/>
    </w:rPr>
  </w:style>
  <w:style w:type="paragraph" w:customStyle="1" w:styleId="xl113">
    <w:name w:val="xl113"/>
    <w:basedOn w:val="Normal"/>
    <w:uiPriority w:val="99"/>
    <w:rsid w:val="007C6195"/>
    <w:pPr>
      <w:pBdr>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14">
    <w:name w:val="xl114"/>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6"/>
      <w:szCs w:val="16"/>
    </w:rPr>
  </w:style>
  <w:style w:type="paragraph" w:customStyle="1" w:styleId="TOCHeading1">
    <w:name w:val="TOC Heading1"/>
    <w:basedOn w:val="Heading1"/>
    <w:next w:val="Normal"/>
    <w:uiPriority w:val="99"/>
    <w:rsid w:val="007C6195"/>
    <w:pPr>
      <w:keepLines/>
      <w:spacing w:before="240" w:line="259" w:lineRule="auto"/>
      <w:outlineLvl w:val="9"/>
    </w:pPr>
    <w:rPr>
      <w:color w:val="2E74B5"/>
      <w:szCs w:val="32"/>
    </w:rPr>
  </w:style>
  <w:style w:type="paragraph" w:customStyle="1" w:styleId="000tin">
    <w:name w:val="000 tin"/>
    <w:basedOn w:val="000"/>
    <w:uiPriority w:val="99"/>
    <w:rsid w:val="00AF4CEB"/>
    <w:pPr>
      <w:outlineLvl w:val="0"/>
    </w:pPr>
    <w:rPr>
      <w:sz w:val="26"/>
    </w:rPr>
  </w:style>
  <w:style w:type="paragraph" w:customStyle="1" w:styleId="02MY">
    <w:name w:val="02MY"/>
    <w:basedOn w:val="000"/>
    <w:uiPriority w:val="99"/>
    <w:rsid w:val="007C6195"/>
    <w:pPr>
      <w:numPr>
        <w:ilvl w:val="1"/>
        <w:numId w:val="3"/>
      </w:numPr>
      <w:ind w:left="0" w:firstLine="0"/>
      <w:jc w:val="left"/>
    </w:pPr>
  </w:style>
  <w:style w:type="paragraph" w:customStyle="1" w:styleId="04MY">
    <w:name w:val="04MY"/>
    <w:basedOn w:val="003tin"/>
    <w:uiPriority w:val="99"/>
    <w:rsid w:val="002E3188"/>
    <w:rPr>
      <w:b w:val="0"/>
      <w:lang w:val="es-ES_tradnl"/>
    </w:rPr>
  </w:style>
  <w:style w:type="paragraph" w:customStyle="1" w:styleId="HINHMY">
    <w:name w:val="HINHMY"/>
    <w:basedOn w:val="Normal"/>
    <w:uiPriority w:val="99"/>
    <w:rsid w:val="007C6195"/>
    <w:pPr>
      <w:spacing w:before="120" w:line="288" w:lineRule="auto"/>
      <w:jc w:val="center"/>
    </w:pPr>
    <w:rPr>
      <w:i/>
      <w:spacing w:val="-2"/>
      <w:lang w:val="vi-VN"/>
    </w:rPr>
  </w:style>
  <w:style w:type="paragraph" w:customStyle="1" w:styleId="BIEUDOMY">
    <w:name w:val="BIEUDOMY"/>
    <w:basedOn w:val="Normal"/>
    <w:uiPriority w:val="99"/>
    <w:rsid w:val="007C6195"/>
    <w:pPr>
      <w:spacing w:before="120" w:line="288" w:lineRule="auto"/>
      <w:jc w:val="center"/>
    </w:pPr>
    <w:rPr>
      <w:i/>
      <w:lang w:val="es-ES_tradnl"/>
    </w:rPr>
  </w:style>
  <w:style w:type="paragraph" w:customStyle="1" w:styleId="4">
    <w:name w:val="4"/>
    <w:basedOn w:val="n"/>
    <w:uiPriority w:val="99"/>
    <w:rsid w:val="00C6559B"/>
    <w:pPr>
      <w:widowControl w:val="0"/>
      <w:spacing w:after="120" w:line="288" w:lineRule="auto"/>
      <w:ind w:firstLine="0"/>
    </w:pPr>
    <w:rPr>
      <w:rFonts w:ascii="Times New Roman" w:hAnsi="Times New Roman" w:cs="Times New Roman"/>
      <w:b/>
      <w:bCs/>
      <w:i/>
      <w:color w:val="000000"/>
      <w:lang w:val="nl-NL"/>
    </w:rPr>
  </w:style>
  <w:style w:type="paragraph" w:customStyle="1" w:styleId="Hinh1">
    <w:name w:val="Hinh 1"/>
    <w:basedOn w:val="Normal"/>
    <w:uiPriority w:val="99"/>
    <w:rsid w:val="00924933"/>
    <w:pPr>
      <w:widowControl w:val="0"/>
      <w:spacing w:before="120" w:after="120"/>
      <w:jc w:val="center"/>
    </w:pPr>
    <w:rPr>
      <w:i/>
      <w:color w:val="000000"/>
      <w:sz w:val="26"/>
    </w:rPr>
  </w:style>
  <w:style w:type="paragraph" w:customStyle="1" w:styleId="B">
    <w:name w:val="B"/>
    <w:basedOn w:val="Hinh1"/>
    <w:uiPriority w:val="99"/>
    <w:rsid w:val="00C6559B"/>
  </w:style>
  <w:style w:type="paragraph" w:customStyle="1" w:styleId="1-Hinh">
    <w:name w:val="1 - Hinh"/>
    <w:basedOn w:val="Heading6"/>
    <w:next w:val="Normal"/>
    <w:autoRedefine/>
    <w:uiPriority w:val="99"/>
    <w:rsid w:val="0015680E"/>
    <w:pPr>
      <w:tabs>
        <w:tab w:val="num" w:pos="1134"/>
      </w:tabs>
      <w:spacing w:before="60" w:after="60" w:line="360" w:lineRule="auto"/>
      <w:jc w:val="center"/>
      <w:outlineLvl w:val="9"/>
    </w:pPr>
    <w:rPr>
      <w:rFonts w:ascii="Times New Roman" w:eastAsia="Times New Roman" w:hAnsi="Times New Roman"/>
      <w:bCs/>
      <w:i/>
      <w:sz w:val="27"/>
      <w:szCs w:val="22"/>
    </w:rPr>
  </w:style>
  <w:style w:type="character" w:styleId="Strong">
    <w:name w:val="Strong"/>
    <w:basedOn w:val="DefaultParagraphFont"/>
    <w:uiPriority w:val="99"/>
    <w:qFormat/>
    <w:rsid w:val="0015680E"/>
    <w:rPr>
      <w:rFonts w:cs="Times New Roman"/>
      <w:b/>
    </w:rPr>
  </w:style>
  <w:style w:type="paragraph" w:customStyle="1" w:styleId="5">
    <w:name w:val="5"/>
    <w:basedOn w:val="BodyTextIndent2"/>
    <w:uiPriority w:val="99"/>
    <w:rsid w:val="0015680E"/>
    <w:pPr>
      <w:widowControl w:val="0"/>
      <w:spacing w:before="120" w:after="120" w:line="288" w:lineRule="auto"/>
      <w:ind w:firstLine="0"/>
      <w:outlineLvl w:val="0"/>
    </w:pPr>
    <w:rPr>
      <w:iCs w:val="0"/>
      <w:color w:val="000000"/>
      <w:lang w:val="pt-BR"/>
    </w:rPr>
  </w:style>
  <w:style w:type="paragraph" w:customStyle="1" w:styleId="B1">
    <w:name w:val="B1"/>
    <w:basedOn w:val="B"/>
    <w:uiPriority w:val="99"/>
    <w:rsid w:val="0015680E"/>
    <w:pPr>
      <w:tabs>
        <w:tab w:val="left" w:pos="0"/>
      </w:tabs>
      <w:outlineLvl w:val="0"/>
    </w:pPr>
    <w:rPr>
      <w:color w:val="auto"/>
      <w:lang w:val="es-ES_tradnl"/>
    </w:rPr>
  </w:style>
  <w:style w:type="paragraph" w:customStyle="1" w:styleId="Bv">
    <w:name w:val="Bv"/>
    <w:basedOn w:val="BANGMY"/>
    <w:uiPriority w:val="99"/>
    <w:rsid w:val="0015680E"/>
    <w:pPr>
      <w:widowControl w:val="0"/>
      <w:spacing w:after="120"/>
      <w:ind w:firstLine="567"/>
      <w:jc w:val="both"/>
      <w:outlineLvl w:val="0"/>
    </w:pPr>
    <w:rPr>
      <w:b/>
    </w:rPr>
  </w:style>
  <w:style w:type="paragraph" w:styleId="TableofFigures">
    <w:name w:val="table of figures"/>
    <w:aliases w:val="Bảng"/>
    <w:basedOn w:val="Normal"/>
    <w:next w:val="Normal"/>
    <w:uiPriority w:val="99"/>
    <w:rsid w:val="0015680E"/>
  </w:style>
  <w:style w:type="paragraph" w:customStyle="1" w:styleId="bang1">
    <w:name w:val="bang 1"/>
    <w:basedOn w:val="Caption"/>
    <w:uiPriority w:val="99"/>
    <w:rsid w:val="00920740"/>
    <w:pPr>
      <w:spacing w:before="120" w:after="120"/>
      <w:jc w:val="center"/>
    </w:pPr>
    <w:rPr>
      <w:b w:val="0"/>
      <w:sz w:val="26"/>
      <w:szCs w:val="26"/>
    </w:rPr>
  </w:style>
  <w:style w:type="paragraph" w:customStyle="1" w:styleId="b10">
    <w:name w:val="b1"/>
    <w:basedOn w:val="Normal"/>
    <w:uiPriority w:val="99"/>
    <w:rsid w:val="000404AA"/>
    <w:pPr>
      <w:widowControl w:val="0"/>
      <w:spacing w:before="120" w:after="120" w:line="288" w:lineRule="auto"/>
      <w:jc w:val="center"/>
    </w:pPr>
    <w:rPr>
      <w:b/>
      <w:i/>
      <w:lang w:val="nl-NL"/>
    </w:rPr>
  </w:style>
  <w:style w:type="paragraph" w:customStyle="1" w:styleId="b11">
    <w:name w:val="b1`"/>
    <w:basedOn w:val="Normal"/>
    <w:uiPriority w:val="99"/>
    <w:rsid w:val="000404AA"/>
    <w:pPr>
      <w:widowControl w:val="0"/>
      <w:spacing w:before="120" w:after="120" w:line="288" w:lineRule="auto"/>
      <w:ind w:firstLine="567"/>
      <w:jc w:val="both"/>
    </w:pPr>
    <w:rPr>
      <w:b/>
      <w:i/>
      <w:color w:val="000000"/>
      <w:lang w:val="nl-NL"/>
    </w:rPr>
  </w:style>
  <w:style w:type="paragraph" w:customStyle="1" w:styleId="Char4">
    <w:name w:val="Char4"/>
    <w:basedOn w:val="Normal"/>
    <w:uiPriority w:val="99"/>
    <w:semiHidden/>
    <w:rsid w:val="002F5605"/>
    <w:pPr>
      <w:spacing w:after="160" w:line="240" w:lineRule="exact"/>
    </w:pPr>
    <w:rPr>
      <w:rFonts w:ascii="Arial" w:hAnsi="Arial"/>
      <w:sz w:val="22"/>
      <w:szCs w:val="22"/>
    </w:rPr>
  </w:style>
  <w:style w:type="paragraph" w:customStyle="1" w:styleId="CharCharChar1Char2">
    <w:name w:val="Char Char Char1 Char2"/>
    <w:autoRedefine/>
    <w:uiPriority w:val="99"/>
    <w:rsid w:val="002F5605"/>
    <w:pPr>
      <w:tabs>
        <w:tab w:val="left" w:pos="1152"/>
      </w:tabs>
      <w:spacing w:before="120" w:after="120" w:line="360" w:lineRule="auto"/>
      <w:jc w:val="center"/>
    </w:pPr>
    <w:rPr>
      <w:sz w:val="26"/>
      <w:szCs w:val="20"/>
      <w:lang w:val="pt-BR"/>
    </w:rPr>
  </w:style>
  <w:style w:type="paragraph" w:customStyle="1" w:styleId="DETAI">
    <w:name w:val="DE TAI"/>
    <w:basedOn w:val="Heading1"/>
    <w:uiPriority w:val="99"/>
    <w:rsid w:val="002F5605"/>
    <w:pPr>
      <w:spacing w:line="360" w:lineRule="auto"/>
      <w:ind w:right="-1"/>
    </w:pPr>
    <w:rPr>
      <w:rFonts w:ascii="Calibri" w:hAnsi="Calibri" w:cs="Arial"/>
      <w:b w:val="0"/>
      <w:bCs/>
      <w:kern w:val="32"/>
      <w:szCs w:val="32"/>
    </w:rPr>
  </w:style>
  <w:style w:type="paragraph" w:styleId="EndnoteText">
    <w:name w:val="endnote text"/>
    <w:basedOn w:val="Normal"/>
    <w:link w:val="EndnoteTextChar"/>
    <w:uiPriority w:val="99"/>
    <w:rsid w:val="002F5605"/>
    <w:rPr>
      <w:rFonts w:ascii="Calibri" w:hAnsi="Calibri"/>
      <w:sz w:val="20"/>
      <w:szCs w:val="20"/>
    </w:rPr>
  </w:style>
  <w:style w:type="character" w:customStyle="1" w:styleId="EndnoteTextChar">
    <w:name w:val="Endnote Text Char"/>
    <w:basedOn w:val="DefaultParagraphFont"/>
    <w:link w:val="EndnoteText"/>
    <w:uiPriority w:val="99"/>
    <w:locked/>
    <w:rsid w:val="002F5605"/>
    <w:rPr>
      <w:rFonts w:ascii="Calibri" w:eastAsia="Times New Roman" w:hAnsi="Calibri"/>
    </w:rPr>
  </w:style>
  <w:style w:type="character" w:styleId="EndnoteReference">
    <w:name w:val="endnote reference"/>
    <w:basedOn w:val="DefaultParagraphFont"/>
    <w:uiPriority w:val="99"/>
    <w:rsid w:val="002F5605"/>
    <w:rPr>
      <w:rFonts w:cs="Times New Roman"/>
      <w:vertAlign w:val="superscript"/>
    </w:rPr>
  </w:style>
  <w:style w:type="paragraph" w:customStyle="1" w:styleId="20">
    <w:name w:val="2]"/>
    <w:basedOn w:val="n"/>
    <w:uiPriority w:val="99"/>
    <w:rsid w:val="002F5605"/>
    <w:pPr>
      <w:widowControl w:val="0"/>
      <w:spacing w:after="120" w:line="288" w:lineRule="auto"/>
    </w:pPr>
    <w:rPr>
      <w:rFonts w:ascii="Times New Roman" w:hAnsi="Times New Roman" w:cs="Times New Roman"/>
      <w:b/>
      <w:bCs/>
      <w:color w:val="000000"/>
      <w:lang w:val="nl-NL"/>
    </w:rPr>
  </w:style>
  <w:style w:type="paragraph" w:customStyle="1" w:styleId="30">
    <w:name w:val="3ư"/>
    <w:basedOn w:val="Normal"/>
    <w:uiPriority w:val="99"/>
    <w:rsid w:val="002F5605"/>
    <w:pPr>
      <w:widowControl w:val="0"/>
      <w:tabs>
        <w:tab w:val="left" w:pos="360"/>
        <w:tab w:val="left" w:pos="720"/>
      </w:tabs>
      <w:spacing w:before="120" w:after="120" w:line="288" w:lineRule="auto"/>
      <w:ind w:firstLine="567"/>
      <w:jc w:val="both"/>
    </w:pPr>
    <w:rPr>
      <w:b/>
      <w:color w:val="000000"/>
      <w:lang w:val="it-IT"/>
    </w:rPr>
  </w:style>
  <w:style w:type="paragraph" w:customStyle="1" w:styleId="10">
    <w:name w:val="1]"/>
    <w:basedOn w:val="BodyTextIndent2"/>
    <w:uiPriority w:val="99"/>
    <w:rsid w:val="002F5605"/>
    <w:pPr>
      <w:spacing w:before="120" w:after="120" w:line="360" w:lineRule="auto"/>
      <w:ind w:firstLine="567"/>
      <w:jc w:val="center"/>
    </w:pPr>
    <w:rPr>
      <w:b/>
      <w:i w:val="0"/>
      <w:iCs w:val="0"/>
      <w:color w:val="000000"/>
      <w:lang w:val="nl-NL"/>
    </w:rPr>
  </w:style>
  <w:style w:type="paragraph" w:customStyle="1" w:styleId="StyleHeading2">
    <w:name w:val="Style Heading 2"/>
    <w:aliases w:val="Tieu de chinh +,VnArialH Bold Before:  5 pt"/>
    <w:basedOn w:val="Normal"/>
    <w:next w:val="Normal"/>
    <w:uiPriority w:val="99"/>
    <w:rsid w:val="00AB1E80"/>
    <w:pPr>
      <w:keepNext/>
      <w:widowControl w:val="0"/>
      <w:overflowPunct w:val="0"/>
      <w:autoSpaceDE w:val="0"/>
      <w:autoSpaceDN w:val="0"/>
      <w:adjustRightInd w:val="0"/>
      <w:spacing w:after="120" w:line="340" w:lineRule="exact"/>
      <w:ind w:firstLine="720"/>
      <w:jc w:val="both"/>
      <w:textAlignment w:val="baseline"/>
    </w:pPr>
    <w:rPr>
      <w:rFonts w:ascii=".VnArialH" w:hAnsi=".VnArialH"/>
      <w:b/>
      <w:bCs/>
    </w:rPr>
  </w:style>
  <w:style w:type="paragraph" w:customStyle="1" w:styleId="StyleHeading3">
    <w:name w:val="Style Heading 3"/>
    <w:aliases w:val="La ma + Before:  5 pt"/>
    <w:basedOn w:val="Normal"/>
    <w:next w:val="Normal"/>
    <w:uiPriority w:val="99"/>
    <w:rsid w:val="00AB1E80"/>
    <w:pPr>
      <w:keepNext/>
      <w:widowControl w:val="0"/>
      <w:overflowPunct w:val="0"/>
      <w:autoSpaceDE w:val="0"/>
      <w:autoSpaceDN w:val="0"/>
      <w:adjustRightInd w:val="0"/>
      <w:spacing w:after="120" w:line="340" w:lineRule="exact"/>
      <w:ind w:firstLine="720"/>
      <w:jc w:val="both"/>
      <w:textAlignment w:val="baseline"/>
    </w:pPr>
    <w:rPr>
      <w:rFonts w:ascii=".VnTime" w:hAnsi=".VnTime"/>
      <w:b/>
      <w:bCs/>
    </w:rPr>
  </w:style>
  <w:style w:type="paragraph" w:customStyle="1" w:styleId="StyleHeading4">
    <w:name w:val="Style Heading 4"/>
    <w:aliases w:val="1 nho +   14 pt"/>
    <w:basedOn w:val="Normal"/>
    <w:next w:val="Normal"/>
    <w:link w:val="StyleHeading4Char"/>
    <w:uiPriority w:val="99"/>
    <w:rsid w:val="00AB1E80"/>
    <w:pPr>
      <w:keepNext/>
      <w:widowControl w:val="0"/>
      <w:overflowPunct w:val="0"/>
      <w:autoSpaceDE w:val="0"/>
      <w:autoSpaceDN w:val="0"/>
      <w:adjustRightInd w:val="0"/>
      <w:spacing w:after="120" w:line="340" w:lineRule="exact"/>
      <w:ind w:firstLine="720"/>
      <w:jc w:val="both"/>
      <w:textAlignment w:val="baseline"/>
    </w:pPr>
    <w:rPr>
      <w:rFonts w:ascii=".VnTime" w:hAnsi=".VnTime"/>
      <w:b/>
      <w:bCs/>
      <w:i/>
    </w:rPr>
  </w:style>
  <w:style w:type="character" w:customStyle="1" w:styleId="StyleHeading4Char">
    <w:name w:val="Style Heading 4 Char"/>
    <w:aliases w:val="1 nho +   14 pt Char"/>
    <w:link w:val="StyleHeading4"/>
    <w:uiPriority w:val="99"/>
    <w:locked/>
    <w:rsid w:val="00AB1E80"/>
    <w:rPr>
      <w:rFonts w:ascii=".VnTime" w:hAnsi=".VnTime"/>
      <w:b/>
      <w:i/>
      <w:sz w:val="28"/>
    </w:rPr>
  </w:style>
  <w:style w:type="character" w:styleId="FootnoteReference">
    <w:name w:val="footnote reference"/>
    <w:aliases w:val="Footnote Text1"/>
    <w:basedOn w:val="DefaultParagraphFont"/>
    <w:uiPriority w:val="99"/>
    <w:semiHidden/>
    <w:rsid w:val="00AB1E80"/>
    <w:rPr>
      <w:rFonts w:cs="Times New Roman"/>
      <w:vertAlign w:val="superscript"/>
    </w:rPr>
  </w:style>
  <w:style w:type="paragraph" w:customStyle="1" w:styleId="BodyText21">
    <w:name w:val="Body Text 21"/>
    <w:basedOn w:val="Normal"/>
    <w:uiPriority w:val="99"/>
    <w:rsid w:val="00AB1E80"/>
    <w:pPr>
      <w:keepNext/>
      <w:widowControl w:val="0"/>
      <w:spacing w:after="120"/>
      <w:ind w:firstLine="720"/>
      <w:jc w:val="both"/>
    </w:pPr>
    <w:rPr>
      <w:rFonts w:ascii=".VnTime" w:hAnsi=".VnTime"/>
    </w:rPr>
  </w:style>
  <w:style w:type="paragraph" w:customStyle="1" w:styleId="xl24">
    <w:name w:val="xl24"/>
    <w:basedOn w:val="Normal"/>
    <w:uiPriority w:val="99"/>
    <w:rsid w:val="00AB1E80"/>
    <w:pPr>
      <w:keepNext/>
      <w:widowControl w:val="0"/>
      <w:spacing w:before="100" w:beforeAutospacing="1" w:after="100" w:afterAutospacing="1"/>
      <w:ind w:firstLine="720"/>
      <w:jc w:val="both"/>
    </w:pPr>
    <w:rPr>
      <w:rFonts w:ascii=".VnTime" w:hAnsi=".VnTime"/>
      <w:sz w:val="24"/>
      <w:szCs w:val="24"/>
    </w:rPr>
  </w:style>
  <w:style w:type="paragraph" w:customStyle="1" w:styleId="xl37">
    <w:name w:val="xl37"/>
    <w:basedOn w:val="Normal"/>
    <w:uiPriority w:val="99"/>
    <w:rsid w:val="00AB1E80"/>
    <w:pPr>
      <w:keepNext/>
      <w:widowControl w:val="0"/>
      <w:pBdr>
        <w:left w:val="single" w:sz="4" w:space="0" w:color="auto"/>
        <w:bottom w:val="double" w:sz="6" w:space="0" w:color="auto"/>
        <w:right w:val="single" w:sz="4" w:space="0" w:color="auto"/>
      </w:pBdr>
      <w:spacing w:before="100" w:beforeAutospacing="1" w:after="100" w:afterAutospacing="1"/>
      <w:ind w:firstLine="720"/>
      <w:jc w:val="center"/>
    </w:pPr>
    <w:rPr>
      <w:rFonts w:ascii=".VnTime" w:hAnsi=".VnTime"/>
      <w:b/>
      <w:bCs/>
      <w:sz w:val="24"/>
      <w:szCs w:val="24"/>
    </w:rPr>
  </w:style>
  <w:style w:type="character" w:customStyle="1" w:styleId="Char3">
    <w:name w:val="Char3"/>
    <w:uiPriority w:val="99"/>
    <w:rsid w:val="00AB1E80"/>
    <w:rPr>
      <w:rFonts w:ascii=".VnTime" w:hAnsi=".VnTime"/>
      <w:b/>
      <w:snapToGrid w:val="0"/>
      <w:sz w:val="28"/>
      <w:lang w:val="en-US" w:eastAsia="en-US"/>
    </w:rPr>
  </w:style>
  <w:style w:type="paragraph" w:styleId="List2">
    <w:name w:val="List 2"/>
    <w:basedOn w:val="Normal"/>
    <w:uiPriority w:val="99"/>
    <w:rsid w:val="00AB1E80"/>
    <w:pPr>
      <w:keepNext/>
      <w:widowControl w:val="0"/>
      <w:spacing w:before="120" w:after="120" w:line="360" w:lineRule="atLeast"/>
      <w:ind w:left="360" w:hanging="360"/>
      <w:jc w:val="both"/>
    </w:pPr>
    <w:rPr>
      <w:rFonts w:ascii=".VnTime" w:hAnsi=".VnTime"/>
    </w:rPr>
  </w:style>
  <w:style w:type="paragraph" w:customStyle="1" w:styleId="Baocao">
    <w:name w:val="Baocao"/>
    <w:basedOn w:val="Normal"/>
    <w:uiPriority w:val="99"/>
    <w:rsid w:val="00AB1E80"/>
    <w:pPr>
      <w:keepNext/>
      <w:widowControl w:val="0"/>
      <w:spacing w:before="120" w:after="120"/>
      <w:ind w:firstLine="720"/>
      <w:jc w:val="both"/>
    </w:pPr>
    <w:rPr>
      <w:rFonts w:ascii=".VnTime" w:hAnsi=".VnTime"/>
    </w:rPr>
  </w:style>
  <w:style w:type="paragraph" w:customStyle="1" w:styleId="cvbody">
    <w:name w:val="cvbody"/>
    <w:basedOn w:val="Normal"/>
    <w:uiPriority w:val="99"/>
    <w:rsid w:val="00AB1E80"/>
    <w:pPr>
      <w:keepNext/>
      <w:widowControl w:val="0"/>
      <w:spacing w:before="120" w:after="120" w:line="288" w:lineRule="auto"/>
      <w:ind w:firstLine="720"/>
      <w:jc w:val="both"/>
    </w:pPr>
    <w:rPr>
      <w:rFonts w:ascii=".VnTime" w:hAnsi=".VnTime"/>
    </w:rPr>
  </w:style>
  <w:style w:type="paragraph" w:customStyle="1" w:styleId="BodyText22">
    <w:name w:val="Body Text 22"/>
    <w:basedOn w:val="Normal"/>
    <w:uiPriority w:val="99"/>
    <w:rsid w:val="00AB1E80"/>
    <w:pPr>
      <w:keepNext/>
      <w:widowControl w:val="0"/>
      <w:spacing w:after="120"/>
      <w:ind w:firstLine="720"/>
      <w:jc w:val="both"/>
    </w:pPr>
    <w:rPr>
      <w:rFonts w:ascii=".VnTime" w:hAnsi=".VnTime"/>
      <w:i/>
      <w:iCs/>
    </w:rPr>
  </w:style>
  <w:style w:type="paragraph" w:customStyle="1" w:styleId="CVbody0">
    <w:name w:val="CVbody"/>
    <w:basedOn w:val="Normal"/>
    <w:uiPriority w:val="99"/>
    <w:rsid w:val="00AB1E80"/>
    <w:pPr>
      <w:keepNext/>
      <w:widowControl w:val="0"/>
      <w:spacing w:before="120" w:after="120" w:line="288" w:lineRule="auto"/>
      <w:ind w:firstLine="720"/>
      <w:jc w:val="both"/>
    </w:pPr>
    <w:rPr>
      <w:rFonts w:ascii=".VnTime" w:hAnsi=".VnTime"/>
    </w:rPr>
  </w:style>
  <w:style w:type="paragraph" w:styleId="ListBullet2">
    <w:name w:val="List Bullet 2"/>
    <w:basedOn w:val="Normal"/>
    <w:autoRedefine/>
    <w:uiPriority w:val="99"/>
    <w:rsid w:val="00AB1E80"/>
    <w:pPr>
      <w:keepNext/>
      <w:widowControl w:val="0"/>
      <w:spacing w:after="120"/>
      <w:ind w:firstLine="720"/>
      <w:jc w:val="both"/>
    </w:pPr>
    <w:rPr>
      <w:rFonts w:ascii=".VnTime" w:hAnsi=".VnTime"/>
      <w:color w:val="0000FF"/>
      <w:lang w:val="en-GB"/>
    </w:rPr>
  </w:style>
  <w:style w:type="paragraph" w:customStyle="1" w:styleId="Caption1">
    <w:name w:val="Caption1"/>
    <w:basedOn w:val="Normal"/>
    <w:next w:val="BodyText"/>
    <w:uiPriority w:val="99"/>
    <w:rsid w:val="00AB1E80"/>
    <w:pPr>
      <w:keepNext/>
      <w:keepLines/>
      <w:widowControl w:val="0"/>
      <w:spacing w:after="120" w:line="360" w:lineRule="auto"/>
      <w:ind w:firstLine="720"/>
      <w:jc w:val="both"/>
    </w:pPr>
    <w:rPr>
      <w:rFonts w:ascii=".VnTime" w:hAnsi=".VnTime"/>
      <w:b/>
      <w:i/>
    </w:rPr>
  </w:style>
  <w:style w:type="paragraph" w:customStyle="1" w:styleId="font5">
    <w:name w:val="font5"/>
    <w:basedOn w:val="Normal"/>
    <w:uiPriority w:val="99"/>
    <w:rsid w:val="00AB1E80"/>
    <w:pPr>
      <w:keepNext/>
      <w:widowControl w:val="0"/>
      <w:spacing w:before="100" w:beforeAutospacing="1" w:after="100" w:afterAutospacing="1"/>
      <w:ind w:firstLine="720"/>
      <w:jc w:val="both"/>
    </w:pPr>
    <w:rPr>
      <w:rFonts w:ascii=".VnTime" w:hAnsi=".VnTime"/>
      <w:sz w:val="24"/>
      <w:szCs w:val="24"/>
    </w:rPr>
  </w:style>
  <w:style w:type="paragraph" w:customStyle="1" w:styleId="font6">
    <w:name w:val="font6"/>
    <w:basedOn w:val="Normal"/>
    <w:uiPriority w:val="99"/>
    <w:rsid w:val="00AB1E80"/>
    <w:pPr>
      <w:keepNext/>
      <w:widowControl w:val="0"/>
      <w:spacing w:before="100" w:beforeAutospacing="1" w:after="100" w:afterAutospacing="1"/>
      <w:ind w:firstLine="720"/>
      <w:jc w:val="both"/>
    </w:pPr>
    <w:rPr>
      <w:rFonts w:ascii=".VnTime" w:hAnsi=".VnTime"/>
      <w:sz w:val="24"/>
      <w:szCs w:val="24"/>
    </w:rPr>
  </w:style>
  <w:style w:type="paragraph" w:customStyle="1" w:styleId="xl25">
    <w:name w:val="xl25"/>
    <w:basedOn w:val="Normal"/>
    <w:uiPriority w:val="99"/>
    <w:rsid w:val="00AB1E80"/>
    <w:pPr>
      <w:keepNext/>
      <w:widowControl w:val="0"/>
      <w:pBdr>
        <w:left w:val="single" w:sz="8"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26">
    <w:name w:val="xl26"/>
    <w:basedOn w:val="Normal"/>
    <w:uiPriority w:val="99"/>
    <w:rsid w:val="00AB1E80"/>
    <w:pPr>
      <w:keepNext/>
      <w:widowControl w:val="0"/>
      <w:pBdr>
        <w:left w:val="single" w:sz="4"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27">
    <w:name w:val="xl27"/>
    <w:basedOn w:val="Normal"/>
    <w:uiPriority w:val="99"/>
    <w:rsid w:val="00AB1E80"/>
    <w:pPr>
      <w:keepNext/>
      <w:widowControl w:val="0"/>
      <w:pBdr>
        <w:left w:val="single" w:sz="4" w:space="0" w:color="auto"/>
        <w:bottom w:val="single" w:sz="4" w:space="0" w:color="auto"/>
        <w:right w:val="single" w:sz="4" w:space="0" w:color="auto"/>
      </w:pBdr>
      <w:spacing w:before="100" w:beforeAutospacing="1" w:after="100" w:afterAutospacing="1"/>
      <w:ind w:firstLine="720"/>
      <w:jc w:val="right"/>
      <w:textAlignment w:val="top"/>
    </w:pPr>
    <w:rPr>
      <w:rFonts w:ascii=".VnTime" w:hAnsi=".VnTime"/>
      <w:sz w:val="24"/>
      <w:szCs w:val="24"/>
    </w:rPr>
  </w:style>
  <w:style w:type="paragraph" w:customStyle="1" w:styleId="xl28">
    <w:name w:val="xl28"/>
    <w:basedOn w:val="Normal"/>
    <w:uiPriority w:val="99"/>
    <w:rsid w:val="00AB1E80"/>
    <w:pPr>
      <w:keepNext/>
      <w:widowControl w:val="0"/>
      <w:pBdr>
        <w:left w:val="single" w:sz="4" w:space="0" w:color="auto"/>
        <w:bottom w:val="single" w:sz="4" w:space="0" w:color="auto"/>
      </w:pBdr>
      <w:spacing w:before="100" w:beforeAutospacing="1" w:after="100" w:afterAutospacing="1"/>
      <w:ind w:firstLine="720"/>
      <w:jc w:val="both"/>
    </w:pPr>
    <w:rPr>
      <w:rFonts w:ascii=".VnTime" w:hAnsi=".VnTime"/>
      <w:sz w:val="24"/>
      <w:szCs w:val="24"/>
    </w:rPr>
  </w:style>
  <w:style w:type="paragraph" w:customStyle="1" w:styleId="xl29">
    <w:name w:val="xl29"/>
    <w:basedOn w:val="Normal"/>
    <w:uiPriority w:val="99"/>
    <w:rsid w:val="00AB1E80"/>
    <w:pPr>
      <w:keepNext/>
      <w:widowControl w:val="0"/>
      <w:pBdr>
        <w:top w:val="single" w:sz="4" w:space="0" w:color="auto"/>
        <w:left w:val="single" w:sz="8"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0">
    <w:name w:val="xl30"/>
    <w:basedOn w:val="Normal"/>
    <w:uiPriority w:val="99"/>
    <w:rsid w:val="00AB1E80"/>
    <w:pPr>
      <w:keepNext/>
      <w:widowControl w:val="0"/>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1">
    <w:name w:val="xl31"/>
    <w:basedOn w:val="Normal"/>
    <w:uiPriority w:val="99"/>
    <w:rsid w:val="00AB1E80"/>
    <w:pPr>
      <w:keepNext/>
      <w:widowControl w:val="0"/>
      <w:pBdr>
        <w:top w:val="single" w:sz="4" w:space="0" w:color="auto"/>
        <w:left w:val="single" w:sz="4" w:space="0" w:color="auto"/>
        <w:bottom w:val="single" w:sz="4" w:space="0" w:color="auto"/>
      </w:pBdr>
      <w:spacing w:before="100" w:beforeAutospacing="1" w:after="100" w:afterAutospacing="1"/>
      <w:ind w:firstLine="720"/>
      <w:jc w:val="both"/>
    </w:pPr>
    <w:rPr>
      <w:rFonts w:ascii=".VnTime" w:hAnsi=".VnTime"/>
      <w:sz w:val="24"/>
      <w:szCs w:val="24"/>
    </w:rPr>
  </w:style>
  <w:style w:type="paragraph" w:customStyle="1" w:styleId="xl32">
    <w:name w:val="xl32"/>
    <w:basedOn w:val="Normal"/>
    <w:uiPriority w:val="99"/>
    <w:rsid w:val="00AB1E80"/>
    <w:pPr>
      <w:keepNext/>
      <w:widowControl w:val="0"/>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3">
    <w:name w:val="xl33"/>
    <w:basedOn w:val="Normal"/>
    <w:uiPriority w:val="99"/>
    <w:rsid w:val="00AB1E80"/>
    <w:pPr>
      <w:keepNext/>
      <w:widowControl w:val="0"/>
      <w:pBdr>
        <w:top w:val="single" w:sz="4" w:space="0" w:color="auto"/>
        <w:left w:val="single" w:sz="4" w:space="0" w:color="auto"/>
        <w:bottom w:val="single" w:sz="4" w:space="0" w:color="auto"/>
      </w:pBdr>
      <w:spacing w:before="100" w:beforeAutospacing="1" w:after="100" w:afterAutospacing="1"/>
      <w:ind w:firstLine="720"/>
      <w:jc w:val="both"/>
    </w:pPr>
    <w:rPr>
      <w:rFonts w:ascii=".VnTime" w:hAnsi=".VnTime"/>
      <w:sz w:val="24"/>
      <w:szCs w:val="24"/>
    </w:rPr>
  </w:style>
  <w:style w:type="paragraph" w:customStyle="1" w:styleId="xl34">
    <w:name w:val="xl34"/>
    <w:basedOn w:val="Normal"/>
    <w:uiPriority w:val="99"/>
    <w:rsid w:val="00AB1E80"/>
    <w:pPr>
      <w:keepNext/>
      <w:widowControl w:val="0"/>
      <w:pBdr>
        <w:top w:val="single" w:sz="4" w:space="0" w:color="auto"/>
        <w:left w:val="single" w:sz="8" w:space="0" w:color="auto"/>
        <w:bottom w:val="single" w:sz="8"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5">
    <w:name w:val="xl35"/>
    <w:basedOn w:val="Normal"/>
    <w:uiPriority w:val="99"/>
    <w:rsid w:val="00AB1E80"/>
    <w:pPr>
      <w:keepNext/>
      <w:widowControl w:val="0"/>
      <w:pBdr>
        <w:top w:val="single" w:sz="4" w:space="0" w:color="auto"/>
        <w:left w:val="single" w:sz="4" w:space="0" w:color="auto"/>
        <w:bottom w:val="single" w:sz="8"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8">
    <w:name w:val="xl38"/>
    <w:basedOn w:val="Normal"/>
    <w:uiPriority w:val="99"/>
    <w:rsid w:val="00AB1E80"/>
    <w:pPr>
      <w:keepNext/>
      <w:widowControl w:val="0"/>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VnTime" w:hAnsi=".VnTime"/>
      <w:sz w:val="24"/>
      <w:szCs w:val="24"/>
    </w:rPr>
  </w:style>
  <w:style w:type="paragraph" w:customStyle="1" w:styleId="xl39">
    <w:name w:val="xl39"/>
    <w:basedOn w:val="Normal"/>
    <w:uiPriority w:val="99"/>
    <w:rsid w:val="00AB1E80"/>
    <w:pPr>
      <w:keepNext/>
      <w:widowControl w:val="0"/>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pPr>
    <w:rPr>
      <w:rFonts w:ascii=".VnTime" w:hAnsi=".VnTime"/>
      <w:color w:val="FF0000"/>
      <w:sz w:val="24"/>
      <w:szCs w:val="24"/>
    </w:rPr>
  </w:style>
  <w:style w:type="paragraph" w:customStyle="1" w:styleId="doan">
    <w:name w:val="doan"/>
    <w:basedOn w:val="Normal"/>
    <w:uiPriority w:val="99"/>
    <w:rsid w:val="00AB1E80"/>
    <w:pPr>
      <w:keepNext/>
      <w:widowControl w:val="0"/>
      <w:spacing w:before="120" w:after="120" w:line="264" w:lineRule="auto"/>
      <w:ind w:firstLine="567"/>
      <w:jc w:val="both"/>
    </w:pPr>
    <w:rPr>
      <w:rFonts w:ascii=".VnTime" w:hAnsi=".VnTime"/>
    </w:rPr>
  </w:style>
  <w:style w:type="paragraph" w:customStyle="1" w:styleId="xl62">
    <w:name w:val="xl62"/>
    <w:basedOn w:val="Normal"/>
    <w:uiPriority w:val="99"/>
    <w:rsid w:val="00AB1E80"/>
    <w:pPr>
      <w:keepNext/>
      <w:widowControl w:val="0"/>
      <w:spacing w:before="100" w:beforeAutospacing="1" w:after="100" w:afterAutospacing="1"/>
      <w:ind w:firstLine="720"/>
      <w:jc w:val="both"/>
    </w:pPr>
    <w:rPr>
      <w:rFonts w:ascii=".VnTime" w:hAnsi=".VnTime"/>
      <w:sz w:val="26"/>
      <w:szCs w:val="26"/>
    </w:rPr>
  </w:style>
  <w:style w:type="paragraph" w:customStyle="1" w:styleId="xl63">
    <w:name w:val="xl63"/>
    <w:basedOn w:val="Normal"/>
    <w:uiPriority w:val="99"/>
    <w:rsid w:val="00AB1E80"/>
    <w:pPr>
      <w:keepNext/>
      <w:widowControl w:val="0"/>
      <w:spacing w:before="100" w:beforeAutospacing="1" w:after="100" w:afterAutospacing="1"/>
      <w:ind w:firstLine="720"/>
      <w:jc w:val="both"/>
      <w:textAlignment w:val="center"/>
    </w:pPr>
    <w:rPr>
      <w:rFonts w:ascii=".VnTime" w:hAnsi=".VnTime"/>
      <w:sz w:val="26"/>
      <w:szCs w:val="26"/>
    </w:rPr>
  </w:style>
  <w:style w:type="paragraph" w:customStyle="1" w:styleId="xl64">
    <w:name w:val="xl64"/>
    <w:basedOn w:val="Normal"/>
    <w:uiPriority w:val="99"/>
    <w:rsid w:val="00AB1E80"/>
    <w:pPr>
      <w:keepNext/>
      <w:widowControl w:val="0"/>
      <w:spacing w:before="100" w:beforeAutospacing="1" w:after="100" w:afterAutospacing="1"/>
      <w:ind w:firstLine="720"/>
      <w:jc w:val="both"/>
      <w:textAlignment w:val="center"/>
    </w:pPr>
    <w:rPr>
      <w:rFonts w:ascii=".VnTime" w:hAnsi=".VnTime"/>
      <w:b/>
      <w:bCs/>
      <w:i/>
      <w:iCs/>
      <w:sz w:val="26"/>
      <w:szCs w:val="26"/>
    </w:rPr>
  </w:style>
  <w:style w:type="paragraph" w:customStyle="1" w:styleId="xl115">
    <w:name w:val="xl115"/>
    <w:basedOn w:val="Normal"/>
    <w:uiPriority w:val="99"/>
    <w:rsid w:val="00AB1E80"/>
    <w:pPr>
      <w:keepNext/>
      <w:widowControl w:val="0"/>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720"/>
      <w:jc w:val="center"/>
    </w:pPr>
    <w:rPr>
      <w:rFonts w:ascii=".VnTime" w:hAnsi=".VnTime"/>
      <w:i/>
      <w:iCs/>
      <w:sz w:val="26"/>
      <w:szCs w:val="26"/>
    </w:rPr>
  </w:style>
  <w:style w:type="paragraph" w:customStyle="1" w:styleId="xl116">
    <w:name w:val="xl116"/>
    <w:basedOn w:val="Normal"/>
    <w:uiPriority w:val="99"/>
    <w:rsid w:val="00AB1E80"/>
    <w:pPr>
      <w:keepNext/>
      <w:widowControl w:val="0"/>
      <w:spacing w:before="100" w:beforeAutospacing="1" w:after="100" w:afterAutospacing="1"/>
      <w:ind w:firstLine="720"/>
      <w:jc w:val="right"/>
    </w:pPr>
    <w:rPr>
      <w:rFonts w:ascii=".VnTimeH" w:hAnsi=".VnTimeH"/>
      <w:b/>
      <w:bCs/>
      <w:sz w:val="24"/>
      <w:szCs w:val="24"/>
    </w:rPr>
  </w:style>
  <w:style w:type="paragraph" w:customStyle="1" w:styleId="xl117">
    <w:name w:val="xl117"/>
    <w:basedOn w:val="Normal"/>
    <w:uiPriority w:val="99"/>
    <w:rsid w:val="00AB1E80"/>
    <w:pPr>
      <w:keepNext/>
      <w:widowControl w:val="0"/>
      <w:spacing w:before="100" w:beforeAutospacing="1" w:after="100" w:afterAutospacing="1"/>
      <w:ind w:firstLine="720"/>
      <w:jc w:val="both"/>
    </w:pPr>
    <w:rPr>
      <w:rFonts w:ascii=".VnTimeH" w:hAnsi=".VnTimeH"/>
      <w:b/>
      <w:bCs/>
      <w:sz w:val="24"/>
      <w:szCs w:val="24"/>
    </w:rPr>
  </w:style>
  <w:style w:type="paragraph" w:customStyle="1" w:styleId="xl118">
    <w:name w:val="xl118"/>
    <w:basedOn w:val="Normal"/>
    <w:uiPriority w:val="99"/>
    <w:rsid w:val="00AB1E80"/>
    <w:pPr>
      <w:keepNext/>
      <w:widowControl w:val="0"/>
      <w:pBdr>
        <w:top w:val="single" w:sz="8" w:space="0" w:color="auto"/>
        <w:right w:val="single" w:sz="8" w:space="0" w:color="auto"/>
      </w:pBdr>
      <w:spacing w:before="100" w:beforeAutospacing="1" w:after="100" w:afterAutospacing="1"/>
      <w:ind w:firstLine="720"/>
      <w:jc w:val="center"/>
    </w:pPr>
    <w:rPr>
      <w:rFonts w:ascii=".VnTime" w:hAnsi=".VnTime"/>
      <w:sz w:val="26"/>
      <w:szCs w:val="26"/>
    </w:rPr>
  </w:style>
  <w:style w:type="paragraph" w:customStyle="1" w:styleId="xl119">
    <w:name w:val="xl119"/>
    <w:basedOn w:val="Normal"/>
    <w:uiPriority w:val="99"/>
    <w:rsid w:val="00AB1E80"/>
    <w:pPr>
      <w:keepNext/>
      <w:widowControl w:val="0"/>
      <w:pBdr>
        <w:top w:val="single" w:sz="8" w:space="0" w:color="auto"/>
        <w:left w:val="single" w:sz="8" w:space="0" w:color="auto"/>
        <w:right w:val="single" w:sz="4" w:space="0" w:color="auto"/>
      </w:pBdr>
      <w:spacing w:before="100" w:beforeAutospacing="1" w:after="100" w:afterAutospacing="1"/>
      <w:ind w:firstLine="720"/>
      <w:jc w:val="center"/>
      <w:textAlignment w:val="center"/>
    </w:pPr>
    <w:rPr>
      <w:rFonts w:ascii=".VnTime" w:hAnsi=".VnTime"/>
      <w:b/>
      <w:bCs/>
      <w:sz w:val="26"/>
      <w:szCs w:val="26"/>
    </w:rPr>
  </w:style>
  <w:style w:type="paragraph" w:customStyle="1" w:styleId="xl120">
    <w:name w:val="xl120"/>
    <w:basedOn w:val="Normal"/>
    <w:uiPriority w:val="99"/>
    <w:rsid w:val="00AB1E80"/>
    <w:pPr>
      <w:keepNext/>
      <w:widowControl w:val="0"/>
      <w:pBdr>
        <w:left w:val="single" w:sz="8" w:space="0" w:color="auto"/>
        <w:bottom w:val="double" w:sz="6" w:space="0" w:color="auto"/>
        <w:right w:val="single" w:sz="4" w:space="0" w:color="auto"/>
      </w:pBdr>
      <w:spacing w:before="100" w:beforeAutospacing="1" w:after="100" w:afterAutospacing="1"/>
      <w:ind w:firstLine="720"/>
      <w:jc w:val="center"/>
      <w:textAlignment w:val="center"/>
    </w:pPr>
    <w:rPr>
      <w:rFonts w:ascii=".VnTime" w:hAnsi=".VnTime"/>
      <w:b/>
      <w:bCs/>
      <w:sz w:val="26"/>
      <w:szCs w:val="26"/>
    </w:rPr>
  </w:style>
  <w:style w:type="paragraph" w:customStyle="1" w:styleId="chuthuong">
    <w:name w:val="chu thuong"/>
    <w:basedOn w:val="Normal"/>
    <w:uiPriority w:val="99"/>
    <w:rsid w:val="00AB1E80"/>
    <w:pPr>
      <w:keepNext/>
      <w:widowControl w:val="0"/>
      <w:spacing w:before="120" w:after="120"/>
      <w:ind w:firstLine="720"/>
      <w:jc w:val="both"/>
    </w:pPr>
    <w:rPr>
      <w:rFonts w:ascii=".VnTime" w:hAnsi=".VnTime"/>
      <w:lang w:val="en-AU" w:eastAsia="zh-CN"/>
    </w:rPr>
  </w:style>
  <w:style w:type="paragraph" w:customStyle="1" w:styleId="BodyText1">
    <w:name w:val="Body Text1"/>
    <w:basedOn w:val="Normal"/>
    <w:link w:val="bodytextChar"/>
    <w:uiPriority w:val="99"/>
    <w:rsid w:val="00AB1E80"/>
    <w:pPr>
      <w:keepNext/>
      <w:widowControl w:val="0"/>
      <w:spacing w:before="120" w:after="120" w:line="288" w:lineRule="auto"/>
      <w:ind w:firstLine="720"/>
      <w:jc w:val="both"/>
    </w:pPr>
    <w:rPr>
      <w:rFonts w:ascii=".VnTime" w:hAnsi=".VnTime"/>
      <w:sz w:val="26"/>
    </w:rPr>
  </w:style>
  <w:style w:type="character" w:customStyle="1" w:styleId="bodytextChar">
    <w:name w:val="body text Char"/>
    <w:link w:val="BodyText1"/>
    <w:uiPriority w:val="99"/>
    <w:locked/>
    <w:rsid w:val="00AB1E80"/>
    <w:rPr>
      <w:rFonts w:ascii=".VnTime" w:hAnsi=".VnTime"/>
      <w:sz w:val="28"/>
    </w:rPr>
  </w:style>
  <w:style w:type="character" w:customStyle="1" w:styleId="CharCharCharCharCharChar">
    <w:name w:val="Char Char Char Char Char Char"/>
    <w:uiPriority w:val="99"/>
    <w:rsid w:val="00AB1E80"/>
    <w:rPr>
      <w:rFonts w:ascii=".VnTime" w:hAnsi=".VnTime"/>
      <w:i/>
      <w:sz w:val="28"/>
      <w:lang w:val="en-GB" w:eastAsia="en-US"/>
    </w:rPr>
  </w:style>
  <w:style w:type="paragraph" w:customStyle="1" w:styleId="ptitle">
    <w:name w:val="ptitle"/>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MacroText1">
    <w:name w:val="Macro Text1"/>
    <w:basedOn w:val="BodyText"/>
    <w:uiPriority w:val="99"/>
    <w:rsid w:val="00AB1E80"/>
    <w:pPr>
      <w:keepNext/>
      <w:spacing w:before="120" w:after="120" w:line="360" w:lineRule="atLeast"/>
      <w:ind w:firstLine="720"/>
    </w:pPr>
    <w:rPr>
      <w:rFonts w:ascii="Courier New" w:hAnsi="Courier New" w:cs="Arial"/>
      <w:sz w:val="28"/>
      <w:szCs w:val="28"/>
      <w:lang w:val="en-GB"/>
    </w:rPr>
  </w:style>
  <w:style w:type="paragraph" w:customStyle="1" w:styleId="StyleHeading4NotBoldNotItalic">
    <w:name w:val="Style Heading 4 + Not Bold Not Italic"/>
    <w:basedOn w:val="Heading4"/>
    <w:uiPriority w:val="99"/>
    <w:rsid w:val="00AB1E80"/>
    <w:pPr>
      <w:keepNext w:val="0"/>
      <w:widowControl w:val="0"/>
      <w:overflowPunct w:val="0"/>
      <w:autoSpaceDE w:val="0"/>
      <w:autoSpaceDN w:val="0"/>
      <w:adjustRightInd w:val="0"/>
      <w:spacing w:line="360" w:lineRule="exact"/>
      <w:ind w:firstLine="720"/>
      <w:textAlignment w:val="baseline"/>
    </w:pPr>
    <w:rPr>
      <w:i w:val="0"/>
      <w:iCs w:val="0"/>
      <w:lang w:val="nl-NL"/>
    </w:rPr>
  </w:style>
  <w:style w:type="paragraph" w:customStyle="1" w:styleId="Heading30">
    <w:name w:val="Heading3"/>
    <w:basedOn w:val="Heading3"/>
    <w:uiPriority w:val="99"/>
    <w:rsid w:val="00AB1E80"/>
    <w:pPr>
      <w:widowControl w:val="0"/>
      <w:overflowPunct w:val="0"/>
      <w:autoSpaceDE w:val="0"/>
      <w:autoSpaceDN w:val="0"/>
      <w:adjustRightInd w:val="0"/>
      <w:spacing w:line="320" w:lineRule="exact"/>
      <w:ind w:firstLine="720"/>
      <w:textAlignment w:val="baseline"/>
    </w:pPr>
    <w:rPr>
      <w:szCs w:val="28"/>
    </w:rPr>
  </w:style>
  <w:style w:type="paragraph" w:customStyle="1" w:styleId="11">
    <w:name w:val="本文1"/>
    <w:basedOn w:val="BodyText"/>
    <w:uiPriority w:val="99"/>
    <w:rsid w:val="00AB1E80"/>
    <w:pPr>
      <w:keepNext/>
      <w:spacing w:afterLines="50" w:line="300" w:lineRule="auto"/>
      <w:ind w:leftChars="470" w:left="987" w:firstLine="720"/>
    </w:pPr>
    <w:rPr>
      <w:rFonts w:ascii="Arial" w:eastAsia="MS PMincho" w:hAnsi="Arial" w:cs="Arial"/>
      <w:kern w:val="2"/>
      <w:sz w:val="21"/>
      <w:szCs w:val="24"/>
      <w:lang w:val="en-GB" w:eastAsia="ja-JP"/>
    </w:rPr>
  </w:style>
  <w:style w:type="paragraph" w:customStyle="1" w:styleId="KHbodyChar">
    <w:name w:val="KH_body Char"/>
    <w:basedOn w:val="Normal"/>
    <w:uiPriority w:val="99"/>
    <w:rsid w:val="00AB1E80"/>
    <w:pPr>
      <w:keepNext/>
      <w:widowControl w:val="0"/>
      <w:spacing w:before="40" w:after="40" w:line="252" w:lineRule="auto"/>
      <w:ind w:firstLine="567"/>
      <w:jc w:val="both"/>
    </w:pPr>
    <w:rPr>
      <w:rFonts w:cs="Arial"/>
    </w:rPr>
  </w:style>
  <w:style w:type="paragraph" w:customStyle="1" w:styleId="KHbody">
    <w:name w:val="KH_body"/>
    <w:basedOn w:val="Normal"/>
    <w:uiPriority w:val="99"/>
    <w:rsid w:val="00AB1E80"/>
    <w:pPr>
      <w:keepNext/>
      <w:widowControl w:val="0"/>
      <w:spacing w:before="40" w:after="40" w:line="252" w:lineRule="auto"/>
      <w:ind w:firstLine="567"/>
      <w:jc w:val="both"/>
    </w:pPr>
    <w:rPr>
      <w:rFonts w:cs="Arial"/>
    </w:rPr>
  </w:style>
  <w:style w:type="paragraph" w:customStyle="1" w:styleId="abcChar">
    <w:name w:val="abc Char"/>
    <w:basedOn w:val="Normal"/>
    <w:uiPriority w:val="99"/>
    <w:rsid w:val="00AB1E80"/>
    <w:pPr>
      <w:keepNext/>
      <w:widowControl w:val="0"/>
      <w:spacing w:after="120"/>
      <w:ind w:firstLine="567"/>
      <w:jc w:val="both"/>
    </w:pPr>
    <w:rPr>
      <w:rFonts w:cs="Arial"/>
    </w:rPr>
  </w:style>
  <w:style w:type="paragraph" w:customStyle="1" w:styleId="Macdinh">
    <w:name w:val="Mac dinh"/>
    <w:basedOn w:val="Normal"/>
    <w:uiPriority w:val="99"/>
    <w:rsid w:val="00AB1E80"/>
    <w:pPr>
      <w:keepNext/>
      <w:widowControl w:val="0"/>
      <w:spacing w:before="120" w:after="120" w:line="312" w:lineRule="auto"/>
      <w:ind w:firstLine="720"/>
      <w:jc w:val="both"/>
      <w:outlineLvl w:val="0"/>
    </w:pPr>
    <w:rPr>
      <w:lang w:val="en-GB"/>
    </w:rPr>
  </w:style>
  <w:style w:type="paragraph" w:customStyle="1" w:styleId="NormalJustified">
    <w:name w:val="Normal + Justified"/>
    <w:aliases w:val="First line:  1,54 cm,Before:  6 pt"/>
    <w:basedOn w:val="Normal"/>
    <w:uiPriority w:val="99"/>
    <w:rsid w:val="00AB1E80"/>
    <w:pPr>
      <w:keepNext/>
      <w:widowControl w:val="0"/>
      <w:spacing w:before="120" w:after="120"/>
      <w:ind w:firstLine="873"/>
      <w:jc w:val="both"/>
    </w:pPr>
    <w:rPr>
      <w:rFonts w:cs="Arial"/>
    </w:rPr>
  </w:style>
  <w:style w:type="paragraph" w:customStyle="1" w:styleId="Caption11">
    <w:name w:val="Caption11"/>
    <w:basedOn w:val="Normal"/>
    <w:next w:val="BodyText"/>
    <w:uiPriority w:val="99"/>
    <w:rsid w:val="00AB1E80"/>
    <w:pPr>
      <w:keepNext/>
      <w:keepLines/>
      <w:widowControl w:val="0"/>
      <w:spacing w:after="120" w:line="360" w:lineRule="auto"/>
      <w:ind w:firstLine="720"/>
      <w:jc w:val="both"/>
    </w:pPr>
    <w:rPr>
      <w:rFonts w:cs="Arial"/>
      <w:b/>
      <w:i/>
    </w:rPr>
  </w:style>
  <w:style w:type="paragraph" w:styleId="ListBullet">
    <w:name w:val="List Bullet"/>
    <w:basedOn w:val="Normal"/>
    <w:autoRedefine/>
    <w:uiPriority w:val="99"/>
    <w:rsid w:val="00AB1E80"/>
    <w:pPr>
      <w:keepNext/>
      <w:widowControl w:val="0"/>
      <w:spacing w:before="120" w:after="120"/>
      <w:ind w:firstLine="720"/>
      <w:jc w:val="both"/>
    </w:pPr>
    <w:rPr>
      <w:rFonts w:cs="Arial"/>
    </w:rPr>
  </w:style>
  <w:style w:type="paragraph" w:styleId="ListBullet3">
    <w:name w:val="List Bullet 3"/>
    <w:basedOn w:val="Normal"/>
    <w:autoRedefine/>
    <w:uiPriority w:val="99"/>
    <w:rsid w:val="00AB1E80"/>
    <w:pPr>
      <w:keepNext/>
      <w:widowControl w:val="0"/>
      <w:tabs>
        <w:tab w:val="left" w:pos="284"/>
        <w:tab w:val="left" w:pos="936"/>
        <w:tab w:val="num" w:pos="1440"/>
      </w:tabs>
      <w:spacing w:before="120" w:after="120"/>
      <w:ind w:left="1440" w:hanging="360"/>
      <w:jc w:val="both"/>
    </w:pPr>
    <w:rPr>
      <w:rFonts w:cs="Arial"/>
      <w:lang w:val="en-GB"/>
    </w:rPr>
  </w:style>
  <w:style w:type="paragraph" w:styleId="ListBullet4">
    <w:name w:val="List Bullet 4"/>
    <w:basedOn w:val="Normal"/>
    <w:autoRedefine/>
    <w:uiPriority w:val="99"/>
    <w:rsid w:val="00AB1E80"/>
    <w:pPr>
      <w:keepNext/>
      <w:widowControl w:val="0"/>
      <w:tabs>
        <w:tab w:val="left" w:pos="284"/>
        <w:tab w:val="num" w:pos="1440"/>
      </w:tabs>
      <w:spacing w:before="120" w:after="120"/>
      <w:ind w:left="1440" w:hanging="360"/>
      <w:jc w:val="both"/>
    </w:pPr>
    <w:rPr>
      <w:rFonts w:cs="Arial"/>
      <w:lang w:val="en-GB"/>
    </w:rPr>
  </w:style>
  <w:style w:type="paragraph" w:styleId="ListBullet5">
    <w:name w:val="List Bullet 5"/>
    <w:basedOn w:val="Normal"/>
    <w:autoRedefine/>
    <w:uiPriority w:val="99"/>
    <w:rsid w:val="00AB1E80"/>
    <w:pPr>
      <w:keepNext/>
      <w:widowControl w:val="0"/>
      <w:tabs>
        <w:tab w:val="left" w:pos="284"/>
        <w:tab w:val="num" w:pos="1800"/>
      </w:tabs>
      <w:spacing w:before="120" w:after="120"/>
      <w:ind w:left="1800" w:hanging="360"/>
      <w:jc w:val="both"/>
    </w:pPr>
    <w:rPr>
      <w:rFonts w:cs="Arial"/>
      <w:lang w:val="en-GB"/>
    </w:rPr>
  </w:style>
  <w:style w:type="paragraph" w:styleId="ListNumber">
    <w:name w:val="List Number"/>
    <w:basedOn w:val="Normal"/>
    <w:uiPriority w:val="99"/>
    <w:rsid w:val="00AB1E80"/>
    <w:pPr>
      <w:keepNext/>
      <w:widowControl w:val="0"/>
      <w:tabs>
        <w:tab w:val="num" w:pos="360"/>
        <w:tab w:val="left" w:pos="1440"/>
      </w:tabs>
      <w:spacing w:before="120" w:after="120"/>
      <w:ind w:left="360" w:hanging="360"/>
      <w:jc w:val="both"/>
    </w:pPr>
    <w:rPr>
      <w:rFonts w:cs="Arial"/>
    </w:rPr>
  </w:style>
  <w:style w:type="paragraph" w:styleId="ListNumber2">
    <w:name w:val="List Number 2"/>
    <w:basedOn w:val="Normal"/>
    <w:uiPriority w:val="99"/>
    <w:rsid w:val="00AB1E80"/>
    <w:pPr>
      <w:keepNext/>
      <w:widowControl w:val="0"/>
      <w:tabs>
        <w:tab w:val="num" w:pos="360"/>
      </w:tabs>
      <w:spacing w:before="120" w:after="120"/>
      <w:ind w:left="360" w:hanging="360"/>
      <w:jc w:val="both"/>
    </w:pPr>
    <w:rPr>
      <w:rFonts w:cs="Arial"/>
    </w:rPr>
  </w:style>
  <w:style w:type="paragraph" w:styleId="ListNumber3">
    <w:name w:val="List Number 3"/>
    <w:basedOn w:val="Normal"/>
    <w:uiPriority w:val="99"/>
    <w:rsid w:val="00AB1E80"/>
    <w:pPr>
      <w:keepNext/>
      <w:widowControl w:val="0"/>
      <w:tabs>
        <w:tab w:val="left" w:pos="720"/>
        <w:tab w:val="num" w:pos="1080"/>
      </w:tabs>
      <w:spacing w:before="120" w:after="120"/>
      <w:ind w:left="360" w:hanging="360"/>
      <w:jc w:val="both"/>
    </w:pPr>
    <w:rPr>
      <w:rFonts w:cs="Arial"/>
    </w:rPr>
  </w:style>
  <w:style w:type="paragraph" w:styleId="ListNumber4">
    <w:name w:val="List Number 4"/>
    <w:basedOn w:val="Normal"/>
    <w:uiPriority w:val="99"/>
    <w:rsid w:val="00AB1E80"/>
    <w:pPr>
      <w:keepNext/>
      <w:widowControl w:val="0"/>
      <w:tabs>
        <w:tab w:val="num" w:pos="720"/>
      </w:tabs>
      <w:spacing w:before="120" w:after="120"/>
      <w:ind w:left="720" w:hanging="720"/>
      <w:jc w:val="both"/>
    </w:pPr>
    <w:rPr>
      <w:rFonts w:cs="Arial"/>
    </w:rPr>
  </w:style>
  <w:style w:type="paragraph" w:styleId="ListNumber5">
    <w:name w:val="List Number 5"/>
    <w:basedOn w:val="Normal"/>
    <w:uiPriority w:val="99"/>
    <w:rsid w:val="00AB1E80"/>
    <w:pPr>
      <w:keepNext/>
      <w:framePr w:hSpace="181" w:vSpace="181" w:wrap="around" w:vAnchor="text" w:hAnchor="text" w:y="1"/>
      <w:widowControl w:val="0"/>
      <w:tabs>
        <w:tab w:val="num" w:pos="1080"/>
      </w:tabs>
      <w:spacing w:before="120" w:after="120"/>
      <w:ind w:left="720" w:hanging="720"/>
      <w:jc w:val="both"/>
    </w:pPr>
    <w:rPr>
      <w:rFonts w:cs="Arial"/>
    </w:rPr>
  </w:style>
  <w:style w:type="character" w:customStyle="1" w:styleId="text1">
    <w:name w:val="text1"/>
    <w:uiPriority w:val="99"/>
    <w:rsid w:val="00AB1E80"/>
    <w:rPr>
      <w:rFonts w:ascii="Arial" w:hAnsi="Arial"/>
      <w:color w:val="070707"/>
      <w:sz w:val="20"/>
      <w:u w:val="none"/>
      <w:effect w:val="none"/>
    </w:rPr>
  </w:style>
  <w:style w:type="paragraph" w:customStyle="1" w:styleId="StyleHeading3Firstline127cm">
    <w:name w:val="Style Heading 3 + First line:  127 cm"/>
    <w:basedOn w:val="Heading3"/>
    <w:uiPriority w:val="99"/>
    <w:rsid w:val="00AB1E80"/>
    <w:pPr>
      <w:overflowPunct w:val="0"/>
      <w:autoSpaceDE w:val="0"/>
      <w:autoSpaceDN w:val="0"/>
      <w:adjustRightInd w:val="0"/>
      <w:spacing w:line="340" w:lineRule="exact"/>
      <w:ind w:firstLine="720"/>
      <w:textAlignment w:val="baseline"/>
    </w:pPr>
    <w:rPr>
      <w:bCs w:val="0"/>
      <w:szCs w:val="28"/>
      <w:lang w:val="en-GB"/>
    </w:rPr>
  </w:style>
  <w:style w:type="paragraph" w:styleId="List">
    <w:name w:val="List"/>
    <w:basedOn w:val="Normal"/>
    <w:uiPriority w:val="99"/>
    <w:rsid w:val="00AB1E80"/>
    <w:pPr>
      <w:keepNext/>
      <w:widowControl w:val="0"/>
      <w:tabs>
        <w:tab w:val="left" w:pos="1800"/>
      </w:tabs>
      <w:spacing w:before="120" w:after="120"/>
      <w:ind w:left="1800" w:hanging="360"/>
      <w:jc w:val="both"/>
    </w:pPr>
    <w:rPr>
      <w:rFonts w:cs="Arial"/>
    </w:rPr>
  </w:style>
  <w:style w:type="paragraph" w:styleId="List3">
    <w:name w:val="List 3"/>
    <w:basedOn w:val="Normal"/>
    <w:uiPriority w:val="99"/>
    <w:rsid w:val="00AB1E80"/>
    <w:pPr>
      <w:keepNext/>
      <w:widowControl w:val="0"/>
      <w:spacing w:before="120" w:after="120" w:line="360" w:lineRule="atLeast"/>
      <w:ind w:left="714" w:hanging="357"/>
      <w:jc w:val="both"/>
    </w:pPr>
    <w:rPr>
      <w:rFonts w:cs="Arial"/>
    </w:rPr>
  </w:style>
  <w:style w:type="paragraph" w:styleId="List4">
    <w:name w:val="List 4"/>
    <w:basedOn w:val="Normal"/>
    <w:uiPriority w:val="99"/>
    <w:rsid w:val="00AB1E80"/>
    <w:pPr>
      <w:keepNext/>
      <w:widowControl w:val="0"/>
      <w:spacing w:before="120" w:after="120" w:line="360" w:lineRule="atLeast"/>
      <w:ind w:left="1080" w:hanging="360"/>
      <w:jc w:val="both"/>
    </w:pPr>
    <w:rPr>
      <w:rFonts w:cs="Arial"/>
    </w:rPr>
  </w:style>
  <w:style w:type="paragraph" w:styleId="List5">
    <w:name w:val="List 5"/>
    <w:basedOn w:val="Normal"/>
    <w:uiPriority w:val="99"/>
    <w:rsid w:val="00AB1E80"/>
    <w:pPr>
      <w:keepNext/>
      <w:widowControl w:val="0"/>
      <w:spacing w:before="120" w:after="120" w:line="360" w:lineRule="atLeast"/>
      <w:ind w:left="1440" w:hanging="360"/>
      <w:jc w:val="both"/>
    </w:pPr>
    <w:rPr>
      <w:rFonts w:cs="Arial"/>
    </w:rPr>
  </w:style>
  <w:style w:type="paragraph" w:styleId="ListContinue2">
    <w:name w:val="List Continue 2"/>
    <w:basedOn w:val="Normal"/>
    <w:uiPriority w:val="99"/>
    <w:rsid w:val="00AB1E80"/>
    <w:pPr>
      <w:keepNext/>
      <w:widowControl w:val="0"/>
      <w:tabs>
        <w:tab w:val="left" w:pos="1800"/>
      </w:tabs>
      <w:spacing w:before="120" w:after="120"/>
      <w:ind w:left="1800" w:hanging="360"/>
      <w:jc w:val="both"/>
    </w:pPr>
    <w:rPr>
      <w:rFonts w:cs="Arial"/>
    </w:rPr>
  </w:style>
  <w:style w:type="paragraph" w:customStyle="1" w:styleId="TOAHeading1">
    <w:name w:val="TOA Heading1"/>
    <w:basedOn w:val="Normal"/>
    <w:next w:val="Normal"/>
    <w:uiPriority w:val="99"/>
    <w:rsid w:val="00AB1E80"/>
    <w:pPr>
      <w:keepNext/>
      <w:widowControl w:val="0"/>
      <w:spacing w:before="120" w:after="120" w:line="360" w:lineRule="atLeast"/>
      <w:ind w:firstLine="720"/>
      <w:jc w:val="both"/>
    </w:pPr>
    <w:rPr>
      <w:rFonts w:ascii=".VnArial" w:hAnsi=".VnArial" w:cs="Arial"/>
      <w:b/>
    </w:rPr>
  </w:style>
  <w:style w:type="character" w:customStyle="1" w:styleId="StyleItalic">
    <w:name w:val="Style Italic"/>
    <w:uiPriority w:val="99"/>
    <w:rsid w:val="00AB1E80"/>
    <w:rPr>
      <w:i/>
    </w:rPr>
  </w:style>
  <w:style w:type="paragraph" w:customStyle="1" w:styleId="Style4">
    <w:name w:val="Style4"/>
    <w:basedOn w:val="Heading9"/>
    <w:uiPriority w:val="99"/>
    <w:rsid w:val="00AB1E80"/>
    <w:pPr>
      <w:widowControl w:val="0"/>
      <w:spacing w:before="120" w:after="120"/>
      <w:ind w:left="1135" w:hanging="284"/>
      <w:jc w:val="both"/>
    </w:pPr>
    <w:rPr>
      <w:rFonts w:ascii="Arial" w:hAnsi="Arial" w:cs="Arial"/>
      <w:bCs w:val="0"/>
      <w:i/>
      <w:sz w:val="28"/>
      <w:szCs w:val="28"/>
      <w:lang w:val="en-GB"/>
    </w:rPr>
  </w:style>
  <w:style w:type="paragraph" w:customStyle="1" w:styleId="Style5">
    <w:name w:val="Style5"/>
    <w:basedOn w:val="Style4"/>
    <w:uiPriority w:val="99"/>
    <w:rsid w:val="00AB1E80"/>
    <w:pPr>
      <w:ind w:left="284"/>
      <w:jc w:val="left"/>
    </w:pPr>
  </w:style>
  <w:style w:type="paragraph" w:customStyle="1" w:styleId="Normald">
    <w:name w:val="Normald"/>
    <w:basedOn w:val="Normal"/>
    <w:uiPriority w:val="99"/>
    <w:rsid w:val="00AB1E80"/>
    <w:pPr>
      <w:keepNext/>
      <w:widowControl w:val="0"/>
      <w:spacing w:before="120" w:after="120"/>
      <w:ind w:firstLine="720"/>
      <w:jc w:val="both"/>
    </w:pPr>
    <w:rPr>
      <w:rFonts w:cs="Arial"/>
    </w:rPr>
  </w:style>
  <w:style w:type="paragraph" w:customStyle="1" w:styleId="TabNormal">
    <w:name w:val="TabNormal"/>
    <w:basedOn w:val="Normal"/>
    <w:uiPriority w:val="99"/>
    <w:rsid w:val="00AB1E80"/>
    <w:pPr>
      <w:keepNext/>
      <w:widowControl w:val="0"/>
      <w:spacing w:before="120" w:after="120"/>
      <w:ind w:firstLine="720"/>
      <w:jc w:val="both"/>
    </w:pPr>
    <w:rPr>
      <w:rFonts w:cs="Arial"/>
    </w:rPr>
  </w:style>
  <w:style w:type="paragraph" w:customStyle="1" w:styleId="StyleHeading1Black">
    <w:name w:val="Style Heading 1 + Black"/>
    <w:basedOn w:val="Heading1"/>
    <w:uiPriority w:val="99"/>
    <w:rsid w:val="00AB1E80"/>
    <w:pPr>
      <w:widowControl w:val="0"/>
      <w:spacing w:line="360" w:lineRule="exact"/>
      <w:ind w:firstLine="720"/>
    </w:pPr>
    <w:rPr>
      <w:rFonts w:ascii=".VnArialH" w:hAnsi=".VnArialH"/>
      <w:b w:val="0"/>
      <w:bCs/>
      <w:color w:val="000000"/>
      <w:sz w:val="28"/>
      <w:szCs w:val="28"/>
    </w:rPr>
  </w:style>
  <w:style w:type="paragraph" w:customStyle="1" w:styleId="StyleTOC1Before0pt">
    <w:name w:val="Style TOC 1 + Before:  0 pt"/>
    <w:basedOn w:val="TOC1"/>
    <w:uiPriority w:val="99"/>
    <w:rsid w:val="00AB1E80"/>
    <w:pPr>
      <w:keepNext/>
    </w:pPr>
    <w:rPr>
      <w:rFonts w:ascii=".VnTimeH" w:hAnsi=".VnTimeH" w:cs="Arial"/>
      <w:bCs w:val="0"/>
      <w:szCs w:val="28"/>
    </w:rPr>
  </w:style>
  <w:style w:type="paragraph" w:customStyle="1" w:styleId="StyleTOC1Before0pt1">
    <w:name w:val="Style TOC 1 + Before:  0 pt1"/>
    <w:basedOn w:val="TOC1"/>
    <w:uiPriority w:val="99"/>
    <w:rsid w:val="00AB1E80"/>
    <w:pPr>
      <w:keepNext/>
      <w:ind w:firstLine="567"/>
    </w:pPr>
    <w:rPr>
      <w:rFonts w:ascii=".VnTimeH" w:hAnsi=".VnTimeH" w:cs="Arial"/>
      <w:bCs w:val="0"/>
      <w:szCs w:val="28"/>
    </w:rPr>
  </w:style>
  <w:style w:type="paragraph" w:customStyle="1" w:styleId="StyleTopDoublesolidlinesAuto075ptLinewidthBottom">
    <w:name w:val="Style Top: (Double solid lines Auto  075 pt Line width) Bottom:..."/>
    <w:basedOn w:val="TOC4"/>
    <w:uiPriority w:val="99"/>
    <w:rsid w:val="00AB1E80"/>
    <w:pPr>
      <w:keepNext/>
      <w:widowControl w:val="0"/>
      <w:pBdr>
        <w:top w:val="double" w:sz="6" w:space="1" w:color="auto"/>
        <w:left w:val="double" w:sz="6" w:space="1" w:color="auto"/>
        <w:bottom w:val="double" w:sz="6" w:space="20" w:color="auto"/>
        <w:right w:val="double" w:sz="6" w:space="1" w:color="auto"/>
      </w:pBdr>
      <w:spacing w:after="120"/>
      <w:ind w:left="737" w:hanging="737"/>
      <w:jc w:val="both"/>
    </w:pPr>
    <w:rPr>
      <w:rFonts w:ascii=".VnTime" w:hAnsi=".VnTime" w:cs="Arial"/>
      <w:i/>
      <w:sz w:val="28"/>
    </w:rPr>
  </w:style>
  <w:style w:type="paragraph" w:customStyle="1" w:styleId="StyleHeading1Centered">
    <w:name w:val="Style Heading 1 + Centered"/>
    <w:basedOn w:val="Heading1"/>
    <w:uiPriority w:val="99"/>
    <w:rsid w:val="00AB1E80"/>
    <w:pPr>
      <w:widowControl w:val="0"/>
      <w:spacing w:line="360" w:lineRule="exact"/>
    </w:pPr>
    <w:rPr>
      <w:rFonts w:ascii=".VnCentury SchoolbookH" w:hAnsi=".VnCentury SchoolbookH"/>
      <w:b w:val="0"/>
      <w:kern w:val="28"/>
      <w:sz w:val="28"/>
      <w:szCs w:val="28"/>
      <w:lang w:val="en-GB"/>
    </w:rPr>
  </w:style>
  <w:style w:type="paragraph" w:customStyle="1" w:styleId="StyleHeading4After0ptLinespacingExactly18pt">
    <w:name w:val="Style Heading 4 + After:  0 pt Line spacing:  Exactly 18 pt"/>
    <w:basedOn w:val="Heading4"/>
    <w:uiPriority w:val="99"/>
    <w:rsid w:val="00AB1E80"/>
    <w:pPr>
      <w:keepNext w:val="0"/>
      <w:widowControl w:val="0"/>
      <w:overflowPunct w:val="0"/>
      <w:autoSpaceDE w:val="0"/>
      <w:autoSpaceDN w:val="0"/>
      <w:adjustRightInd w:val="0"/>
      <w:spacing w:line="340" w:lineRule="exact"/>
      <w:ind w:firstLine="562"/>
      <w:textAlignment w:val="baseline"/>
    </w:pPr>
    <w:rPr>
      <w:bCs w:val="0"/>
      <w:i w:val="0"/>
      <w:lang w:val="nl-NL"/>
    </w:rPr>
  </w:style>
  <w:style w:type="paragraph" w:customStyle="1" w:styleId="StyleHeading4Firstline05After0ptLinespacingE">
    <w:name w:val="Style Heading 4 + First line:  0.5&quot; After:  0 pt Line spacing:  E..."/>
    <w:basedOn w:val="Heading4"/>
    <w:uiPriority w:val="99"/>
    <w:rsid w:val="00AB1E80"/>
    <w:pPr>
      <w:keepNext w:val="0"/>
      <w:widowControl w:val="0"/>
      <w:overflowPunct w:val="0"/>
      <w:autoSpaceDE w:val="0"/>
      <w:autoSpaceDN w:val="0"/>
      <w:adjustRightInd w:val="0"/>
      <w:spacing w:line="340" w:lineRule="exact"/>
      <w:ind w:firstLine="720"/>
      <w:textAlignment w:val="baseline"/>
    </w:pPr>
    <w:rPr>
      <w:bCs w:val="0"/>
      <w:i w:val="0"/>
      <w:lang w:val="nl-NL"/>
    </w:rPr>
  </w:style>
  <w:style w:type="paragraph" w:customStyle="1" w:styleId="StyleBefore6pt">
    <w:name w:val="Style Before:  6 pt"/>
    <w:basedOn w:val="Normal"/>
    <w:uiPriority w:val="99"/>
    <w:rsid w:val="00AB1E80"/>
    <w:pPr>
      <w:keepNext/>
      <w:widowControl w:val="0"/>
      <w:spacing w:before="120" w:after="120"/>
      <w:ind w:firstLine="720"/>
      <w:jc w:val="both"/>
    </w:pPr>
    <w:rPr>
      <w:rFonts w:cs="Arial"/>
    </w:rPr>
  </w:style>
  <w:style w:type="paragraph" w:customStyle="1" w:styleId="StyleCaptionBoldItalic">
    <w:name w:val="Style Caption + Bold Italic"/>
    <w:basedOn w:val="Caption"/>
    <w:uiPriority w:val="99"/>
    <w:rsid w:val="00AB1E80"/>
    <w:pPr>
      <w:keepNext/>
      <w:widowControl w:val="0"/>
      <w:spacing w:before="120" w:after="120"/>
      <w:ind w:firstLine="720"/>
      <w:jc w:val="center"/>
    </w:pPr>
    <w:rPr>
      <w:rFonts w:cs="Arial"/>
      <w:iCs/>
      <w:szCs w:val="28"/>
    </w:rPr>
  </w:style>
  <w:style w:type="paragraph" w:customStyle="1" w:styleId="StyleHeading6NotItalic">
    <w:name w:val="Style Heading 6 + Not Italic"/>
    <w:basedOn w:val="Heading6"/>
    <w:uiPriority w:val="99"/>
    <w:rsid w:val="00AB1E80"/>
    <w:pPr>
      <w:keepNext/>
      <w:widowControl w:val="0"/>
      <w:spacing w:before="120" w:after="120" w:line="240" w:lineRule="auto"/>
      <w:ind w:firstLine="720"/>
      <w:jc w:val="both"/>
    </w:pPr>
    <w:rPr>
      <w:rFonts w:ascii="Times New Roman" w:eastAsia="Times New Roman" w:hAnsi="Times New Roman" w:cs="Arial"/>
      <w:i/>
      <w:sz w:val="28"/>
      <w:szCs w:val="28"/>
      <w:lang w:val="en-GB"/>
    </w:rPr>
  </w:style>
  <w:style w:type="paragraph" w:customStyle="1" w:styleId="normal14pt">
    <w:name w:val="normal14pt"/>
    <w:basedOn w:val="Normal"/>
    <w:uiPriority w:val="99"/>
    <w:rsid w:val="00AB1E80"/>
    <w:pPr>
      <w:keepNext/>
      <w:widowControl w:val="0"/>
      <w:spacing w:before="100" w:beforeAutospacing="1" w:after="100" w:afterAutospacing="1"/>
      <w:ind w:firstLine="720"/>
      <w:jc w:val="both"/>
    </w:pPr>
    <w:rPr>
      <w:color w:val="000000"/>
      <w:sz w:val="24"/>
      <w:szCs w:val="24"/>
    </w:rPr>
  </w:style>
  <w:style w:type="paragraph" w:customStyle="1" w:styleId="StyleHeading6Left127cm">
    <w:name w:val="Style Heading 6 + Left:  1.27 cm"/>
    <w:basedOn w:val="Heading6"/>
    <w:uiPriority w:val="99"/>
    <w:rsid w:val="00AB1E80"/>
    <w:pPr>
      <w:keepNext/>
      <w:widowControl w:val="0"/>
      <w:spacing w:before="120" w:after="120" w:line="240" w:lineRule="auto"/>
      <w:ind w:firstLine="720"/>
      <w:jc w:val="both"/>
    </w:pPr>
    <w:rPr>
      <w:rFonts w:ascii="Times New Roman" w:eastAsia="Times New Roman" w:hAnsi="Times New Roman"/>
      <w:i/>
      <w:iCs/>
      <w:sz w:val="28"/>
      <w:lang w:val="en-GB"/>
    </w:rPr>
  </w:style>
  <w:style w:type="paragraph" w:customStyle="1" w:styleId="StyleHeading5Firstline096cm">
    <w:name w:val="Style Heading 5 + First line:  0.96 cm"/>
    <w:basedOn w:val="Heading5"/>
    <w:uiPriority w:val="99"/>
    <w:rsid w:val="00AB1E80"/>
    <w:pPr>
      <w:widowControl w:val="0"/>
      <w:spacing w:after="120"/>
      <w:ind w:firstLine="720"/>
      <w:jc w:val="both"/>
    </w:pPr>
    <w:rPr>
      <w:b w:val="0"/>
      <w:i/>
      <w:iCs/>
      <w:szCs w:val="20"/>
      <w:lang w:val="nl-NL"/>
    </w:rPr>
  </w:style>
  <w:style w:type="paragraph" w:customStyle="1" w:styleId="StyleHeading2Before3ptAfter3pt">
    <w:name w:val="Style Heading 2 + Before:  3 pt After:  3pt"/>
    <w:basedOn w:val="Heading2"/>
    <w:uiPriority w:val="99"/>
    <w:rsid w:val="00AB1E80"/>
    <w:pPr>
      <w:overflowPunct w:val="0"/>
      <w:autoSpaceDE w:val="0"/>
      <w:autoSpaceDN w:val="0"/>
      <w:adjustRightInd w:val="0"/>
      <w:spacing w:line="340" w:lineRule="exact"/>
      <w:ind w:firstLine="720"/>
      <w:textAlignment w:val="baseline"/>
    </w:pPr>
    <w:rPr>
      <w:rFonts w:ascii=".VnTimeH" w:hAnsi=".VnTimeH"/>
      <w:sz w:val="26"/>
      <w:szCs w:val="26"/>
      <w:lang w:val="en-GB"/>
    </w:rPr>
  </w:style>
  <w:style w:type="paragraph" w:customStyle="1" w:styleId="StyleStyleHeading2Before3ptAfter3ptAfter12pt">
    <w:name w:val="Style Style Heading 2 + Before:  3 pt After:  3pt + After:  12 pt"/>
    <w:basedOn w:val="StyleHeading2Before3ptAfter3pt"/>
    <w:uiPriority w:val="99"/>
    <w:rsid w:val="00AB1E80"/>
    <w:pPr>
      <w:spacing w:after="240"/>
    </w:pPr>
  </w:style>
  <w:style w:type="paragraph" w:customStyle="1" w:styleId="StyleHeading1VnArialHBefore0ptAfter6pt">
    <w:name w:val="Style Heading 1 + .VnArialH Before:  0 pt After:  6 pt"/>
    <w:basedOn w:val="Heading1"/>
    <w:uiPriority w:val="99"/>
    <w:rsid w:val="00AB1E80"/>
    <w:pPr>
      <w:widowControl w:val="0"/>
      <w:spacing w:line="360" w:lineRule="exact"/>
    </w:pPr>
    <w:rPr>
      <w:rFonts w:ascii=".VnArialH" w:hAnsi=".VnArialH"/>
      <w:b w:val="0"/>
      <w:bCs/>
      <w:kern w:val="28"/>
      <w:sz w:val="28"/>
      <w:szCs w:val="20"/>
      <w:lang w:val="en-GB"/>
    </w:rPr>
  </w:style>
  <w:style w:type="paragraph" w:customStyle="1" w:styleId="StyleHeading4Firstline127cm">
    <w:name w:val="Style Heading 4 + First line:  127 cm"/>
    <w:basedOn w:val="Heading4"/>
    <w:uiPriority w:val="99"/>
    <w:rsid w:val="00AB1E80"/>
    <w:pPr>
      <w:keepNext w:val="0"/>
      <w:widowControl w:val="0"/>
      <w:overflowPunct w:val="0"/>
      <w:autoSpaceDE w:val="0"/>
      <w:autoSpaceDN w:val="0"/>
      <w:adjustRightInd w:val="0"/>
      <w:spacing w:line="340" w:lineRule="exact"/>
      <w:ind w:firstLine="720"/>
      <w:textAlignment w:val="baseline"/>
    </w:pPr>
    <w:rPr>
      <w:bCs w:val="0"/>
      <w:i w:val="0"/>
      <w:iCs w:val="0"/>
      <w:lang w:val="nl-NL"/>
    </w:rPr>
  </w:style>
  <w:style w:type="paragraph" w:customStyle="1" w:styleId="StyleHeading1VnTime">
    <w:name w:val="Style Heading 1 + .VnTime"/>
    <w:basedOn w:val="Heading1"/>
    <w:uiPriority w:val="99"/>
    <w:rsid w:val="00AB1E80"/>
    <w:pPr>
      <w:widowControl w:val="0"/>
      <w:spacing w:line="360" w:lineRule="exact"/>
    </w:pPr>
    <w:rPr>
      <w:rFonts w:ascii=".VnTime" w:hAnsi=".VnTime"/>
      <w:b w:val="0"/>
      <w:bCs/>
      <w:kern w:val="28"/>
      <w:sz w:val="28"/>
      <w:szCs w:val="28"/>
      <w:lang w:val="en-GB"/>
    </w:rPr>
  </w:style>
  <w:style w:type="paragraph" w:customStyle="1" w:styleId="Normalbang">
    <w:name w:val="Normal bang"/>
    <w:basedOn w:val="Normal"/>
    <w:autoRedefine/>
    <w:uiPriority w:val="99"/>
    <w:rsid w:val="00AB1E80"/>
    <w:pPr>
      <w:keepNext/>
      <w:widowControl w:val="0"/>
      <w:spacing w:before="40" w:after="40"/>
      <w:ind w:firstLine="720"/>
      <w:jc w:val="both"/>
    </w:pPr>
    <w:rPr>
      <w:bCs/>
      <w:spacing w:val="-12"/>
      <w:lang w:val="fr-FR"/>
    </w:rPr>
  </w:style>
  <w:style w:type="character" w:customStyle="1" w:styleId="CharChar1">
    <w:name w:val="Char Char1"/>
    <w:uiPriority w:val="99"/>
    <w:rsid w:val="00AB1E80"/>
    <w:rPr>
      <w:rFonts w:ascii=".VnTimeH" w:hAnsi=".VnTimeH"/>
      <w:sz w:val="24"/>
      <w:lang w:val="en-GB" w:eastAsia="en-US"/>
    </w:rPr>
  </w:style>
  <w:style w:type="paragraph" w:customStyle="1" w:styleId="Cutruc1">
    <w:name w:val="C©utruc1"/>
    <w:basedOn w:val="Normal"/>
    <w:link w:val="Cutruc1Char2"/>
    <w:uiPriority w:val="99"/>
    <w:rsid w:val="00AB1E80"/>
    <w:pPr>
      <w:keepNext/>
      <w:widowControl w:val="0"/>
      <w:spacing w:before="240" w:after="120" w:line="360" w:lineRule="atLeast"/>
      <w:ind w:left="578" w:firstLine="720"/>
      <w:jc w:val="both"/>
    </w:pPr>
  </w:style>
  <w:style w:type="character" w:customStyle="1" w:styleId="Cutruc1Char2">
    <w:name w:val="C©utruc1 Char2"/>
    <w:link w:val="Cutruc1"/>
    <w:uiPriority w:val="99"/>
    <w:locked/>
    <w:rsid w:val="00AB1E80"/>
    <w:rPr>
      <w:sz w:val="28"/>
    </w:rPr>
  </w:style>
  <w:style w:type="paragraph" w:customStyle="1" w:styleId="subtitle-p">
    <w:name w:val="subtitle-p"/>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normal-p">
    <w:name w:val="normal-p"/>
    <w:basedOn w:val="Normal"/>
    <w:uiPriority w:val="99"/>
    <w:rsid w:val="00AB1E80"/>
    <w:pPr>
      <w:keepNext/>
      <w:widowControl w:val="0"/>
      <w:spacing w:before="100" w:beforeAutospacing="1" w:after="100" w:afterAutospacing="1"/>
      <w:ind w:firstLine="720"/>
      <w:jc w:val="both"/>
    </w:pPr>
    <w:rPr>
      <w:sz w:val="24"/>
      <w:szCs w:val="24"/>
    </w:rPr>
  </w:style>
  <w:style w:type="character" w:customStyle="1" w:styleId="normal-h1">
    <w:name w:val="normal-h1"/>
    <w:basedOn w:val="DefaultParagraphFont"/>
    <w:uiPriority w:val="99"/>
    <w:rsid w:val="00AB1E80"/>
    <w:rPr>
      <w:rFonts w:cs="Times New Roman"/>
    </w:rPr>
  </w:style>
  <w:style w:type="character" w:customStyle="1" w:styleId="HBulletCharCharCharChar">
    <w:name w:val="H_Bullet Char Char Char Char"/>
    <w:uiPriority w:val="99"/>
    <w:locked/>
    <w:rsid w:val="00AB1E80"/>
    <w:rPr>
      <w:sz w:val="28"/>
      <w:lang w:val="vi-VN" w:eastAsia="vi-VN"/>
    </w:rPr>
  </w:style>
  <w:style w:type="paragraph" w:customStyle="1" w:styleId="HBulletCharCharChar">
    <w:name w:val="H_Bullet Char Char Char"/>
    <w:basedOn w:val="Normal"/>
    <w:autoRedefine/>
    <w:uiPriority w:val="99"/>
    <w:rsid w:val="00AB1E80"/>
    <w:pPr>
      <w:keepNext/>
      <w:widowControl w:val="0"/>
      <w:spacing w:after="120"/>
      <w:ind w:firstLine="720"/>
      <w:jc w:val="both"/>
    </w:pPr>
    <w:rPr>
      <w:lang w:val="vi-VN" w:eastAsia="vi-VN"/>
    </w:rPr>
  </w:style>
  <w:style w:type="paragraph" w:customStyle="1" w:styleId="phead">
    <w:name w:val="phead"/>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pbody">
    <w:name w:val="pbody"/>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pauthor">
    <w:name w:val="pauthor"/>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HBullet">
    <w:name w:val="H_Bullet"/>
    <w:basedOn w:val="Normal"/>
    <w:autoRedefine/>
    <w:uiPriority w:val="99"/>
    <w:rsid w:val="00AB1E80"/>
    <w:pPr>
      <w:keepNext/>
      <w:widowControl w:val="0"/>
      <w:spacing w:after="120"/>
      <w:ind w:firstLine="720"/>
      <w:jc w:val="both"/>
    </w:pPr>
    <w:rPr>
      <w:lang w:val="vi-VN" w:eastAsia="vi-VN"/>
    </w:rPr>
  </w:style>
  <w:style w:type="paragraph" w:customStyle="1" w:styleId="HBulletCharChar">
    <w:name w:val="H_Bullet Char Char"/>
    <w:basedOn w:val="Normal"/>
    <w:autoRedefine/>
    <w:uiPriority w:val="99"/>
    <w:rsid w:val="00AB1E80"/>
    <w:pPr>
      <w:keepNext/>
      <w:widowControl w:val="0"/>
      <w:spacing w:after="120"/>
      <w:ind w:firstLine="720"/>
      <w:jc w:val="both"/>
    </w:pPr>
    <w:rPr>
      <w:lang w:val="vi-VN" w:eastAsia="vi-VN"/>
    </w:rPr>
  </w:style>
  <w:style w:type="paragraph" w:customStyle="1" w:styleId="normali">
    <w:name w:val="normali"/>
    <w:basedOn w:val="BodyTextIndent3"/>
    <w:uiPriority w:val="99"/>
    <w:rsid w:val="00AB1E80"/>
    <w:pPr>
      <w:keepNext/>
      <w:widowControl w:val="0"/>
      <w:spacing w:before="120" w:after="120"/>
    </w:pPr>
    <w:rPr>
      <w:rFonts w:cs="Arial"/>
      <w:i/>
      <w:sz w:val="26"/>
      <w:szCs w:val="26"/>
    </w:rPr>
  </w:style>
  <w:style w:type="paragraph" w:customStyle="1" w:styleId="Normalddong">
    <w:name w:val="Normalddong"/>
    <w:basedOn w:val="Normal"/>
    <w:uiPriority w:val="99"/>
    <w:rsid w:val="00AB1E80"/>
    <w:pPr>
      <w:keepNext/>
      <w:widowControl w:val="0"/>
      <w:spacing w:before="120" w:after="120"/>
      <w:ind w:firstLine="720"/>
      <w:jc w:val="both"/>
    </w:pPr>
    <w:rPr>
      <w:rFonts w:cs="Arial"/>
    </w:rPr>
  </w:style>
  <w:style w:type="paragraph" w:customStyle="1" w:styleId="Style3">
    <w:name w:val="Style3"/>
    <w:basedOn w:val="Normal"/>
    <w:uiPriority w:val="99"/>
    <w:rsid w:val="00AB1E80"/>
    <w:pPr>
      <w:keepNext/>
      <w:widowControl w:val="0"/>
      <w:spacing w:before="120" w:after="120"/>
      <w:ind w:firstLine="720"/>
      <w:jc w:val="both"/>
    </w:pPr>
    <w:rPr>
      <w:rFonts w:cs="Arial"/>
    </w:rPr>
  </w:style>
  <w:style w:type="paragraph" w:styleId="PlainText">
    <w:name w:val="Plain Text"/>
    <w:basedOn w:val="Normal"/>
    <w:link w:val="PlainTextChar"/>
    <w:uiPriority w:val="99"/>
    <w:rsid w:val="00AB1E80"/>
    <w:pPr>
      <w:keepNext/>
      <w:widowControl w:val="0"/>
      <w:spacing w:before="120" w:after="120"/>
      <w:ind w:firstLine="720"/>
      <w:jc w:val="both"/>
    </w:pPr>
    <w:rPr>
      <w:rFonts w:ascii="Courier New" w:hAnsi="Courier New"/>
      <w:sz w:val="20"/>
    </w:rPr>
  </w:style>
  <w:style w:type="character" w:customStyle="1" w:styleId="PlainTextChar">
    <w:name w:val="Plain Text Char"/>
    <w:basedOn w:val="DefaultParagraphFont"/>
    <w:link w:val="PlainText"/>
    <w:uiPriority w:val="99"/>
    <w:locked/>
    <w:rsid w:val="00AB1E80"/>
    <w:rPr>
      <w:rFonts w:ascii="Courier New" w:hAnsi="Courier New"/>
      <w:sz w:val="28"/>
    </w:rPr>
  </w:style>
  <w:style w:type="paragraph" w:customStyle="1" w:styleId="StyleHeading2TieudechinhFirstline127cm">
    <w:name w:val="Style Heading 2Tieu de chinh + First line:  127 cm"/>
    <w:basedOn w:val="Heading2"/>
    <w:uiPriority w:val="99"/>
    <w:rsid w:val="00AB1E80"/>
    <w:pPr>
      <w:overflowPunct w:val="0"/>
      <w:autoSpaceDE w:val="0"/>
      <w:autoSpaceDN w:val="0"/>
      <w:adjustRightInd w:val="0"/>
      <w:spacing w:line="340" w:lineRule="exact"/>
      <w:ind w:firstLine="720"/>
      <w:textAlignment w:val="baseline"/>
    </w:pPr>
    <w:rPr>
      <w:rFonts w:ascii=".VnCentury SchoolbookH" w:hAnsi=".VnCentury SchoolbookH" w:cs="Arial"/>
      <w:sz w:val="26"/>
      <w:szCs w:val="26"/>
      <w:lang w:val="en-GB"/>
    </w:rPr>
  </w:style>
  <w:style w:type="paragraph" w:customStyle="1" w:styleId="StyleHeading2VnTimeH">
    <w:name w:val="Style Heading 2 + .VnTimeH"/>
    <w:basedOn w:val="Heading2"/>
    <w:uiPriority w:val="99"/>
    <w:rsid w:val="00AB1E80"/>
    <w:pPr>
      <w:overflowPunct w:val="0"/>
      <w:autoSpaceDE w:val="0"/>
      <w:autoSpaceDN w:val="0"/>
      <w:adjustRightInd w:val="0"/>
      <w:spacing w:line="340" w:lineRule="exact"/>
      <w:ind w:firstLine="720"/>
      <w:textAlignment w:val="baseline"/>
    </w:pPr>
    <w:rPr>
      <w:rFonts w:ascii=".VnCentury SchoolbookH" w:hAnsi=".VnCentury SchoolbookH" w:cs="Arial"/>
      <w:iCs/>
      <w:sz w:val="26"/>
      <w:szCs w:val="24"/>
      <w:lang w:val="en-GB"/>
    </w:rPr>
  </w:style>
  <w:style w:type="paragraph" w:customStyle="1" w:styleId="Bieu">
    <w:name w:val="Bieu"/>
    <w:basedOn w:val="Caption"/>
    <w:uiPriority w:val="99"/>
    <w:rsid w:val="00AB1E80"/>
    <w:pPr>
      <w:keepNext/>
      <w:widowControl w:val="0"/>
      <w:spacing w:before="120" w:after="120"/>
      <w:ind w:firstLine="720"/>
      <w:jc w:val="center"/>
    </w:pPr>
    <w:rPr>
      <w:b w:val="0"/>
      <w:bCs w:val="0"/>
      <w:szCs w:val="28"/>
      <w:lang w:val="nl-NL"/>
    </w:rPr>
  </w:style>
  <w:style w:type="paragraph" w:customStyle="1" w:styleId="StyleHeading2VNI-Times12ptNotItalicFirstline0cm">
    <w:name w:val="Style Heading 2 + VNI-Times 12 pt Not Italic First line:  0 cm ..."/>
    <w:basedOn w:val="Heading2"/>
    <w:autoRedefine/>
    <w:uiPriority w:val="99"/>
    <w:rsid w:val="00AB1E80"/>
    <w:pPr>
      <w:widowControl w:val="0"/>
      <w:overflowPunct w:val="0"/>
      <w:autoSpaceDE w:val="0"/>
      <w:autoSpaceDN w:val="0"/>
      <w:adjustRightInd w:val="0"/>
      <w:spacing w:before="60" w:line="360" w:lineRule="exact"/>
      <w:ind w:firstLine="720"/>
      <w:textAlignment w:val="baseline"/>
      <w:outlineLvl w:val="9"/>
    </w:pPr>
    <w:rPr>
      <w:rFonts w:ascii=".VnTime" w:hAnsi=".VnTime"/>
      <w:b w:val="0"/>
      <w:bCs/>
      <w:i/>
      <w:iCs/>
      <w:sz w:val="26"/>
      <w:lang w:val="es-AR"/>
    </w:rPr>
  </w:style>
  <w:style w:type="paragraph" w:customStyle="1" w:styleId="DefaultParagraphFontParaCharCharCharCharChar">
    <w:name w:val="Default Paragraph Font Para Char Char Char Char Char"/>
    <w:autoRedefine/>
    <w:uiPriority w:val="99"/>
    <w:rsid w:val="00AB1E80"/>
    <w:pPr>
      <w:tabs>
        <w:tab w:val="left" w:pos="1152"/>
      </w:tabs>
      <w:spacing w:before="120" w:after="120" w:line="312" w:lineRule="auto"/>
    </w:pPr>
    <w:rPr>
      <w:rFonts w:ascii="Arial" w:hAnsi="Arial" w:cs="Arial"/>
      <w:sz w:val="26"/>
      <w:szCs w:val="26"/>
    </w:rPr>
  </w:style>
  <w:style w:type="paragraph" w:customStyle="1" w:styleId="kieu1">
    <w:name w:val="kieu1"/>
    <w:basedOn w:val="Normal"/>
    <w:uiPriority w:val="99"/>
    <w:rsid w:val="00AB1E80"/>
    <w:pPr>
      <w:keepNext/>
      <w:widowControl w:val="0"/>
      <w:spacing w:before="80" w:after="80" w:line="269" w:lineRule="auto"/>
      <w:ind w:firstLine="567"/>
      <w:jc w:val="both"/>
    </w:pPr>
    <w:rPr>
      <w:rFonts w:ascii=".VnTime" w:hAnsi=".VnTime"/>
      <w:lang w:val="en-GB"/>
    </w:rPr>
  </w:style>
  <w:style w:type="paragraph" w:customStyle="1" w:styleId="MacroText2">
    <w:name w:val="Macro Text2"/>
    <w:basedOn w:val="BodyText"/>
    <w:uiPriority w:val="99"/>
    <w:rsid w:val="00AB1E80"/>
    <w:pPr>
      <w:keepNext/>
      <w:spacing w:before="120" w:after="60" w:line="360" w:lineRule="atLeast"/>
      <w:ind w:firstLine="720"/>
    </w:pPr>
    <w:rPr>
      <w:rFonts w:ascii="Courier New" w:hAnsi="Courier New"/>
      <w:sz w:val="28"/>
      <w:szCs w:val="28"/>
      <w:lang w:val="en-GB"/>
    </w:rPr>
  </w:style>
  <w:style w:type="paragraph" w:customStyle="1" w:styleId="xl54">
    <w:name w:val="xl54"/>
    <w:basedOn w:val="Normal"/>
    <w:uiPriority w:val="99"/>
    <w:rsid w:val="00AB1E80"/>
    <w:pPr>
      <w:keepNext/>
      <w:widowControl w:val="0"/>
      <w:pBdr>
        <w:left w:val="single" w:sz="4" w:space="0" w:color="auto"/>
        <w:bottom w:val="double" w:sz="6" w:space="0" w:color="auto"/>
        <w:right w:val="single" w:sz="4" w:space="0" w:color="auto"/>
      </w:pBdr>
      <w:spacing w:before="100" w:beforeAutospacing="1" w:after="100" w:afterAutospacing="1"/>
      <w:ind w:firstLine="720"/>
      <w:jc w:val="center"/>
    </w:pPr>
    <w:rPr>
      <w:rFonts w:ascii=".VnTime" w:hAnsi=".VnTime"/>
      <w:b/>
      <w:bCs/>
      <w:sz w:val="24"/>
      <w:szCs w:val="24"/>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autoRedefine/>
    <w:uiPriority w:val="99"/>
    <w:rsid w:val="00AB1E80"/>
    <w:pPr>
      <w:tabs>
        <w:tab w:val="left" w:pos="1152"/>
      </w:tabs>
      <w:spacing w:before="120" w:after="120" w:line="312" w:lineRule="auto"/>
    </w:pPr>
    <w:rPr>
      <w:rFonts w:ascii="Arial" w:hAnsi="Arial" w:cs="Arial"/>
      <w:sz w:val="26"/>
      <w:szCs w:val="26"/>
    </w:rPr>
  </w:style>
  <w:style w:type="paragraph" w:customStyle="1" w:styleId="StyleHeading1">
    <w:name w:val="Style Heading 1"/>
    <w:aliases w:val="Chu de + 20 pt"/>
    <w:basedOn w:val="Heading1"/>
    <w:uiPriority w:val="99"/>
    <w:rsid w:val="00AB1E80"/>
    <w:pPr>
      <w:widowControl w:val="0"/>
      <w:overflowPunct w:val="0"/>
      <w:autoSpaceDE w:val="0"/>
      <w:autoSpaceDN w:val="0"/>
      <w:adjustRightInd w:val="0"/>
      <w:spacing w:line="360" w:lineRule="exact"/>
      <w:textAlignment w:val="baseline"/>
    </w:pPr>
    <w:rPr>
      <w:rFonts w:ascii=".VnTimeH" w:hAnsi=".VnTimeH"/>
      <w:b w:val="0"/>
      <w:bCs/>
      <w:kern w:val="32"/>
      <w:sz w:val="28"/>
      <w:szCs w:val="28"/>
    </w:rPr>
  </w:style>
  <w:style w:type="paragraph" w:customStyle="1" w:styleId="Mucbieu">
    <w:name w:val="Mucbieu"/>
    <w:basedOn w:val="Caption"/>
    <w:uiPriority w:val="99"/>
    <w:rsid w:val="00AB1E80"/>
    <w:pPr>
      <w:keepNext/>
      <w:widowControl w:val="0"/>
      <w:ind w:firstLine="720"/>
      <w:jc w:val="center"/>
    </w:pPr>
    <w:rPr>
      <w:rFonts w:ascii=".VnTime" w:hAnsi=".VnTime"/>
      <w:bCs w:val="0"/>
      <w:i w:val="0"/>
      <w:szCs w:val="28"/>
      <w:lang w:val="pt-BR"/>
    </w:rPr>
  </w:style>
  <w:style w:type="paragraph" w:customStyle="1" w:styleId="Mcu">
    <w:name w:val="Mcu"/>
    <w:basedOn w:val="Caption"/>
    <w:uiPriority w:val="99"/>
    <w:rsid w:val="00AB1E80"/>
    <w:pPr>
      <w:keepNext/>
      <w:widowControl w:val="0"/>
      <w:spacing w:after="120"/>
      <w:ind w:firstLine="720"/>
      <w:jc w:val="center"/>
    </w:pPr>
    <w:rPr>
      <w:rFonts w:ascii=".VnTime" w:hAnsi=".VnTime"/>
      <w:bCs w:val="0"/>
      <w:i w:val="0"/>
      <w:szCs w:val="28"/>
    </w:rPr>
  </w:style>
  <w:style w:type="paragraph" w:styleId="MacroText">
    <w:name w:val="macro"/>
    <w:basedOn w:val="BodyText"/>
    <w:link w:val="MacroTextChar"/>
    <w:uiPriority w:val="99"/>
    <w:rsid w:val="00AB1E80"/>
    <w:pPr>
      <w:keepNext/>
      <w:spacing w:before="120" w:after="60" w:line="360" w:lineRule="atLeast"/>
      <w:ind w:firstLine="720"/>
    </w:pPr>
    <w:rPr>
      <w:rFonts w:ascii="Courier New" w:hAnsi="Courier New"/>
      <w:sz w:val="28"/>
      <w:szCs w:val="28"/>
      <w:lang w:val="en-GB"/>
    </w:rPr>
  </w:style>
  <w:style w:type="character" w:customStyle="1" w:styleId="MacroTextChar">
    <w:name w:val="Macro Text Char"/>
    <w:basedOn w:val="DefaultParagraphFont"/>
    <w:link w:val="MacroText"/>
    <w:uiPriority w:val="99"/>
    <w:locked/>
    <w:rsid w:val="00AB1E80"/>
    <w:rPr>
      <w:rFonts w:ascii="Courier New" w:hAnsi="Courier New"/>
      <w:sz w:val="28"/>
      <w:lang w:val="en-GB"/>
    </w:rPr>
  </w:style>
  <w:style w:type="paragraph" w:customStyle="1" w:styleId="CharCharCharCharCharCharCharCharCharCharCharCharCharCharCharCharCharCharCharCharCharCharCharCharChar1">
    <w:name w:val="Char Char Char Char Char Char Char Char Char Char Char Char Char Char Char Char Char Char Char Char Char Char Char Char Char1"/>
    <w:autoRedefine/>
    <w:uiPriority w:val="99"/>
    <w:rsid w:val="00AB1E80"/>
    <w:pPr>
      <w:tabs>
        <w:tab w:val="left" w:pos="1152"/>
      </w:tabs>
      <w:spacing w:before="120" w:after="120" w:line="312" w:lineRule="auto"/>
    </w:pPr>
    <w:rPr>
      <w:rFonts w:ascii="Arial" w:hAnsi="Arial" w:cs="Arial"/>
      <w:sz w:val="26"/>
      <w:szCs w:val="26"/>
    </w:rPr>
  </w:style>
  <w:style w:type="paragraph" w:customStyle="1" w:styleId="Bang-BacNinh">
    <w:name w:val="Bang - BacNinh"/>
    <w:basedOn w:val="BodyTextIndent3"/>
    <w:uiPriority w:val="99"/>
    <w:rsid w:val="00AB1E80"/>
    <w:pPr>
      <w:widowControl w:val="0"/>
      <w:overflowPunct w:val="0"/>
      <w:autoSpaceDE w:val="0"/>
      <w:autoSpaceDN w:val="0"/>
      <w:adjustRightInd w:val="0"/>
      <w:spacing w:before="120" w:line="360" w:lineRule="exact"/>
      <w:ind w:firstLine="426"/>
      <w:textAlignment w:val="baseline"/>
    </w:pPr>
    <w:rPr>
      <w:b/>
      <w:sz w:val="28"/>
      <w:szCs w:val="28"/>
    </w:rPr>
  </w:style>
  <w:style w:type="paragraph" w:customStyle="1" w:styleId="Stylebulleted">
    <w:name w:val="Style bulleted"/>
    <w:link w:val="StylebulletedChar"/>
    <w:uiPriority w:val="99"/>
    <w:rsid w:val="00AB1E80"/>
    <w:pPr>
      <w:widowControl w:val="0"/>
      <w:tabs>
        <w:tab w:val="num" w:pos="851"/>
        <w:tab w:val="right" w:pos="9072"/>
      </w:tabs>
      <w:spacing w:before="120" w:after="120" w:line="360" w:lineRule="auto"/>
      <w:ind w:firstLine="567"/>
      <w:jc w:val="both"/>
    </w:pPr>
    <w:rPr>
      <w:sz w:val="28"/>
      <w:szCs w:val="28"/>
    </w:rPr>
  </w:style>
  <w:style w:type="character" w:customStyle="1" w:styleId="StylebulletedChar">
    <w:name w:val="Style bulleted Char"/>
    <w:link w:val="Stylebulleted"/>
    <w:uiPriority w:val="99"/>
    <w:locked/>
    <w:rsid w:val="00AB1E80"/>
    <w:rPr>
      <w:rFonts w:eastAsia="Times New Roman"/>
      <w:sz w:val="28"/>
    </w:rPr>
  </w:style>
  <w:style w:type="paragraph" w:customStyle="1" w:styleId="Char1CharCharChar">
    <w:name w:val="Char1 Char Char Char"/>
    <w:basedOn w:val="Normal"/>
    <w:autoRedefine/>
    <w:uiPriority w:val="99"/>
    <w:rsid w:val="00AB1E80"/>
    <w:pPr>
      <w:spacing w:before="120" w:after="120" w:line="276" w:lineRule="auto"/>
      <w:ind w:firstLine="720"/>
      <w:jc w:val="both"/>
    </w:pPr>
    <w:rPr>
      <w:szCs w:val="24"/>
      <w:lang w:val="pl-PL"/>
    </w:rPr>
  </w:style>
  <w:style w:type="character" w:customStyle="1" w:styleId="apple-style-span">
    <w:name w:val="apple-style-span"/>
    <w:basedOn w:val="DefaultParagraphFont"/>
    <w:uiPriority w:val="99"/>
    <w:rsid w:val="00AB1E80"/>
    <w:rPr>
      <w:rFonts w:cs="Times New Roman"/>
    </w:rPr>
  </w:style>
  <w:style w:type="paragraph" w:customStyle="1" w:styleId="StyleVnTime14ptJustifiedFirstline1cmBefore3pt">
    <w:name w:val="Style .VnTime 14 pt Justified First line:  1 cm Before:  3 pt"/>
    <w:basedOn w:val="Normal"/>
    <w:uiPriority w:val="99"/>
    <w:rsid w:val="00AB1E80"/>
    <w:pPr>
      <w:spacing w:before="120"/>
      <w:ind w:firstLine="567"/>
      <w:jc w:val="both"/>
    </w:pPr>
    <w:rPr>
      <w:rFonts w:ascii=".VnTime" w:hAnsi=".VnTime"/>
      <w:szCs w:val="20"/>
    </w:rPr>
  </w:style>
  <w:style w:type="paragraph" w:customStyle="1" w:styleId="CharCharCharCharCharCharCharCharCharCharCharCharCharCharChar">
    <w:name w:val="Char Char Char Char Char Char Char Char Char Char Char Char Char Char Char"/>
    <w:basedOn w:val="Normal"/>
    <w:uiPriority w:val="99"/>
    <w:rsid w:val="00AB1E80"/>
    <w:pPr>
      <w:spacing w:after="160" w:line="240" w:lineRule="exact"/>
    </w:pPr>
    <w:rPr>
      <w:rFonts w:ascii="Verdana" w:hAnsi="Verdana"/>
      <w:noProof/>
      <w:sz w:val="3276"/>
      <w:szCs w:val="20"/>
    </w:rPr>
  </w:style>
  <w:style w:type="paragraph" w:customStyle="1" w:styleId="CharCharChar">
    <w:name w:val="Char Char Char"/>
    <w:basedOn w:val="Normal"/>
    <w:uiPriority w:val="99"/>
    <w:rsid w:val="00AB1E80"/>
    <w:pPr>
      <w:spacing w:after="160" w:line="240" w:lineRule="exact"/>
    </w:pPr>
    <w:rPr>
      <w:rFonts w:ascii="Verdana" w:hAnsi="Verdana"/>
      <w:noProof/>
      <w:sz w:val="3276"/>
      <w:szCs w:val="20"/>
    </w:rPr>
  </w:style>
  <w:style w:type="character" w:customStyle="1" w:styleId="Heading1Char1Char">
    <w:name w:val="Heading 1 Char1 Char"/>
    <w:aliases w:val="Heading 1 Char Char Char Char"/>
    <w:uiPriority w:val="99"/>
    <w:rsid w:val="00AB1E80"/>
    <w:rPr>
      <w:rFonts w:ascii="Arial" w:hAnsi="Arial"/>
      <w:b/>
      <w:kern w:val="36"/>
      <w:sz w:val="24"/>
      <w:lang w:val="en-US" w:eastAsia="en-US"/>
    </w:rPr>
  </w:style>
  <w:style w:type="paragraph" w:customStyle="1" w:styleId="Heading20">
    <w:name w:val="Heading2"/>
    <w:basedOn w:val="Normal"/>
    <w:link w:val="Heading2Char0"/>
    <w:uiPriority w:val="99"/>
    <w:rsid w:val="00AB1E80"/>
    <w:pPr>
      <w:tabs>
        <w:tab w:val="num" w:pos="1080"/>
      </w:tabs>
      <w:spacing w:before="60" w:line="340" w:lineRule="exact"/>
      <w:ind w:left="1080" w:right="57" w:hanging="720"/>
      <w:jc w:val="both"/>
    </w:pPr>
    <w:rPr>
      <w:rFonts w:ascii=".VnTimeH" w:eastAsia="SimSun" w:hAnsi=".VnTimeH"/>
      <w:b/>
      <w:spacing w:val="4"/>
      <w:kern w:val="16"/>
      <w:szCs w:val="24"/>
      <w:lang w:eastAsia="zh-CN"/>
    </w:rPr>
  </w:style>
  <w:style w:type="character" w:customStyle="1" w:styleId="Heading2Char0">
    <w:name w:val="Heading2 Char"/>
    <w:link w:val="Heading20"/>
    <w:uiPriority w:val="99"/>
    <w:locked/>
    <w:rsid w:val="00AB1E80"/>
    <w:rPr>
      <w:rFonts w:ascii=".VnTimeH" w:eastAsia="SimSun" w:hAnsi=".VnTimeH"/>
      <w:b/>
      <w:spacing w:val="4"/>
      <w:kern w:val="16"/>
      <w:sz w:val="24"/>
      <w:lang w:eastAsia="zh-CN"/>
    </w:rPr>
  </w:style>
  <w:style w:type="paragraph" w:customStyle="1" w:styleId="BodyText0">
    <w:name w:val="BodyText"/>
    <w:basedOn w:val="BodyText"/>
    <w:link w:val="BodyTextChar0"/>
    <w:uiPriority w:val="99"/>
    <w:semiHidden/>
    <w:rsid w:val="00AB1E80"/>
    <w:pPr>
      <w:keepLines/>
      <w:suppressAutoHyphens/>
      <w:spacing w:before="120" w:after="120" w:line="280" w:lineRule="exact"/>
    </w:pPr>
    <w:rPr>
      <w:rFonts w:ascii="Calibri" w:hAnsi="Calibri"/>
      <w:bCs/>
      <w:sz w:val="22"/>
      <w:szCs w:val="20"/>
      <w:lang w:val="en-GB"/>
    </w:rPr>
  </w:style>
  <w:style w:type="character" w:customStyle="1" w:styleId="BodyTextChar0">
    <w:name w:val="BodyText Char"/>
    <w:link w:val="BodyText0"/>
    <w:uiPriority w:val="99"/>
    <w:semiHidden/>
    <w:locked/>
    <w:rsid w:val="00AB1E80"/>
    <w:rPr>
      <w:rFonts w:ascii="Calibri" w:hAnsi="Calibri"/>
      <w:sz w:val="22"/>
      <w:lang w:val="en-GB"/>
    </w:rPr>
  </w:style>
  <w:style w:type="paragraph" w:customStyle="1" w:styleId="NoSpacing1">
    <w:name w:val="No Spacing1"/>
    <w:link w:val="NoSpacingChar"/>
    <w:uiPriority w:val="99"/>
    <w:rsid w:val="00AB1E80"/>
    <w:rPr>
      <w:rFonts w:ascii="Calibri" w:hAnsi="Calibri"/>
    </w:rPr>
  </w:style>
  <w:style w:type="character" w:customStyle="1" w:styleId="NoSpacingChar">
    <w:name w:val="No Spacing Char"/>
    <w:link w:val="NoSpacing1"/>
    <w:uiPriority w:val="99"/>
    <w:locked/>
    <w:rsid w:val="00AB1E80"/>
    <w:rPr>
      <w:rFonts w:ascii="Calibri" w:hAnsi="Calibri"/>
      <w:sz w:val="22"/>
    </w:rPr>
  </w:style>
  <w:style w:type="paragraph" w:customStyle="1" w:styleId="Mauchuan">
    <w:name w:val="Mau chuan"/>
    <w:basedOn w:val="Normal"/>
    <w:uiPriority w:val="99"/>
    <w:rsid w:val="00AB1E80"/>
    <w:pPr>
      <w:spacing w:before="120" w:after="120"/>
      <w:ind w:firstLine="567"/>
      <w:jc w:val="both"/>
    </w:pPr>
    <w:rPr>
      <w:rFonts w:ascii=".VnTime" w:hAnsi=".VnTime"/>
      <w:szCs w:val="24"/>
    </w:rPr>
  </w:style>
  <w:style w:type="paragraph" w:customStyle="1" w:styleId="BANGQH">
    <w:name w:val="BANG_QH"/>
    <w:basedOn w:val="Normal"/>
    <w:link w:val="BANGQHCharChar"/>
    <w:autoRedefine/>
    <w:uiPriority w:val="99"/>
    <w:rsid w:val="00AB1E80"/>
    <w:pPr>
      <w:tabs>
        <w:tab w:val="left" w:pos="480"/>
      </w:tabs>
      <w:spacing w:before="120" w:after="120"/>
      <w:jc w:val="center"/>
    </w:pPr>
    <w:rPr>
      <w:b/>
      <w:bCs/>
      <w:sz w:val="24"/>
      <w:szCs w:val="24"/>
      <w:lang w:val="vi-VN"/>
    </w:rPr>
  </w:style>
  <w:style w:type="character" w:customStyle="1" w:styleId="BANGQHCharChar">
    <w:name w:val="BANG_QH Char Char"/>
    <w:link w:val="BANGQH"/>
    <w:uiPriority w:val="99"/>
    <w:locked/>
    <w:rsid w:val="00AB1E80"/>
    <w:rPr>
      <w:b/>
      <w:sz w:val="24"/>
      <w:lang w:val="vi-VN"/>
    </w:rPr>
  </w:style>
  <w:style w:type="paragraph" w:customStyle="1" w:styleId="Heading40">
    <w:name w:val="Heading4"/>
    <w:basedOn w:val="Normal"/>
    <w:uiPriority w:val="99"/>
    <w:rsid w:val="00AB1E80"/>
    <w:pPr>
      <w:keepNext/>
      <w:widowControl w:val="0"/>
      <w:spacing w:before="240" w:after="120" w:line="340" w:lineRule="exact"/>
      <w:jc w:val="both"/>
      <w:outlineLvl w:val="0"/>
    </w:pPr>
    <w:rPr>
      <w:b/>
      <w:iCs/>
    </w:rPr>
  </w:style>
  <w:style w:type="paragraph" w:customStyle="1" w:styleId="StyleNormalWebTimesNewRoman14pt">
    <w:name w:val="Style Normal (Web) + Times New Roman 14 pt"/>
    <w:basedOn w:val="NormalWeb"/>
    <w:link w:val="StyleNormalWebTimesNewRoman14ptChar"/>
    <w:uiPriority w:val="99"/>
    <w:rsid w:val="00AB1E80"/>
    <w:pPr>
      <w:keepNext/>
      <w:widowControl w:val="0"/>
      <w:spacing w:before="0" w:beforeAutospacing="0" w:after="120" w:afterAutospacing="0" w:line="340" w:lineRule="exact"/>
      <w:ind w:firstLine="720"/>
      <w:jc w:val="both"/>
    </w:pPr>
    <w:rPr>
      <w:rFonts w:eastAsia="Arial Unicode MS"/>
      <w:kern w:val="28"/>
      <w:sz w:val="28"/>
      <w:szCs w:val="28"/>
    </w:rPr>
  </w:style>
  <w:style w:type="character" w:customStyle="1" w:styleId="StyleNormalWebTimesNewRoman14ptChar">
    <w:name w:val="Style Normal (Web) + Times New Roman 14 pt Char"/>
    <w:link w:val="StyleNormalWebTimesNewRoman14pt"/>
    <w:uiPriority w:val="99"/>
    <w:locked/>
    <w:rsid w:val="00AB1E80"/>
    <w:rPr>
      <w:rFonts w:eastAsia="Arial Unicode MS"/>
      <w:kern w:val="28"/>
      <w:sz w:val="28"/>
    </w:rPr>
  </w:style>
  <w:style w:type="character" w:customStyle="1" w:styleId="mw-headline">
    <w:name w:val="mw-headline"/>
    <w:basedOn w:val="DefaultParagraphFont"/>
    <w:rsid w:val="007E7A6E"/>
    <w:rPr>
      <w:rFonts w:cs="Times New Roman"/>
    </w:rPr>
  </w:style>
  <w:style w:type="paragraph" w:customStyle="1" w:styleId="Char2">
    <w:name w:val="Char2"/>
    <w:basedOn w:val="Normal"/>
    <w:uiPriority w:val="99"/>
    <w:semiHidden/>
    <w:rsid w:val="00AC060B"/>
    <w:pPr>
      <w:spacing w:before="120" w:after="160" w:line="240" w:lineRule="exact"/>
      <w:ind w:firstLine="2160"/>
    </w:pPr>
    <w:rPr>
      <w:rFonts w:ascii="Arial" w:hAnsi="Arial"/>
      <w:sz w:val="22"/>
      <w:szCs w:val="22"/>
    </w:rPr>
  </w:style>
  <w:style w:type="paragraph" w:customStyle="1" w:styleId="CharCharChar1Char1">
    <w:name w:val="Char Char Char1 Char1"/>
    <w:autoRedefine/>
    <w:uiPriority w:val="99"/>
    <w:rsid w:val="00AC060B"/>
    <w:pPr>
      <w:tabs>
        <w:tab w:val="left" w:pos="1152"/>
      </w:tabs>
      <w:spacing w:before="120" w:after="120" w:line="312" w:lineRule="auto"/>
      <w:ind w:firstLine="2160"/>
    </w:pPr>
    <w:rPr>
      <w:rFonts w:ascii="Arial" w:hAnsi="Arial"/>
      <w:sz w:val="26"/>
      <w:szCs w:val="20"/>
    </w:rPr>
  </w:style>
  <w:style w:type="character" w:customStyle="1" w:styleId="PlaceholderText1">
    <w:name w:val="Placeholder Text1"/>
    <w:uiPriority w:val="99"/>
    <w:semiHidden/>
    <w:rsid w:val="00AC060B"/>
    <w:rPr>
      <w:color w:val="808080"/>
    </w:rPr>
  </w:style>
  <w:style w:type="paragraph" w:customStyle="1" w:styleId="110">
    <w:name w:val="11"/>
    <w:basedOn w:val="Normal"/>
    <w:uiPriority w:val="99"/>
    <w:rsid w:val="009D5967"/>
    <w:pPr>
      <w:widowControl w:val="0"/>
      <w:spacing w:before="120" w:after="120" w:line="288" w:lineRule="auto"/>
      <w:jc w:val="center"/>
    </w:pPr>
    <w:rPr>
      <w:b/>
      <w:color w:val="000000"/>
      <w:szCs w:val="26"/>
      <w:lang w:val="pt-BR"/>
    </w:rPr>
  </w:style>
  <w:style w:type="paragraph" w:customStyle="1" w:styleId="21">
    <w:name w:val="21"/>
    <w:basedOn w:val="Normal"/>
    <w:uiPriority w:val="99"/>
    <w:rsid w:val="009D5967"/>
    <w:pPr>
      <w:widowControl w:val="0"/>
      <w:spacing w:before="120" w:after="120" w:line="288" w:lineRule="auto"/>
      <w:jc w:val="both"/>
    </w:pPr>
    <w:rPr>
      <w:b/>
      <w:color w:val="000000"/>
      <w:sz w:val="26"/>
      <w:szCs w:val="26"/>
      <w:lang w:val="pt-BR"/>
    </w:rPr>
  </w:style>
  <w:style w:type="paragraph" w:customStyle="1" w:styleId="31">
    <w:name w:val="31"/>
    <w:basedOn w:val="Normal"/>
    <w:uiPriority w:val="99"/>
    <w:rsid w:val="009D5967"/>
    <w:pPr>
      <w:widowControl w:val="0"/>
      <w:tabs>
        <w:tab w:val="left" w:pos="360"/>
      </w:tabs>
      <w:spacing w:before="120" w:after="120" w:line="288" w:lineRule="auto"/>
      <w:jc w:val="both"/>
    </w:pPr>
    <w:rPr>
      <w:b/>
      <w:color w:val="000000"/>
      <w:sz w:val="26"/>
      <w:szCs w:val="26"/>
      <w:lang w:val="pt-BR"/>
    </w:rPr>
  </w:style>
  <w:style w:type="paragraph" w:customStyle="1" w:styleId="41">
    <w:name w:val="41"/>
    <w:basedOn w:val="31"/>
    <w:uiPriority w:val="99"/>
    <w:rsid w:val="009D5967"/>
    <w:rPr>
      <w:i/>
    </w:rPr>
  </w:style>
  <w:style w:type="paragraph" w:customStyle="1" w:styleId="bn">
    <w:name w:val="bn"/>
    <w:basedOn w:val="Normal"/>
    <w:uiPriority w:val="99"/>
    <w:rsid w:val="009B736C"/>
    <w:pPr>
      <w:widowControl w:val="0"/>
      <w:spacing w:before="120" w:after="120" w:line="288" w:lineRule="auto"/>
      <w:ind w:firstLine="567"/>
      <w:jc w:val="both"/>
    </w:pPr>
    <w:rPr>
      <w:sz w:val="26"/>
      <w:szCs w:val="26"/>
      <w:lang w:val="nl-NL" w:eastAsia="vi-VN"/>
    </w:rPr>
  </w:style>
  <w:style w:type="paragraph" w:customStyle="1" w:styleId="b12">
    <w:name w:val="b`1"/>
    <w:basedOn w:val="4"/>
    <w:uiPriority w:val="99"/>
    <w:rsid w:val="00B823D4"/>
    <w:pPr>
      <w:ind w:firstLine="567"/>
    </w:pPr>
    <w:rPr>
      <w:b w:val="0"/>
      <w:bCs w:val="0"/>
      <w:i w:val="0"/>
      <w:color w:val="auto"/>
      <w:sz w:val="26"/>
      <w:szCs w:val="26"/>
    </w:rPr>
  </w:style>
  <w:style w:type="character" w:customStyle="1" w:styleId="SubtleEmphasis1">
    <w:name w:val="Subtle Emphasis1"/>
    <w:uiPriority w:val="99"/>
    <w:rsid w:val="00314BDE"/>
    <w:rPr>
      <w:i/>
      <w:color w:val="404040"/>
    </w:rPr>
  </w:style>
  <w:style w:type="paragraph" w:customStyle="1" w:styleId="H">
    <w:name w:val="H"/>
    <w:basedOn w:val="Normal"/>
    <w:uiPriority w:val="99"/>
    <w:rsid w:val="00C71A66"/>
    <w:pPr>
      <w:widowControl w:val="0"/>
      <w:spacing w:before="120" w:after="120" w:line="288" w:lineRule="auto"/>
      <w:jc w:val="center"/>
    </w:pPr>
    <w:rPr>
      <w:b/>
      <w:i/>
      <w:color w:val="000000"/>
    </w:rPr>
  </w:style>
  <w:style w:type="paragraph" w:customStyle="1" w:styleId="b0">
    <w:name w:val="b"/>
    <w:basedOn w:val="Caption"/>
    <w:uiPriority w:val="99"/>
    <w:rsid w:val="00C71A66"/>
    <w:pPr>
      <w:spacing w:before="120" w:after="120"/>
      <w:jc w:val="center"/>
    </w:pPr>
    <w:rPr>
      <w:sz w:val="26"/>
      <w:szCs w:val="26"/>
    </w:rPr>
  </w:style>
  <w:style w:type="paragraph" w:customStyle="1" w:styleId="12">
    <w:name w:val="12"/>
    <w:basedOn w:val="Normal"/>
    <w:uiPriority w:val="99"/>
    <w:rsid w:val="00DC6BC7"/>
    <w:pPr>
      <w:spacing w:before="120" w:after="120" w:line="288" w:lineRule="auto"/>
      <w:jc w:val="center"/>
    </w:pPr>
    <w:rPr>
      <w:b/>
      <w:sz w:val="29"/>
      <w:szCs w:val="29"/>
      <w:lang w:val="pt-BR"/>
    </w:rPr>
  </w:style>
  <w:style w:type="paragraph" w:customStyle="1" w:styleId="22">
    <w:name w:val="22"/>
    <w:basedOn w:val="Heading2"/>
    <w:uiPriority w:val="99"/>
    <w:rsid w:val="00DC6BC7"/>
    <w:pPr>
      <w:ind w:left="0" w:firstLine="0"/>
    </w:pPr>
  </w:style>
  <w:style w:type="paragraph" w:customStyle="1" w:styleId="32">
    <w:name w:val="32"/>
    <w:basedOn w:val="Heading3"/>
    <w:uiPriority w:val="99"/>
    <w:rsid w:val="00DC6BC7"/>
    <w:pPr>
      <w:numPr>
        <w:numId w:val="0"/>
      </w:numPr>
      <w:spacing w:line="288" w:lineRule="auto"/>
    </w:pPr>
    <w:rPr>
      <w:rFonts w:ascii="Times New Roman" w:hAnsi="Times New Roman"/>
      <w:sz w:val="27"/>
      <w:szCs w:val="27"/>
      <w:lang w:val="pt-BR"/>
    </w:rPr>
  </w:style>
  <w:style w:type="paragraph" w:customStyle="1" w:styleId="33">
    <w:name w:val="33"/>
    <w:basedOn w:val="Heading3"/>
    <w:uiPriority w:val="99"/>
    <w:rsid w:val="00223122"/>
    <w:pPr>
      <w:numPr>
        <w:numId w:val="0"/>
      </w:numPr>
      <w:spacing w:line="288" w:lineRule="auto"/>
    </w:pPr>
    <w:rPr>
      <w:rFonts w:ascii="Times New Roman" w:hAnsi="Times New Roman"/>
      <w:color w:val="000000"/>
      <w:sz w:val="27"/>
      <w:szCs w:val="27"/>
      <w:lang w:val="pt-BR"/>
    </w:rPr>
  </w:style>
  <w:style w:type="paragraph" w:customStyle="1" w:styleId="S">
    <w:name w:val="S"/>
    <w:basedOn w:val="b0"/>
    <w:uiPriority w:val="99"/>
    <w:rsid w:val="00655353"/>
  </w:style>
  <w:style w:type="paragraph" w:customStyle="1" w:styleId="44">
    <w:name w:val="44"/>
    <w:basedOn w:val="Normal"/>
    <w:uiPriority w:val="99"/>
    <w:rsid w:val="00655353"/>
    <w:pPr>
      <w:spacing w:before="120" w:after="120" w:line="288" w:lineRule="auto"/>
    </w:pPr>
    <w:rPr>
      <w:b/>
      <w:i/>
      <w:color w:val="000000"/>
      <w:sz w:val="26"/>
      <w:szCs w:val="26"/>
      <w:lang w:val="pt-BR"/>
    </w:rPr>
  </w:style>
  <w:style w:type="paragraph" w:customStyle="1" w:styleId="42">
    <w:name w:val="42"/>
    <w:basedOn w:val="Heading4"/>
    <w:uiPriority w:val="99"/>
    <w:rsid w:val="00655353"/>
    <w:pPr>
      <w:numPr>
        <w:ilvl w:val="3"/>
        <w:numId w:val="7"/>
      </w:numPr>
      <w:spacing w:line="288" w:lineRule="auto"/>
      <w:ind w:left="2194"/>
    </w:pPr>
    <w:rPr>
      <w:rFonts w:ascii="Times New Roman" w:hAnsi="Times New Roman"/>
      <w:color w:val="000000"/>
      <w:sz w:val="26"/>
      <w:szCs w:val="26"/>
    </w:rPr>
  </w:style>
  <w:style w:type="paragraph" w:customStyle="1" w:styleId="H1">
    <w:name w:val="H1"/>
    <w:basedOn w:val="Normal"/>
    <w:uiPriority w:val="99"/>
    <w:rsid w:val="00655353"/>
    <w:pPr>
      <w:widowControl w:val="0"/>
      <w:spacing w:before="120" w:after="120" w:line="288" w:lineRule="auto"/>
      <w:jc w:val="center"/>
    </w:pPr>
    <w:rPr>
      <w:b/>
      <w:i/>
      <w:color w:val="000000"/>
      <w:sz w:val="26"/>
      <w:szCs w:val="26"/>
      <w:lang w:val="sv-SE"/>
    </w:rPr>
  </w:style>
  <w:style w:type="paragraph" w:customStyle="1" w:styleId="b2">
    <w:name w:val="b2"/>
    <w:basedOn w:val="Normal"/>
    <w:uiPriority w:val="99"/>
    <w:rsid w:val="00655353"/>
    <w:pPr>
      <w:spacing w:before="120" w:after="120" w:line="288" w:lineRule="auto"/>
      <w:jc w:val="center"/>
    </w:pPr>
    <w:rPr>
      <w:b/>
      <w:i/>
      <w:color w:val="000000"/>
      <w:sz w:val="26"/>
      <w:szCs w:val="26"/>
    </w:rPr>
  </w:style>
  <w:style w:type="paragraph" w:styleId="ListParagraph">
    <w:name w:val="List Paragraph"/>
    <w:aliases w:val="DANH MUC HINH"/>
    <w:basedOn w:val="Normal"/>
    <w:uiPriority w:val="34"/>
    <w:qFormat/>
    <w:rsid w:val="002E3188"/>
    <w:pPr>
      <w:ind w:left="720"/>
    </w:pPr>
  </w:style>
  <w:style w:type="paragraph" w:styleId="TOCHeading">
    <w:name w:val="TOC Heading"/>
    <w:basedOn w:val="Heading1"/>
    <w:next w:val="Normal"/>
    <w:uiPriority w:val="99"/>
    <w:qFormat/>
    <w:rsid w:val="002E3188"/>
    <w:pPr>
      <w:keepLines/>
      <w:spacing w:before="240" w:line="259" w:lineRule="auto"/>
      <w:outlineLvl w:val="9"/>
    </w:pPr>
    <w:rPr>
      <w:color w:val="2E74B5"/>
      <w:szCs w:val="32"/>
    </w:rPr>
  </w:style>
  <w:style w:type="paragraph" w:styleId="NoSpacing">
    <w:name w:val="No Spacing"/>
    <w:uiPriority w:val="99"/>
    <w:qFormat/>
    <w:rsid w:val="002E3188"/>
    <w:rPr>
      <w:rFonts w:ascii="Calibri" w:hAnsi="Calibri"/>
    </w:rPr>
  </w:style>
  <w:style w:type="character" w:styleId="PlaceholderText">
    <w:name w:val="Placeholder Text"/>
    <w:basedOn w:val="DefaultParagraphFont"/>
    <w:uiPriority w:val="99"/>
    <w:semiHidden/>
    <w:rsid w:val="002E3188"/>
    <w:rPr>
      <w:color w:val="808080"/>
    </w:rPr>
  </w:style>
  <w:style w:type="character" w:styleId="SubtleEmphasis">
    <w:name w:val="Subtle Emphasis"/>
    <w:basedOn w:val="DefaultParagraphFont"/>
    <w:uiPriority w:val="99"/>
    <w:qFormat/>
    <w:rsid w:val="002E3188"/>
    <w:rPr>
      <w:i/>
      <w:color w:val="404040"/>
    </w:rPr>
  </w:style>
  <w:style w:type="character" w:customStyle="1" w:styleId="st">
    <w:name w:val="st"/>
    <w:basedOn w:val="DefaultParagraphFont"/>
    <w:uiPriority w:val="99"/>
    <w:rsid w:val="002E3188"/>
    <w:rPr>
      <w:rFonts w:cs="Times New Roman"/>
    </w:rPr>
  </w:style>
  <w:style w:type="paragraph" w:customStyle="1" w:styleId="001tin">
    <w:name w:val="001 tin"/>
    <w:basedOn w:val="22"/>
    <w:uiPriority w:val="99"/>
    <w:rsid w:val="00AF4CEB"/>
    <w:rPr>
      <w:color w:val="000000"/>
      <w:sz w:val="26"/>
      <w:szCs w:val="26"/>
    </w:rPr>
  </w:style>
  <w:style w:type="paragraph" w:customStyle="1" w:styleId="000sodo">
    <w:name w:val="000 sodo"/>
    <w:basedOn w:val="S"/>
    <w:uiPriority w:val="99"/>
    <w:rsid w:val="004F2E44"/>
    <w:pPr>
      <w:spacing w:line="288" w:lineRule="auto"/>
    </w:pPr>
    <w:rPr>
      <w:lang w:val="af-ZA"/>
    </w:rPr>
  </w:style>
  <w:style w:type="paragraph" w:customStyle="1" w:styleId="000bang">
    <w:name w:val="000 bang"/>
    <w:basedOn w:val="b0"/>
    <w:uiPriority w:val="99"/>
    <w:rsid w:val="004F2E44"/>
    <w:pPr>
      <w:spacing w:line="288" w:lineRule="auto"/>
    </w:pPr>
    <w:rPr>
      <w:lang w:val="af-ZA"/>
    </w:rPr>
  </w:style>
  <w:style w:type="paragraph" w:customStyle="1" w:styleId="000hinh">
    <w:name w:val="000 hinh"/>
    <w:basedOn w:val="H1"/>
    <w:uiPriority w:val="99"/>
    <w:rsid w:val="005F00D7"/>
  </w:style>
  <w:style w:type="paragraph" w:customStyle="1" w:styleId="000bieu">
    <w:name w:val="000 bieu"/>
    <w:basedOn w:val="b2"/>
    <w:uiPriority w:val="99"/>
    <w:rsid w:val="006111DD"/>
    <w:rPr>
      <w:lang w:val="es-ES_tradnl"/>
    </w:rPr>
  </w:style>
  <w:style w:type="paragraph" w:customStyle="1" w:styleId="003">
    <w:name w:val="003"/>
    <w:basedOn w:val="ListParagraph"/>
    <w:uiPriority w:val="99"/>
    <w:rsid w:val="00F75EA7"/>
    <w:pPr>
      <w:spacing w:before="120" w:line="288" w:lineRule="auto"/>
      <w:ind w:left="0"/>
      <w:contextualSpacing/>
      <w:jc w:val="both"/>
    </w:pPr>
    <w:rPr>
      <w:b/>
      <w:i/>
      <w:color w:val="0D0D0D"/>
      <w:shd w:val="clear" w:color="auto" w:fill="FFFFFF"/>
    </w:rPr>
  </w:style>
  <w:style w:type="paragraph" w:customStyle="1" w:styleId="002">
    <w:name w:val="002"/>
    <w:basedOn w:val="ListParagraph"/>
    <w:uiPriority w:val="99"/>
    <w:rsid w:val="00F75EA7"/>
    <w:pPr>
      <w:spacing w:before="120" w:line="288" w:lineRule="auto"/>
      <w:ind w:left="0"/>
      <w:contextualSpacing/>
      <w:jc w:val="both"/>
    </w:pPr>
    <w:rPr>
      <w:b/>
      <w:lang w:val="nl-NL"/>
    </w:rPr>
  </w:style>
  <w:style w:type="paragraph" w:customStyle="1" w:styleId="00MY">
    <w:name w:val="00MY"/>
    <w:basedOn w:val="000"/>
    <w:uiPriority w:val="99"/>
    <w:rsid w:val="00F75EA7"/>
    <w:pPr>
      <w:outlineLvl w:val="0"/>
    </w:pPr>
  </w:style>
  <w:style w:type="paragraph" w:customStyle="1" w:styleId="CharCharCharCharCharCharChar">
    <w:name w:val="Char Char Char Char Char Char Char"/>
    <w:basedOn w:val="Normal"/>
    <w:rsid w:val="00873D3E"/>
    <w:pPr>
      <w:spacing w:after="160" w:line="240" w:lineRule="exact"/>
    </w:pPr>
    <w:rPr>
      <w:rFonts w:ascii="Arial" w:hAnsi="Arial" w:cs="Arial"/>
      <w:sz w:val="20"/>
      <w:szCs w:val="20"/>
      <w:lang w:val="en-GB"/>
    </w:rPr>
  </w:style>
  <w:style w:type="character" w:customStyle="1" w:styleId="shorttext">
    <w:name w:val="short_text"/>
    <w:basedOn w:val="DefaultParagraphFont"/>
    <w:rsid w:val="00F61DB2"/>
  </w:style>
  <w:style w:type="character" w:customStyle="1" w:styleId="alt-edited">
    <w:name w:val="alt-edited"/>
    <w:basedOn w:val="DefaultParagraphFont"/>
    <w:rsid w:val="007E20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lsdException w:name="footer" w:locked="1"/>
    <w:lsdException w:name="caption" w:locked="1" w:uiPriority="0" w:qFormat="1"/>
    <w:lsdException w:name="table of figures" w:locked="1"/>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Indent 2" w:locked="1"/>
    <w:lsdException w:name="Body Text Indent 3" w:locked="1" w:uiPriority="0"/>
    <w:lsdException w:name="Hyperlink" w:locked="1"/>
    <w:lsdException w:name="FollowedHyperlink" w:locked="1" w:uiPriority="0"/>
    <w:lsdException w:name="Strong" w:locked="1" w:semiHidden="0" w:uiPriority="0" w:unhideWhenUsed="0" w:qFormat="1"/>
    <w:lsdException w:name="Emphasis" w:locked="1" w:semiHidden="0" w:uiPriority="0" w:unhideWhenUsed="0" w:qFormat="1"/>
    <w:lsdException w:name="No List"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744"/>
    <w:rPr>
      <w:sz w:val="28"/>
      <w:szCs w:val="28"/>
    </w:rPr>
  </w:style>
  <w:style w:type="paragraph" w:styleId="Heading1">
    <w:name w:val="heading 1"/>
    <w:aliases w:val="Chu de"/>
    <w:basedOn w:val="Normal"/>
    <w:next w:val="Normal"/>
    <w:link w:val="Heading1Char"/>
    <w:autoRedefine/>
    <w:uiPriority w:val="99"/>
    <w:qFormat/>
    <w:rsid w:val="000B6895"/>
    <w:pPr>
      <w:keepNext/>
      <w:spacing w:before="120" w:after="120" w:line="288" w:lineRule="auto"/>
      <w:jc w:val="center"/>
      <w:outlineLvl w:val="0"/>
    </w:pPr>
    <w:rPr>
      <w:b/>
      <w:sz w:val="26"/>
      <w:szCs w:val="26"/>
      <w:lang w:val="it-IT"/>
    </w:rPr>
  </w:style>
  <w:style w:type="paragraph" w:styleId="Heading2">
    <w:name w:val="heading 2"/>
    <w:aliases w:val="Tieu de chinh"/>
    <w:basedOn w:val="Normal"/>
    <w:next w:val="Normal"/>
    <w:link w:val="Heading2Char"/>
    <w:autoRedefine/>
    <w:uiPriority w:val="99"/>
    <w:qFormat/>
    <w:rsid w:val="000B0EBB"/>
    <w:pPr>
      <w:keepNext/>
      <w:spacing w:before="120" w:after="120" w:line="288" w:lineRule="auto"/>
      <w:ind w:left="11" w:firstLine="556"/>
      <w:jc w:val="both"/>
      <w:outlineLvl w:val="1"/>
    </w:pPr>
    <w:rPr>
      <w:b/>
      <w:lang w:val="pt-BR"/>
    </w:rPr>
  </w:style>
  <w:style w:type="paragraph" w:styleId="Heading3">
    <w:name w:val="heading 3"/>
    <w:aliases w:val="La ma,China3,?? 3"/>
    <w:basedOn w:val="Normal"/>
    <w:next w:val="Normal"/>
    <w:link w:val="Heading3Char"/>
    <w:uiPriority w:val="99"/>
    <w:qFormat/>
    <w:rsid w:val="003E2E94"/>
    <w:pPr>
      <w:keepNext/>
      <w:numPr>
        <w:numId w:val="5"/>
      </w:numPr>
      <w:spacing w:before="120" w:after="120" w:line="360" w:lineRule="auto"/>
      <w:jc w:val="both"/>
      <w:outlineLvl w:val="2"/>
    </w:pPr>
    <w:rPr>
      <w:rFonts w:ascii="Times New Roman Bold" w:hAnsi="Times New Roman Bold"/>
      <w:b/>
      <w:bCs/>
      <w:szCs w:val="38"/>
    </w:rPr>
  </w:style>
  <w:style w:type="paragraph" w:styleId="Heading4">
    <w:name w:val="heading 4"/>
    <w:aliases w:val="1 nho"/>
    <w:basedOn w:val="Normal"/>
    <w:next w:val="Normal"/>
    <w:link w:val="Heading4Char"/>
    <w:uiPriority w:val="99"/>
    <w:qFormat/>
    <w:rsid w:val="00EF65CD"/>
    <w:pPr>
      <w:keepNext/>
      <w:numPr>
        <w:numId w:val="4"/>
      </w:numPr>
      <w:tabs>
        <w:tab w:val="left" w:pos="910"/>
      </w:tabs>
      <w:spacing w:before="120" w:after="120" w:line="360" w:lineRule="auto"/>
      <w:jc w:val="both"/>
      <w:outlineLvl w:val="3"/>
    </w:pPr>
    <w:rPr>
      <w:rFonts w:ascii="Times New Roman Bold" w:hAnsi="Times New Roman Bold"/>
      <w:b/>
      <w:bCs/>
      <w:i/>
      <w:iCs/>
      <w:sz w:val="27"/>
    </w:rPr>
  </w:style>
  <w:style w:type="paragraph" w:styleId="Heading5">
    <w:name w:val="heading 5"/>
    <w:aliases w:val="Hinh,a nho"/>
    <w:basedOn w:val="Normal"/>
    <w:next w:val="Normal"/>
    <w:link w:val="Heading5Char"/>
    <w:uiPriority w:val="99"/>
    <w:qFormat/>
    <w:rsid w:val="00223A50"/>
    <w:pPr>
      <w:keepNext/>
      <w:jc w:val="center"/>
      <w:outlineLvl w:val="4"/>
    </w:pPr>
    <w:rPr>
      <w:b/>
      <w:bCs/>
    </w:rPr>
  </w:style>
  <w:style w:type="paragraph" w:styleId="Heading6">
    <w:name w:val="heading 6"/>
    <w:aliases w:val="Char Char Char Char,China6,?? 6"/>
    <w:basedOn w:val="Normal"/>
    <w:next w:val="Normal"/>
    <w:link w:val="Heading6Char"/>
    <w:uiPriority w:val="99"/>
    <w:qFormat/>
    <w:rsid w:val="0015680E"/>
    <w:pPr>
      <w:spacing w:after="160" w:line="240" w:lineRule="exact"/>
      <w:outlineLvl w:val="5"/>
    </w:pPr>
    <w:rPr>
      <w:rFonts w:ascii="Tahoma" w:eastAsia="PMingLiU" w:hAnsi="Tahoma"/>
      <w:sz w:val="20"/>
      <w:szCs w:val="20"/>
    </w:rPr>
  </w:style>
  <w:style w:type="paragraph" w:styleId="Heading7">
    <w:name w:val="heading 7"/>
    <w:basedOn w:val="Normal"/>
    <w:next w:val="Normal"/>
    <w:link w:val="Heading7Char"/>
    <w:uiPriority w:val="99"/>
    <w:qFormat/>
    <w:rsid w:val="00223A50"/>
    <w:pPr>
      <w:keepNext/>
      <w:ind w:firstLine="720"/>
      <w:jc w:val="center"/>
      <w:outlineLvl w:val="6"/>
    </w:pPr>
    <w:rPr>
      <w:b/>
      <w:bCs/>
    </w:rPr>
  </w:style>
  <w:style w:type="paragraph" w:styleId="Heading8">
    <w:name w:val="heading 8"/>
    <w:basedOn w:val="Normal"/>
    <w:next w:val="Normal"/>
    <w:link w:val="Heading8Char"/>
    <w:uiPriority w:val="99"/>
    <w:qFormat/>
    <w:rsid w:val="00223A50"/>
    <w:pPr>
      <w:keepNext/>
      <w:jc w:val="center"/>
      <w:outlineLvl w:val="7"/>
    </w:pPr>
    <w:rPr>
      <w:b/>
      <w:bCs/>
    </w:rPr>
  </w:style>
  <w:style w:type="paragraph" w:styleId="Heading9">
    <w:name w:val="heading 9"/>
    <w:basedOn w:val="Normal"/>
    <w:next w:val="Normal"/>
    <w:link w:val="Heading9Char"/>
    <w:uiPriority w:val="99"/>
    <w:qFormat/>
    <w:rsid w:val="00223A50"/>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 de Char"/>
    <w:basedOn w:val="DefaultParagraphFont"/>
    <w:link w:val="Heading1"/>
    <w:uiPriority w:val="99"/>
    <w:locked/>
    <w:rsid w:val="000B6895"/>
    <w:rPr>
      <w:b/>
      <w:sz w:val="26"/>
      <w:lang w:val="it-IT"/>
    </w:rPr>
  </w:style>
  <w:style w:type="character" w:customStyle="1" w:styleId="Heading2Char">
    <w:name w:val="Heading 2 Char"/>
    <w:aliases w:val="Tieu de chinh Char"/>
    <w:basedOn w:val="DefaultParagraphFont"/>
    <w:link w:val="Heading2"/>
    <w:uiPriority w:val="99"/>
    <w:locked/>
    <w:rsid w:val="000B0EBB"/>
    <w:rPr>
      <w:b/>
      <w:sz w:val="28"/>
      <w:lang w:val="pt-BR"/>
    </w:rPr>
  </w:style>
  <w:style w:type="character" w:customStyle="1" w:styleId="Heading3Char">
    <w:name w:val="Heading 3 Char"/>
    <w:aliases w:val="La ma Char,China3 Char,?? 3 Char"/>
    <w:basedOn w:val="DefaultParagraphFont"/>
    <w:link w:val="Heading3"/>
    <w:uiPriority w:val="99"/>
    <w:locked/>
    <w:rsid w:val="003E2E94"/>
    <w:rPr>
      <w:rFonts w:ascii="Times New Roman Bold" w:hAnsi="Times New Roman Bold"/>
      <w:b/>
      <w:bCs/>
      <w:sz w:val="28"/>
      <w:szCs w:val="38"/>
    </w:rPr>
  </w:style>
  <w:style w:type="character" w:customStyle="1" w:styleId="Heading4Char">
    <w:name w:val="Heading 4 Char"/>
    <w:aliases w:val="1 nho Char"/>
    <w:basedOn w:val="DefaultParagraphFont"/>
    <w:link w:val="Heading4"/>
    <w:uiPriority w:val="99"/>
    <w:locked/>
    <w:rsid w:val="00EF65CD"/>
    <w:rPr>
      <w:rFonts w:ascii="Times New Roman Bold" w:hAnsi="Times New Roman Bold"/>
      <w:b/>
      <w:bCs/>
      <w:i/>
      <w:iCs/>
      <w:sz w:val="27"/>
      <w:szCs w:val="28"/>
    </w:rPr>
  </w:style>
  <w:style w:type="character" w:customStyle="1" w:styleId="Heading5Char">
    <w:name w:val="Heading 5 Char"/>
    <w:aliases w:val="Hinh Char,a nho Char"/>
    <w:basedOn w:val="DefaultParagraphFont"/>
    <w:link w:val="Heading5"/>
    <w:uiPriority w:val="99"/>
    <w:locked/>
    <w:rsid w:val="00223A50"/>
    <w:rPr>
      <w:b/>
      <w:sz w:val="28"/>
      <w:lang w:val="en-US" w:eastAsia="en-US"/>
    </w:rPr>
  </w:style>
  <w:style w:type="character" w:customStyle="1" w:styleId="Heading6Char">
    <w:name w:val="Heading 6 Char"/>
    <w:aliases w:val="Char Char Char Char Char,China6 Char,?? 6 Char"/>
    <w:basedOn w:val="DefaultParagraphFont"/>
    <w:link w:val="Heading6"/>
    <w:uiPriority w:val="99"/>
    <w:locked/>
    <w:rsid w:val="00223A50"/>
    <w:rPr>
      <w:b/>
      <w:sz w:val="28"/>
      <w:lang w:val="en-US" w:eastAsia="en-US"/>
    </w:rPr>
  </w:style>
  <w:style w:type="character" w:customStyle="1" w:styleId="Heading7Char">
    <w:name w:val="Heading 7 Char"/>
    <w:basedOn w:val="DefaultParagraphFont"/>
    <w:link w:val="Heading7"/>
    <w:uiPriority w:val="99"/>
    <w:locked/>
    <w:rsid w:val="00223A50"/>
    <w:rPr>
      <w:b/>
      <w:sz w:val="28"/>
      <w:lang w:val="en-US" w:eastAsia="en-US"/>
    </w:rPr>
  </w:style>
  <w:style w:type="character" w:customStyle="1" w:styleId="Heading8Char">
    <w:name w:val="Heading 8 Char"/>
    <w:basedOn w:val="DefaultParagraphFont"/>
    <w:link w:val="Heading8"/>
    <w:uiPriority w:val="99"/>
    <w:locked/>
    <w:rsid w:val="00223A50"/>
    <w:rPr>
      <w:b/>
      <w:sz w:val="28"/>
      <w:lang w:val="en-US" w:eastAsia="en-US"/>
    </w:rPr>
  </w:style>
  <w:style w:type="character" w:customStyle="1" w:styleId="Heading9Char">
    <w:name w:val="Heading 9 Char"/>
    <w:basedOn w:val="DefaultParagraphFont"/>
    <w:link w:val="Heading9"/>
    <w:uiPriority w:val="99"/>
    <w:locked/>
    <w:rsid w:val="00223A50"/>
    <w:rPr>
      <w:b/>
      <w:sz w:val="24"/>
      <w:lang w:val="en-US" w:eastAsia="en-US"/>
    </w:rPr>
  </w:style>
  <w:style w:type="paragraph" w:styleId="BodyText2">
    <w:name w:val="Body Text 2"/>
    <w:basedOn w:val="Normal"/>
    <w:link w:val="BodyText2Char"/>
    <w:uiPriority w:val="99"/>
    <w:rsid w:val="00223A50"/>
    <w:pPr>
      <w:jc w:val="both"/>
    </w:pPr>
    <w:rPr>
      <w:sz w:val="24"/>
      <w:szCs w:val="24"/>
    </w:rPr>
  </w:style>
  <w:style w:type="character" w:customStyle="1" w:styleId="BodyText2Char">
    <w:name w:val="Body Text 2 Char"/>
    <w:basedOn w:val="DefaultParagraphFont"/>
    <w:link w:val="BodyText2"/>
    <w:uiPriority w:val="99"/>
    <w:locked/>
    <w:rsid w:val="00223A50"/>
    <w:rPr>
      <w:sz w:val="24"/>
      <w:lang w:val="en-US" w:eastAsia="en-US"/>
    </w:rPr>
  </w:style>
  <w:style w:type="paragraph" w:styleId="BodyText3">
    <w:name w:val="Body Text 3"/>
    <w:basedOn w:val="Normal"/>
    <w:link w:val="BodyText3Char"/>
    <w:uiPriority w:val="99"/>
    <w:rsid w:val="00223A50"/>
    <w:rPr>
      <w:sz w:val="24"/>
      <w:szCs w:val="24"/>
    </w:rPr>
  </w:style>
  <w:style w:type="character" w:customStyle="1" w:styleId="BodyText3Char">
    <w:name w:val="Body Text 3 Char"/>
    <w:basedOn w:val="DefaultParagraphFont"/>
    <w:link w:val="BodyText3"/>
    <w:uiPriority w:val="99"/>
    <w:locked/>
    <w:rsid w:val="00223A50"/>
    <w:rPr>
      <w:sz w:val="24"/>
      <w:lang w:val="en-US" w:eastAsia="en-US"/>
    </w:rPr>
  </w:style>
  <w:style w:type="paragraph" w:styleId="Footer">
    <w:name w:val="footer"/>
    <w:basedOn w:val="Normal"/>
    <w:link w:val="FooterChar"/>
    <w:uiPriority w:val="99"/>
    <w:rsid w:val="00223A50"/>
    <w:pPr>
      <w:tabs>
        <w:tab w:val="center" w:pos="4320"/>
        <w:tab w:val="right" w:pos="8640"/>
      </w:tabs>
    </w:pPr>
    <w:rPr>
      <w:sz w:val="24"/>
      <w:szCs w:val="24"/>
    </w:rPr>
  </w:style>
  <w:style w:type="character" w:customStyle="1" w:styleId="FooterChar">
    <w:name w:val="Footer Char"/>
    <w:basedOn w:val="DefaultParagraphFont"/>
    <w:link w:val="Footer"/>
    <w:uiPriority w:val="99"/>
    <w:locked/>
    <w:rsid w:val="00223A50"/>
    <w:rPr>
      <w:sz w:val="24"/>
      <w:lang w:val="en-US" w:eastAsia="en-US"/>
    </w:rPr>
  </w:style>
  <w:style w:type="paragraph" w:styleId="BodyTextIndent3">
    <w:name w:val="Body Text Indent 3"/>
    <w:basedOn w:val="Normal"/>
    <w:link w:val="BodyTextIndent3Char"/>
    <w:uiPriority w:val="99"/>
    <w:rsid w:val="00223A50"/>
    <w:pPr>
      <w:ind w:firstLine="720"/>
      <w:jc w:val="both"/>
    </w:pPr>
    <w:rPr>
      <w:sz w:val="24"/>
      <w:szCs w:val="24"/>
    </w:rPr>
  </w:style>
  <w:style w:type="character" w:customStyle="1" w:styleId="BodyTextIndent3Char">
    <w:name w:val="Body Text Indent 3 Char"/>
    <w:basedOn w:val="DefaultParagraphFont"/>
    <w:link w:val="BodyTextIndent3"/>
    <w:uiPriority w:val="99"/>
    <w:locked/>
    <w:rsid w:val="00223A50"/>
    <w:rPr>
      <w:sz w:val="24"/>
      <w:lang w:val="en-US" w:eastAsia="en-US"/>
    </w:rPr>
  </w:style>
  <w:style w:type="paragraph" w:styleId="BodyText">
    <w:name w:val="Body Text"/>
    <w:aliases w:val="Body Text Char Char Char,Body Text Char Char,Body Text Char1,Body Text Char"/>
    <w:basedOn w:val="Normal"/>
    <w:link w:val="BodyTextChar3"/>
    <w:uiPriority w:val="99"/>
    <w:rsid w:val="00223A50"/>
    <w:pPr>
      <w:jc w:val="both"/>
    </w:pPr>
    <w:rPr>
      <w:sz w:val="26"/>
      <w:szCs w:val="26"/>
    </w:rPr>
  </w:style>
  <w:style w:type="character" w:customStyle="1" w:styleId="BodyTextChar2">
    <w:name w:val="Body Text Char2"/>
    <w:aliases w:val="Body Text Char Char Char Char,Body Text Char Char Char1,Body Text Char1 Char,Body Text Char Char1"/>
    <w:basedOn w:val="DefaultParagraphFont"/>
    <w:uiPriority w:val="99"/>
    <w:rsid w:val="00B41246"/>
    <w:rPr>
      <w:sz w:val="28"/>
      <w:szCs w:val="28"/>
    </w:rPr>
  </w:style>
  <w:style w:type="character" w:customStyle="1" w:styleId="BodyTextChar3">
    <w:name w:val="Body Text Char3"/>
    <w:aliases w:val="Body Text Char Char Char Char1,Body Text Char Char Char3,Body Text Char1 Char1,Body Text Char Char2"/>
    <w:link w:val="BodyText"/>
    <w:uiPriority w:val="99"/>
    <w:locked/>
    <w:rsid w:val="00223A50"/>
    <w:rPr>
      <w:sz w:val="26"/>
      <w:lang w:val="en-US" w:eastAsia="en-US"/>
    </w:rPr>
  </w:style>
  <w:style w:type="paragraph" w:styleId="BodyTextIndent">
    <w:name w:val="Body Text Indent"/>
    <w:aliases w:val="ident,ident Char,Body Text Indent Char Char Char Char,Body Text Indent Char Char Char,Body Text Indent Char Char Char Char Char Char Char,Body Text Indent Char Char,Body Text Indent Char Char Char Char Char Char"/>
    <w:basedOn w:val="Normal"/>
    <w:link w:val="BodyTextIndentChar"/>
    <w:uiPriority w:val="99"/>
    <w:rsid w:val="00223A50"/>
    <w:pPr>
      <w:jc w:val="both"/>
    </w:pPr>
    <w:rPr>
      <w:sz w:val="24"/>
      <w:szCs w:val="24"/>
    </w:rPr>
  </w:style>
  <w:style w:type="character" w:customStyle="1" w:styleId="BodyTextIndentChar">
    <w:name w:val="Body Text Indent Char"/>
    <w:aliases w:val="ident Char1,ident Char Char,Body Text Indent Char Char Char Char Char,Body Text Indent Char Char Char Char1,Body Text Indent Char Char Char Char Char Char Char Char,Body Text Indent Char Char Char1"/>
    <w:basedOn w:val="DefaultParagraphFont"/>
    <w:link w:val="BodyTextIndent"/>
    <w:uiPriority w:val="99"/>
    <w:locked/>
    <w:rsid w:val="00223A50"/>
    <w:rPr>
      <w:sz w:val="24"/>
      <w:lang w:val="en-US" w:eastAsia="en-US"/>
    </w:rPr>
  </w:style>
  <w:style w:type="paragraph" w:styleId="BodyTextIndent2">
    <w:name w:val="Body Text Indent 2"/>
    <w:basedOn w:val="Normal"/>
    <w:link w:val="BodyTextIndent2Char"/>
    <w:uiPriority w:val="99"/>
    <w:rsid w:val="00223A50"/>
    <w:pPr>
      <w:ind w:firstLine="720"/>
      <w:jc w:val="both"/>
    </w:pPr>
    <w:rPr>
      <w:i/>
      <w:iCs/>
    </w:rPr>
  </w:style>
  <w:style w:type="character" w:customStyle="1" w:styleId="BodyTextIndent2Char">
    <w:name w:val="Body Text Indent 2 Char"/>
    <w:basedOn w:val="DefaultParagraphFont"/>
    <w:link w:val="BodyTextIndent2"/>
    <w:uiPriority w:val="99"/>
    <w:locked/>
    <w:rsid w:val="00223A50"/>
    <w:rPr>
      <w:i/>
      <w:sz w:val="28"/>
      <w:lang w:val="en-US" w:eastAsia="en-US"/>
    </w:rPr>
  </w:style>
  <w:style w:type="paragraph" w:styleId="Title">
    <w:name w:val="Title"/>
    <w:aliases w:val="Title Tieu de"/>
    <w:basedOn w:val="Normal"/>
    <w:link w:val="TitleChar"/>
    <w:uiPriority w:val="99"/>
    <w:qFormat/>
    <w:rsid w:val="00E25A75"/>
    <w:pPr>
      <w:jc w:val="center"/>
    </w:pPr>
    <w:rPr>
      <w:b/>
      <w:bCs/>
      <w:sz w:val="32"/>
    </w:rPr>
  </w:style>
  <w:style w:type="character" w:customStyle="1" w:styleId="TitleChar">
    <w:name w:val="Title Char"/>
    <w:aliases w:val="Title Tieu de Char"/>
    <w:basedOn w:val="DefaultParagraphFont"/>
    <w:link w:val="Title"/>
    <w:uiPriority w:val="99"/>
    <w:locked/>
    <w:rsid w:val="00E25A75"/>
    <w:rPr>
      <w:b/>
      <w:sz w:val="28"/>
    </w:rPr>
  </w:style>
  <w:style w:type="paragraph" w:customStyle="1" w:styleId="Char">
    <w:name w:val="Char"/>
    <w:basedOn w:val="Normal"/>
    <w:uiPriority w:val="99"/>
    <w:rsid w:val="001F5B45"/>
    <w:pPr>
      <w:spacing w:after="160" w:line="240" w:lineRule="exact"/>
    </w:pPr>
    <w:rPr>
      <w:rFonts w:ascii="Arial" w:hAnsi="Arial"/>
      <w:sz w:val="22"/>
      <w:szCs w:val="22"/>
    </w:rPr>
  </w:style>
  <w:style w:type="paragraph" w:customStyle="1" w:styleId="2">
    <w:name w:val="2"/>
    <w:basedOn w:val="Normal"/>
    <w:autoRedefine/>
    <w:uiPriority w:val="99"/>
    <w:rsid w:val="00254A20"/>
    <w:pPr>
      <w:spacing w:before="120" w:line="288" w:lineRule="auto"/>
      <w:jc w:val="both"/>
    </w:pPr>
    <w:rPr>
      <w:bCs/>
      <w:i/>
      <w:sz w:val="26"/>
      <w:szCs w:val="26"/>
      <w:lang w:val="it-IT"/>
    </w:rPr>
  </w:style>
  <w:style w:type="character" w:styleId="PageNumber">
    <w:name w:val="page number"/>
    <w:basedOn w:val="DefaultParagraphFont"/>
    <w:uiPriority w:val="99"/>
    <w:rsid w:val="00DC1CB5"/>
    <w:rPr>
      <w:rFonts w:cs="Times New Roman"/>
    </w:rPr>
  </w:style>
  <w:style w:type="paragraph" w:customStyle="1" w:styleId="3">
    <w:name w:val="3"/>
    <w:basedOn w:val="Normal"/>
    <w:uiPriority w:val="99"/>
    <w:rsid w:val="00737DDD"/>
    <w:pPr>
      <w:spacing w:line="360" w:lineRule="auto"/>
      <w:jc w:val="both"/>
    </w:pPr>
    <w:rPr>
      <w:b/>
      <w:sz w:val="27"/>
      <w:szCs w:val="27"/>
    </w:rPr>
  </w:style>
  <w:style w:type="character" w:customStyle="1" w:styleId="summary">
    <w:name w:val="summary"/>
    <w:basedOn w:val="DefaultParagraphFont"/>
    <w:uiPriority w:val="99"/>
    <w:rsid w:val="00674D84"/>
    <w:rPr>
      <w:rFonts w:cs="Times New Roman"/>
    </w:rPr>
  </w:style>
  <w:style w:type="paragraph" w:customStyle="1" w:styleId="2Char">
    <w:name w:val="2 Char"/>
    <w:basedOn w:val="Normal"/>
    <w:uiPriority w:val="99"/>
    <w:rsid w:val="00674D84"/>
    <w:pPr>
      <w:spacing w:after="160" w:line="240" w:lineRule="exact"/>
    </w:pPr>
    <w:rPr>
      <w:rFonts w:ascii="Tahoma" w:eastAsia="MS Mincho" w:hAnsi="Tahoma"/>
      <w:sz w:val="20"/>
      <w:szCs w:val="20"/>
    </w:rPr>
  </w:style>
  <w:style w:type="paragraph" w:styleId="NormalWeb">
    <w:name w:val="Normal (Web)"/>
    <w:basedOn w:val="Normal"/>
    <w:uiPriority w:val="99"/>
    <w:rsid w:val="001E394A"/>
    <w:pPr>
      <w:spacing w:before="100" w:beforeAutospacing="1" w:after="100" w:afterAutospacing="1"/>
    </w:pPr>
    <w:rPr>
      <w:sz w:val="24"/>
      <w:szCs w:val="24"/>
    </w:rPr>
  </w:style>
  <w:style w:type="character" w:styleId="Hyperlink">
    <w:name w:val="Hyperlink"/>
    <w:basedOn w:val="DefaultParagraphFont"/>
    <w:uiPriority w:val="99"/>
    <w:rsid w:val="001E394A"/>
    <w:rPr>
      <w:rFonts w:cs="Times New Roman"/>
      <w:color w:val="0000FF"/>
      <w:u w:val="single"/>
    </w:rPr>
  </w:style>
  <w:style w:type="table" w:styleId="TableGrid">
    <w:name w:val="Table Grid"/>
    <w:basedOn w:val="TableNormal"/>
    <w:uiPriority w:val="99"/>
    <w:rsid w:val="0016795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67957"/>
    <w:pPr>
      <w:tabs>
        <w:tab w:val="center" w:pos="4320"/>
        <w:tab w:val="right" w:pos="8640"/>
      </w:tabs>
    </w:pPr>
    <w:rPr>
      <w:sz w:val="24"/>
      <w:szCs w:val="24"/>
    </w:rPr>
  </w:style>
  <w:style w:type="character" w:customStyle="1" w:styleId="HeaderChar">
    <w:name w:val="Header Char"/>
    <w:basedOn w:val="DefaultParagraphFont"/>
    <w:link w:val="Header"/>
    <w:uiPriority w:val="99"/>
    <w:locked/>
    <w:rsid w:val="007C6195"/>
    <w:rPr>
      <w:sz w:val="24"/>
    </w:rPr>
  </w:style>
  <w:style w:type="paragraph" w:customStyle="1" w:styleId="1">
    <w:name w:val="1"/>
    <w:basedOn w:val="Normal"/>
    <w:link w:val="1Char"/>
    <w:uiPriority w:val="99"/>
    <w:rsid w:val="00C31797"/>
    <w:pPr>
      <w:spacing w:after="160"/>
      <w:jc w:val="center"/>
    </w:pPr>
    <w:rPr>
      <w:sz w:val="27"/>
      <w:szCs w:val="27"/>
    </w:rPr>
  </w:style>
  <w:style w:type="character" w:customStyle="1" w:styleId="1Char">
    <w:name w:val="1 Char"/>
    <w:link w:val="1"/>
    <w:uiPriority w:val="99"/>
    <w:locked/>
    <w:rsid w:val="00C31797"/>
    <w:rPr>
      <w:sz w:val="27"/>
      <w:lang w:val="en-US" w:eastAsia="en-US"/>
    </w:rPr>
  </w:style>
  <w:style w:type="paragraph" w:styleId="TOC1">
    <w:name w:val="toc 1"/>
    <w:basedOn w:val="Normal"/>
    <w:next w:val="Normal"/>
    <w:autoRedefine/>
    <w:uiPriority w:val="39"/>
    <w:rsid w:val="00792652"/>
    <w:pPr>
      <w:widowControl w:val="0"/>
      <w:tabs>
        <w:tab w:val="right" w:leader="dot" w:pos="9062"/>
      </w:tabs>
      <w:spacing w:before="120" w:after="120" w:line="288" w:lineRule="auto"/>
      <w:jc w:val="center"/>
    </w:pPr>
    <w:rPr>
      <w:b/>
      <w:bCs/>
      <w:noProof/>
      <w:sz w:val="26"/>
      <w:szCs w:val="26"/>
      <w:lang w:val="pt-BR"/>
    </w:rPr>
  </w:style>
  <w:style w:type="paragraph" w:customStyle="1" w:styleId="CharCharChar1Char">
    <w:name w:val="Char Char Char1 Char"/>
    <w:autoRedefine/>
    <w:uiPriority w:val="99"/>
    <w:rsid w:val="00E54B4D"/>
    <w:pPr>
      <w:tabs>
        <w:tab w:val="left" w:pos="1152"/>
      </w:tabs>
      <w:spacing w:before="120" w:after="120" w:line="312" w:lineRule="auto"/>
    </w:pPr>
    <w:rPr>
      <w:rFonts w:ascii="Arial" w:hAnsi="Arial"/>
      <w:sz w:val="26"/>
      <w:szCs w:val="20"/>
    </w:rPr>
  </w:style>
  <w:style w:type="paragraph" w:customStyle="1" w:styleId="NameList">
    <w:name w:val="NameList"/>
    <w:basedOn w:val="Normal"/>
    <w:uiPriority w:val="99"/>
    <w:rsid w:val="00003194"/>
    <w:pPr>
      <w:spacing w:before="60" w:after="60"/>
      <w:jc w:val="center"/>
    </w:pPr>
    <w:rPr>
      <w:rFonts w:cs="CordiaUPC"/>
      <w:sz w:val="24"/>
    </w:rPr>
  </w:style>
  <w:style w:type="character" w:customStyle="1" w:styleId="BodyTextCharCharCharChar2">
    <w:name w:val="Body Text Char Char Char Char2"/>
    <w:aliases w:val="Body Text Char Char Char11,Body Text Char1 Char2,Body Text Char Char Char2"/>
    <w:uiPriority w:val="99"/>
    <w:rsid w:val="00995415"/>
    <w:rPr>
      <w:rFonts w:ascii=".VnTimeH" w:hAnsi=".VnTimeH"/>
      <w:b/>
      <w:color w:val="0000FF"/>
      <w:sz w:val="32"/>
      <w:lang w:val="en-US" w:eastAsia="en-US"/>
    </w:rPr>
  </w:style>
  <w:style w:type="paragraph" w:styleId="NormalIndent">
    <w:name w:val="Normal Indent"/>
    <w:basedOn w:val="Normal"/>
    <w:uiPriority w:val="99"/>
    <w:rsid w:val="00023CB6"/>
    <w:pPr>
      <w:jc w:val="both"/>
    </w:pPr>
    <w:rPr>
      <w:rFonts w:ascii=".VnTime" w:hAnsi=".VnTime"/>
      <w:sz w:val="26"/>
      <w:szCs w:val="20"/>
      <w:lang w:val="fr-FR"/>
    </w:rPr>
  </w:style>
  <w:style w:type="paragraph" w:customStyle="1" w:styleId="abc">
    <w:name w:val="abc"/>
    <w:basedOn w:val="Normal"/>
    <w:uiPriority w:val="99"/>
    <w:rsid w:val="00023CB6"/>
    <w:pPr>
      <w:widowControl w:val="0"/>
      <w:spacing w:before="120"/>
      <w:ind w:firstLine="720"/>
      <w:jc w:val="both"/>
    </w:pPr>
    <w:rPr>
      <w:rFonts w:ascii=".VnTime" w:hAnsi=".VnTime" w:cs=".VnTime"/>
    </w:rPr>
  </w:style>
  <w:style w:type="paragraph" w:customStyle="1" w:styleId="n">
    <w:name w:val="n"/>
    <w:basedOn w:val="Normal"/>
    <w:uiPriority w:val="99"/>
    <w:rsid w:val="00023CB6"/>
    <w:pPr>
      <w:spacing w:before="120" w:line="360" w:lineRule="auto"/>
      <w:ind w:firstLine="567"/>
      <w:jc w:val="both"/>
    </w:pPr>
    <w:rPr>
      <w:rFonts w:ascii=".VnTime" w:hAnsi=".VnTime" w:cs=".VnTime"/>
    </w:rPr>
  </w:style>
  <w:style w:type="paragraph" w:styleId="Caption">
    <w:name w:val="caption"/>
    <w:aliases w:val="図表番号 Char Char,Caption Char1,Caption Char Char"/>
    <w:basedOn w:val="Normal"/>
    <w:next w:val="Normal"/>
    <w:uiPriority w:val="99"/>
    <w:qFormat/>
    <w:rsid w:val="00CA2494"/>
    <w:rPr>
      <w:b/>
      <w:bCs/>
      <w:i/>
      <w:szCs w:val="20"/>
    </w:rPr>
  </w:style>
  <w:style w:type="paragraph" w:customStyle="1" w:styleId="03MY">
    <w:name w:val="03MY"/>
    <w:basedOn w:val="Normal"/>
    <w:uiPriority w:val="99"/>
    <w:rsid w:val="0038616F"/>
    <w:pPr>
      <w:shd w:val="clear" w:color="auto" w:fill="FFFFFF"/>
      <w:spacing w:before="120" w:line="288" w:lineRule="auto"/>
      <w:contextualSpacing/>
    </w:pPr>
    <w:rPr>
      <w:b/>
      <w:i/>
      <w:color w:val="0D0D0D"/>
      <w:lang w:val="nl-NL"/>
    </w:rPr>
  </w:style>
  <w:style w:type="paragraph" w:customStyle="1" w:styleId="BANGMY">
    <w:name w:val="BANGMY"/>
    <w:basedOn w:val="Normal"/>
    <w:uiPriority w:val="99"/>
    <w:rsid w:val="0038616F"/>
    <w:pPr>
      <w:spacing w:before="120" w:line="288" w:lineRule="auto"/>
      <w:jc w:val="center"/>
    </w:pPr>
    <w:rPr>
      <w:i/>
      <w:lang w:val="es-ES_tradnl"/>
    </w:rPr>
  </w:style>
  <w:style w:type="paragraph" w:customStyle="1" w:styleId="ColorfulList-Accent11">
    <w:name w:val="Colorful List - Accent 11"/>
    <w:basedOn w:val="Normal"/>
    <w:uiPriority w:val="99"/>
    <w:rsid w:val="002025DA"/>
    <w:pPr>
      <w:ind w:left="720"/>
    </w:pPr>
  </w:style>
  <w:style w:type="table" w:customStyle="1" w:styleId="TableGrid0">
    <w:name w:val="TableGrid"/>
    <w:uiPriority w:val="99"/>
    <w:rsid w:val="00867309"/>
    <w:rPr>
      <w:rFonts w:ascii="Arial" w:hAnsi="Arial"/>
      <w:lang w:val="vi-VN" w:eastAsia="vi-VN"/>
    </w:rPr>
    <w:tblPr>
      <w:tblCellMar>
        <w:top w:w="0" w:type="dxa"/>
        <w:left w:w="0" w:type="dxa"/>
        <w:bottom w:w="0" w:type="dxa"/>
        <w:right w:w="0" w:type="dxa"/>
      </w:tblCellMar>
    </w:tblPr>
  </w:style>
  <w:style w:type="paragraph" w:customStyle="1" w:styleId="003tin">
    <w:name w:val="003 tin"/>
    <w:basedOn w:val="ColorfulList-Accent11"/>
    <w:uiPriority w:val="99"/>
    <w:rsid w:val="004F2E44"/>
    <w:pPr>
      <w:spacing w:before="120" w:after="120" w:line="288" w:lineRule="auto"/>
      <w:ind w:left="0"/>
    </w:pPr>
    <w:rPr>
      <w:b/>
      <w:i/>
      <w:color w:val="0D0D0D"/>
      <w:sz w:val="26"/>
      <w:shd w:val="clear" w:color="auto" w:fill="FFFFFF"/>
    </w:rPr>
  </w:style>
  <w:style w:type="character" w:customStyle="1" w:styleId="apple-converted-space">
    <w:name w:val="apple-converted-space"/>
    <w:uiPriority w:val="99"/>
    <w:rsid w:val="007C6195"/>
  </w:style>
  <w:style w:type="paragraph" w:customStyle="1" w:styleId="000">
    <w:name w:val="000"/>
    <w:basedOn w:val="ColorfulList-Accent11"/>
    <w:uiPriority w:val="99"/>
    <w:rsid w:val="007C6195"/>
    <w:pPr>
      <w:spacing w:before="120" w:line="288" w:lineRule="auto"/>
      <w:ind w:left="0"/>
      <w:contextualSpacing/>
      <w:jc w:val="center"/>
    </w:pPr>
    <w:rPr>
      <w:b/>
      <w:lang w:val="nl-NL"/>
    </w:rPr>
  </w:style>
  <w:style w:type="paragraph" w:customStyle="1" w:styleId="002tin">
    <w:name w:val="002 tin"/>
    <w:basedOn w:val="ColorfulList-Accent11"/>
    <w:uiPriority w:val="99"/>
    <w:rsid w:val="00AF4CEB"/>
    <w:pPr>
      <w:spacing w:before="120" w:line="288" w:lineRule="auto"/>
      <w:ind w:left="0"/>
      <w:contextualSpacing/>
      <w:jc w:val="both"/>
    </w:pPr>
    <w:rPr>
      <w:b/>
      <w:sz w:val="26"/>
      <w:lang w:val="nl-NL"/>
    </w:rPr>
  </w:style>
  <w:style w:type="paragraph" w:styleId="BalloonText">
    <w:name w:val="Balloon Text"/>
    <w:basedOn w:val="Normal"/>
    <w:link w:val="BalloonTextChar"/>
    <w:uiPriority w:val="99"/>
    <w:rsid w:val="007C6195"/>
    <w:rPr>
      <w:rFonts w:ascii="Segoe UI" w:hAnsi="Segoe UI"/>
      <w:sz w:val="18"/>
      <w:szCs w:val="18"/>
      <w:lang w:val="vi-VN"/>
    </w:rPr>
  </w:style>
  <w:style w:type="character" w:customStyle="1" w:styleId="BalloonTextChar">
    <w:name w:val="Balloon Text Char"/>
    <w:basedOn w:val="DefaultParagraphFont"/>
    <w:link w:val="BalloonText"/>
    <w:uiPriority w:val="99"/>
    <w:locked/>
    <w:rsid w:val="007C6195"/>
    <w:rPr>
      <w:rFonts w:ascii="Segoe UI" w:eastAsia="Times New Roman" w:hAnsi="Segoe UI"/>
      <w:sz w:val="18"/>
      <w:lang w:val="vi-VN"/>
    </w:rPr>
  </w:style>
  <w:style w:type="paragraph" w:customStyle="1" w:styleId="004">
    <w:name w:val="004"/>
    <w:basedOn w:val="ColorfulList-Accent11"/>
    <w:uiPriority w:val="99"/>
    <w:rsid w:val="007C6195"/>
    <w:pPr>
      <w:spacing w:before="120" w:line="288" w:lineRule="auto"/>
      <w:ind w:left="0" w:firstLine="567"/>
      <w:contextualSpacing/>
      <w:jc w:val="both"/>
    </w:pPr>
    <w:rPr>
      <w:i/>
      <w:shd w:val="clear" w:color="auto" w:fill="FFFFFF"/>
    </w:rPr>
  </w:style>
  <w:style w:type="paragraph" w:customStyle="1" w:styleId="bang">
    <w:name w:val="bang"/>
    <w:basedOn w:val="BodyTextIndent3"/>
    <w:uiPriority w:val="99"/>
    <w:rsid w:val="007C6195"/>
    <w:pPr>
      <w:spacing w:before="120" w:line="288" w:lineRule="auto"/>
      <w:ind w:firstLine="567"/>
      <w:jc w:val="center"/>
    </w:pPr>
    <w:rPr>
      <w:b/>
      <w:i/>
      <w:sz w:val="28"/>
      <w:szCs w:val="28"/>
      <w:lang w:val="es-ES_tradnl"/>
    </w:rPr>
  </w:style>
  <w:style w:type="paragraph" w:customStyle="1" w:styleId="CharChar11CharCharCharCharCharCharCharCharCharCharCharChar">
    <w:name w:val="Char Char11 Char Char Char Char Char Char Char Char Char Char Char Char"/>
    <w:basedOn w:val="Normal"/>
    <w:uiPriority w:val="99"/>
    <w:rsid w:val="007C6195"/>
    <w:pPr>
      <w:spacing w:after="160" w:line="240" w:lineRule="exact"/>
    </w:pPr>
    <w:rPr>
      <w:rFonts w:ascii="Verdana" w:hAnsi="Verdana" w:cs="Verdana"/>
      <w:b/>
      <w:bCs/>
      <w:i/>
      <w:iCs/>
      <w:noProof/>
      <w:color w:val="000000"/>
      <w:sz w:val="20"/>
      <w:szCs w:val="20"/>
    </w:rPr>
  </w:style>
  <w:style w:type="paragraph" w:customStyle="1" w:styleId="CTMT3">
    <w:name w:val="CTMT3"/>
    <w:basedOn w:val="Normal"/>
    <w:autoRedefine/>
    <w:uiPriority w:val="99"/>
    <w:rsid w:val="007C6195"/>
    <w:pPr>
      <w:spacing w:before="120" w:after="120"/>
      <w:ind w:firstLine="720"/>
      <w:jc w:val="both"/>
    </w:pPr>
    <w:rPr>
      <w:noProof/>
      <w:color w:val="FF0000"/>
      <w:spacing w:val="-2"/>
      <w:lang w:val="nl-NL"/>
    </w:rPr>
  </w:style>
  <w:style w:type="paragraph" w:customStyle="1" w:styleId="Normal13pt">
    <w:name w:val="Normal+13 pt"/>
    <w:basedOn w:val="Normal"/>
    <w:uiPriority w:val="99"/>
    <w:rsid w:val="007C6195"/>
    <w:pPr>
      <w:tabs>
        <w:tab w:val="num" w:pos="1140"/>
      </w:tabs>
      <w:spacing w:before="120" w:after="120"/>
      <w:ind w:firstLine="720"/>
      <w:jc w:val="both"/>
    </w:pPr>
    <w:rPr>
      <w:noProof/>
      <w:sz w:val="26"/>
      <w:szCs w:val="26"/>
    </w:rPr>
  </w:style>
  <w:style w:type="paragraph" w:customStyle="1" w:styleId="Cutrc2">
    <w:name w:val="CÊu tróc2"/>
    <w:basedOn w:val="Normal"/>
    <w:autoRedefine/>
    <w:uiPriority w:val="99"/>
    <w:rsid w:val="0006214B"/>
    <w:pPr>
      <w:spacing w:before="120" w:line="288" w:lineRule="auto"/>
      <w:ind w:firstLine="709"/>
      <w:jc w:val="both"/>
    </w:pPr>
    <w:rPr>
      <w:noProof/>
      <w:sz w:val="26"/>
      <w:szCs w:val="26"/>
      <w:lang w:val="vi-VN"/>
    </w:rPr>
  </w:style>
  <w:style w:type="paragraph" w:customStyle="1" w:styleId="Style1">
    <w:name w:val="Style1"/>
    <w:basedOn w:val="Heading5"/>
    <w:uiPriority w:val="99"/>
    <w:rsid w:val="007C6195"/>
    <w:pPr>
      <w:keepNext w:val="0"/>
      <w:spacing w:before="120" w:line="340" w:lineRule="exact"/>
      <w:ind w:firstLine="720"/>
      <w:jc w:val="both"/>
    </w:pPr>
    <w:rPr>
      <w:rFonts w:ascii=".VnArialH" w:hAnsi=".VnArialH" w:cs=".VnArialH"/>
      <w:noProof/>
    </w:rPr>
  </w:style>
  <w:style w:type="paragraph" w:customStyle="1" w:styleId="xl110">
    <w:name w:val="xl110"/>
    <w:basedOn w:val="Normal"/>
    <w:uiPriority w:val="99"/>
    <w:rsid w:val="007C6195"/>
    <w:pPr>
      <w:pBdr>
        <w:bottom w:val="single" w:sz="4" w:space="0" w:color="auto"/>
      </w:pBdr>
      <w:spacing w:before="100" w:beforeAutospacing="1" w:after="100" w:afterAutospacing="1"/>
      <w:jc w:val="center"/>
      <w:textAlignment w:val="center"/>
    </w:pPr>
    <w:rPr>
      <w:noProof/>
      <w:sz w:val="24"/>
      <w:szCs w:val="24"/>
    </w:rPr>
  </w:style>
  <w:style w:type="paragraph" w:customStyle="1" w:styleId="xl23">
    <w:name w:val="xl23"/>
    <w:basedOn w:val="Normal"/>
    <w:uiPriority w:val="99"/>
    <w:rsid w:val="007C6195"/>
    <w:pPr>
      <w:pBdr>
        <w:bottom w:val="single" w:sz="4" w:space="0" w:color="auto"/>
        <w:right w:val="single" w:sz="4" w:space="0" w:color="auto"/>
      </w:pBdr>
      <w:spacing w:before="100" w:beforeAutospacing="1" w:after="100" w:afterAutospacing="1"/>
      <w:jc w:val="center"/>
    </w:pPr>
    <w:rPr>
      <w:b/>
      <w:bCs/>
      <w:noProof/>
      <w:sz w:val="24"/>
      <w:szCs w:val="24"/>
      <w:lang w:val="en-GB"/>
    </w:rPr>
  </w:style>
  <w:style w:type="paragraph" w:customStyle="1" w:styleId="xl36">
    <w:name w:val="xl36"/>
    <w:basedOn w:val="Normal"/>
    <w:uiPriority w:val="99"/>
    <w:rsid w:val="007C6195"/>
    <w:pPr>
      <w:pBdr>
        <w:bottom w:val="single" w:sz="4" w:space="0" w:color="auto"/>
        <w:right w:val="single" w:sz="4" w:space="0" w:color="auto"/>
      </w:pBdr>
      <w:spacing w:before="100" w:beforeAutospacing="1" w:after="100" w:afterAutospacing="1"/>
      <w:jc w:val="right"/>
    </w:pPr>
    <w:rPr>
      <w:noProof/>
      <w:sz w:val="24"/>
      <w:szCs w:val="24"/>
      <w:lang w:val="en-GB"/>
    </w:rPr>
  </w:style>
  <w:style w:type="character" w:styleId="Emphasis">
    <w:name w:val="Emphasis"/>
    <w:basedOn w:val="DefaultParagraphFont"/>
    <w:uiPriority w:val="99"/>
    <w:qFormat/>
    <w:rsid w:val="007C6195"/>
    <w:rPr>
      <w:rFonts w:cs="Times New Roman"/>
      <w:i/>
    </w:rPr>
  </w:style>
  <w:style w:type="paragraph" w:customStyle="1" w:styleId="xl109">
    <w:name w:val="xl109"/>
    <w:basedOn w:val="Normal"/>
    <w:uiPriority w:val="99"/>
    <w:rsid w:val="007C6195"/>
    <w:pPr>
      <w:pBdr>
        <w:left w:val="single" w:sz="4" w:space="0" w:color="auto"/>
        <w:bottom w:val="dotted" w:sz="4" w:space="0" w:color="auto"/>
        <w:right w:val="single" w:sz="4" w:space="0" w:color="auto"/>
      </w:pBdr>
      <w:spacing w:before="100" w:beforeAutospacing="1" w:after="100" w:afterAutospacing="1"/>
      <w:jc w:val="center"/>
      <w:textAlignment w:val="center"/>
    </w:pPr>
    <w:rPr>
      <w:b/>
      <w:bCs/>
      <w:i/>
      <w:iCs/>
      <w:noProof/>
      <w:sz w:val="24"/>
      <w:szCs w:val="24"/>
    </w:rPr>
  </w:style>
  <w:style w:type="paragraph" w:customStyle="1" w:styleId="xl42">
    <w:name w:val="xl42"/>
    <w:basedOn w:val="Normal"/>
    <w:uiPriority w:val="99"/>
    <w:rsid w:val="007C6195"/>
    <w:pPr>
      <w:pBdr>
        <w:bottom w:val="single" w:sz="4" w:space="0" w:color="auto"/>
        <w:right w:val="single" w:sz="4" w:space="0" w:color="auto"/>
      </w:pBdr>
      <w:spacing w:before="100" w:beforeAutospacing="1" w:after="100" w:afterAutospacing="1"/>
    </w:pPr>
    <w:rPr>
      <w:noProof/>
      <w:sz w:val="24"/>
      <w:szCs w:val="24"/>
    </w:rPr>
  </w:style>
  <w:style w:type="paragraph" w:styleId="TOC3">
    <w:name w:val="toc 3"/>
    <w:basedOn w:val="Normal"/>
    <w:next w:val="Normal"/>
    <w:autoRedefine/>
    <w:uiPriority w:val="39"/>
    <w:rsid w:val="007C6195"/>
    <w:pPr>
      <w:ind w:left="560"/>
    </w:pPr>
    <w:rPr>
      <w:rFonts w:ascii="Calibri" w:hAnsi="Calibri" w:cs="Calibri"/>
      <w:i/>
      <w:iCs/>
      <w:sz w:val="20"/>
      <w:szCs w:val="20"/>
    </w:rPr>
  </w:style>
  <w:style w:type="paragraph" w:styleId="TOC2">
    <w:name w:val="toc 2"/>
    <w:basedOn w:val="Normal"/>
    <w:next w:val="Normal"/>
    <w:autoRedefine/>
    <w:uiPriority w:val="39"/>
    <w:rsid w:val="00211554"/>
    <w:pPr>
      <w:ind w:left="280"/>
    </w:pPr>
    <w:rPr>
      <w:rFonts w:ascii="Calibri" w:hAnsi="Calibri" w:cs="Calibri"/>
      <w:smallCaps/>
      <w:sz w:val="20"/>
      <w:szCs w:val="20"/>
    </w:rPr>
  </w:style>
  <w:style w:type="paragraph" w:styleId="TOC4">
    <w:name w:val="toc 4"/>
    <w:basedOn w:val="Normal"/>
    <w:next w:val="Normal"/>
    <w:autoRedefine/>
    <w:uiPriority w:val="99"/>
    <w:rsid w:val="007C6195"/>
    <w:pPr>
      <w:ind w:left="840"/>
    </w:pPr>
    <w:rPr>
      <w:rFonts w:ascii="Calibri" w:hAnsi="Calibri" w:cs="Calibri"/>
      <w:sz w:val="18"/>
      <w:szCs w:val="18"/>
    </w:rPr>
  </w:style>
  <w:style w:type="paragraph" w:customStyle="1" w:styleId="Bang0">
    <w:name w:val="Bang"/>
    <w:basedOn w:val="Normal"/>
    <w:uiPriority w:val="99"/>
    <w:rsid w:val="007C6195"/>
    <w:pPr>
      <w:jc w:val="center"/>
    </w:pPr>
    <w:rPr>
      <w:b/>
      <w:bCs/>
      <w:noProof/>
      <w:lang w:val="pt-BR"/>
    </w:rPr>
  </w:style>
  <w:style w:type="paragraph" w:customStyle="1" w:styleId="Char5">
    <w:name w:val="Char5"/>
    <w:basedOn w:val="Normal"/>
    <w:uiPriority w:val="99"/>
    <w:rsid w:val="007C6195"/>
    <w:pPr>
      <w:spacing w:after="160" w:line="240" w:lineRule="exact"/>
    </w:pPr>
    <w:rPr>
      <w:rFonts w:ascii="Tahoma" w:eastAsia="PMingLiU" w:hAnsi="Tahoma" w:cs="Tahoma"/>
      <w:noProof/>
      <w:sz w:val="20"/>
      <w:szCs w:val="20"/>
    </w:rPr>
  </w:style>
  <w:style w:type="paragraph" w:customStyle="1" w:styleId="nd">
    <w:name w:val="nd"/>
    <w:basedOn w:val="Normal"/>
    <w:link w:val="ndChar"/>
    <w:uiPriority w:val="99"/>
    <w:rsid w:val="007C6195"/>
    <w:pPr>
      <w:tabs>
        <w:tab w:val="left" w:pos="540"/>
      </w:tabs>
      <w:spacing w:after="120"/>
      <w:ind w:firstLine="720"/>
      <w:jc w:val="both"/>
    </w:pPr>
    <w:rPr>
      <w:noProof/>
      <w:lang w:val="vi-VN"/>
    </w:rPr>
  </w:style>
  <w:style w:type="character" w:customStyle="1" w:styleId="ndChar">
    <w:name w:val="nd Char"/>
    <w:link w:val="nd"/>
    <w:uiPriority w:val="99"/>
    <w:locked/>
    <w:rsid w:val="007C6195"/>
    <w:rPr>
      <w:noProof/>
      <w:sz w:val="28"/>
      <w:lang w:val="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iPriority w:val="99"/>
    <w:rsid w:val="007C6195"/>
    <w:rPr>
      <w:rFonts w:ascii=".VnTime" w:hAnsi=".VnTime"/>
      <w:noProof/>
      <w:sz w:val="20"/>
      <w:szCs w:val="20"/>
      <w:lang w:val="en-AU" w:eastAsia="en-AU"/>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locked/>
    <w:rsid w:val="007C6195"/>
    <w:rPr>
      <w:rFonts w:ascii=".VnTime" w:hAnsi=".VnTime"/>
      <w:noProof/>
      <w:lang w:val="en-AU" w:eastAsia="en-AU"/>
    </w:rPr>
  </w:style>
  <w:style w:type="paragraph" w:styleId="CommentText">
    <w:name w:val="annotation text"/>
    <w:basedOn w:val="Normal"/>
    <w:link w:val="CommentTextChar"/>
    <w:uiPriority w:val="99"/>
    <w:rsid w:val="007C6195"/>
    <w:rPr>
      <w:noProof/>
      <w:sz w:val="20"/>
      <w:szCs w:val="20"/>
    </w:rPr>
  </w:style>
  <w:style w:type="character" w:customStyle="1" w:styleId="CommentTextChar">
    <w:name w:val="Comment Text Char"/>
    <w:basedOn w:val="DefaultParagraphFont"/>
    <w:link w:val="CommentText"/>
    <w:uiPriority w:val="99"/>
    <w:locked/>
    <w:rsid w:val="007C6195"/>
    <w:rPr>
      <w:noProof/>
    </w:rPr>
  </w:style>
  <w:style w:type="paragraph" w:styleId="CommentSubject">
    <w:name w:val="annotation subject"/>
    <w:basedOn w:val="CommentText"/>
    <w:next w:val="CommentText"/>
    <w:link w:val="CommentSubjectChar"/>
    <w:uiPriority w:val="99"/>
    <w:rsid w:val="007C6195"/>
    <w:rPr>
      <w:b/>
      <w:bCs/>
    </w:rPr>
  </w:style>
  <w:style w:type="character" w:customStyle="1" w:styleId="CommentSubjectChar">
    <w:name w:val="Comment Subject Char"/>
    <w:basedOn w:val="CommentTextChar"/>
    <w:link w:val="CommentSubject"/>
    <w:uiPriority w:val="99"/>
    <w:locked/>
    <w:rsid w:val="007C6195"/>
    <w:rPr>
      <w:b/>
      <w:noProof/>
    </w:rPr>
  </w:style>
  <w:style w:type="paragraph" w:customStyle="1" w:styleId="Char1">
    <w:name w:val="Char1"/>
    <w:basedOn w:val="Normal"/>
    <w:uiPriority w:val="99"/>
    <w:rsid w:val="007C6195"/>
    <w:pPr>
      <w:spacing w:after="160" w:line="240" w:lineRule="exact"/>
    </w:pPr>
    <w:rPr>
      <w:rFonts w:ascii="Verdana" w:hAnsi="Verdana" w:cs="Verdana"/>
      <w:b/>
      <w:bCs/>
      <w:i/>
      <w:iCs/>
      <w:noProof/>
      <w:color w:val="000000"/>
      <w:sz w:val="20"/>
      <w:szCs w:val="20"/>
    </w:rPr>
  </w:style>
  <w:style w:type="paragraph" w:styleId="TOC5">
    <w:name w:val="toc 5"/>
    <w:basedOn w:val="Normal"/>
    <w:next w:val="Normal"/>
    <w:autoRedefine/>
    <w:uiPriority w:val="99"/>
    <w:rsid w:val="007C6195"/>
    <w:pPr>
      <w:ind w:left="1120"/>
    </w:pPr>
    <w:rPr>
      <w:rFonts w:ascii="Calibri" w:hAnsi="Calibri" w:cs="Calibri"/>
      <w:sz w:val="18"/>
      <w:szCs w:val="18"/>
    </w:rPr>
  </w:style>
  <w:style w:type="paragraph" w:styleId="TOC6">
    <w:name w:val="toc 6"/>
    <w:basedOn w:val="Normal"/>
    <w:next w:val="Normal"/>
    <w:autoRedefine/>
    <w:uiPriority w:val="99"/>
    <w:rsid w:val="007C6195"/>
    <w:pPr>
      <w:ind w:left="1400"/>
    </w:pPr>
    <w:rPr>
      <w:rFonts w:ascii="Calibri" w:hAnsi="Calibri" w:cs="Calibri"/>
      <w:sz w:val="18"/>
      <w:szCs w:val="18"/>
    </w:rPr>
  </w:style>
  <w:style w:type="paragraph" w:styleId="TOC7">
    <w:name w:val="toc 7"/>
    <w:basedOn w:val="Normal"/>
    <w:next w:val="Normal"/>
    <w:autoRedefine/>
    <w:uiPriority w:val="99"/>
    <w:rsid w:val="007C6195"/>
    <w:pPr>
      <w:ind w:left="1680"/>
    </w:pPr>
    <w:rPr>
      <w:rFonts w:ascii="Calibri" w:hAnsi="Calibri" w:cs="Calibri"/>
      <w:sz w:val="18"/>
      <w:szCs w:val="18"/>
    </w:rPr>
  </w:style>
  <w:style w:type="paragraph" w:styleId="TOC8">
    <w:name w:val="toc 8"/>
    <w:basedOn w:val="Normal"/>
    <w:next w:val="Normal"/>
    <w:autoRedefine/>
    <w:uiPriority w:val="99"/>
    <w:rsid w:val="007C6195"/>
    <w:pPr>
      <w:ind w:left="1960"/>
    </w:pPr>
    <w:rPr>
      <w:rFonts w:ascii="Calibri" w:hAnsi="Calibri" w:cs="Calibri"/>
      <w:sz w:val="18"/>
      <w:szCs w:val="18"/>
    </w:rPr>
  </w:style>
  <w:style w:type="paragraph" w:styleId="TOC9">
    <w:name w:val="toc 9"/>
    <w:basedOn w:val="Normal"/>
    <w:next w:val="Normal"/>
    <w:autoRedefine/>
    <w:uiPriority w:val="99"/>
    <w:rsid w:val="007C6195"/>
    <w:pPr>
      <w:ind w:left="2240"/>
    </w:pPr>
    <w:rPr>
      <w:rFonts w:ascii="Calibri" w:hAnsi="Calibri" w:cs="Calibri"/>
      <w:sz w:val="18"/>
      <w:szCs w:val="18"/>
    </w:rPr>
  </w:style>
  <w:style w:type="paragraph" w:styleId="DocumentMap">
    <w:name w:val="Document Map"/>
    <w:basedOn w:val="Normal"/>
    <w:link w:val="DocumentMapChar"/>
    <w:uiPriority w:val="99"/>
    <w:rsid w:val="007C6195"/>
    <w:pPr>
      <w:shd w:val="clear" w:color="auto" w:fill="000080"/>
    </w:pPr>
    <w:rPr>
      <w:rFonts w:ascii="Tahoma" w:hAnsi="Tahoma"/>
      <w:noProof/>
      <w:sz w:val="20"/>
      <w:szCs w:val="20"/>
    </w:rPr>
  </w:style>
  <w:style w:type="character" w:customStyle="1" w:styleId="DocumentMapChar">
    <w:name w:val="Document Map Char"/>
    <w:basedOn w:val="DefaultParagraphFont"/>
    <w:link w:val="DocumentMap"/>
    <w:uiPriority w:val="99"/>
    <w:locked/>
    <w:rsid w:val="007C6195"/>
    <w:rPr>
      <w:rFonts w:ascii="Tahoma" w:hAnsi="Tahoma"/>
      <w:noProof/>
      <w:shd w:val="clear" w:color="auto" w:fill="000080"/>
    </w:rPr>
  </w:style>
  <w:style w:type="paragraph" w:customStyle="1" w:styleId="CharCharCharCharCharCharCharCharCharChar">
    <w:name w:val="Char Char Char Char Char Char Char Char Char Char"/>
    <w:basedOn w:val="Normal"/>
    <w:uiPriority w:val="99"/>
    <w:rsid w:val="007C6195"/>
    <w:pPr>
      <w:spacing w:after="160" w:line="240" w:lineRule="exact"/>
    </w:pPr>
    <w:rPr>
      <w:rFonts w:ascii="Verdana" w:hAnsi="Verdana" w:cs="Verdana"/>
      <w:b/>
      <w:bCs/>
      <w:i/>
      <w:iCs/>
      <w:noProof/>
      <w:color w:val="000000"/>
      <w:sz w:val="20"/>
      <w:szCs w:val="20"/>
    </w:rPr>
  </w:style>
  <w:style w:type="character" w:styleId="FollowedHyperlink">
    <w:name w:val="FollowedHyperlink"/>
    <w:basedOn w:val="DefaultParagraphFont"/>
    <w:uiPriority w:val="99"/>
    <w:rsid w:val="007C6195"/>
    <w:rPr>
      <w:rFonts w:cs="Times New Roman"/>
      <w:color w:val="800080"/>
      <w:u w:val="single"/>
    </w:rPr>
  </w:style>
  <w:style w:type="paragraph" w:customStyle="1" w:styleId="xl65">
    <w:name w:val="xl65"/>
    <w:basedOn w:val="Normal"/>
    <w:uiPriority w:val="99"/>
    <w:rsid w:val="007C6195"/>
    <w:pPr>
      <w:spacing w:before="100" w:beforeAutospacing="1" w:after="100" w:afterAutospacing="1"/>
    </w:pPr>
    <w:rPr>
      <w:sz w:val="16"/>
      <w:szCs w:val="16"/>
    </w:rPr>
  </w:style>
  <w:style w:type="paragraph" w:customStyle="1" w:styleId="xl66">
    <w:name w:val="xl6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67">
    <w:name w:val="xl6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68">
    <w:name w:val="xl68"/>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69">
    <w:name w:val="xl69"/>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70">
    <w:name w:val="xl70"/>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71">
    <w:name w:val="xl71"/>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2">
    <w:name w:val="xl72"/>
    <w:basedOn w:val="Normal"/>
    <w:uiPriority w:val="99"/>
    <w:rsid w:val="007C6195"/>
    <w:pPr>
      <w:spacing w:before="100" w:beforeAutospacing="1" w:after="100" w:afterAutospacing="1"/>
      <w:jc w:val="center"/>
    </w:pPr>
    <w:rPr>
      <w:sz w:val="16"/>
      <w:szCs w:val="16"/>
    </w:rPr>
  </w:style>
  <w:style w:type="paragraph" w:customStyle="1" w:styleId="xl73">
    <w:name w:val="xl73"/>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4">
    <w:name w:val="xl74"/>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5">
    <w:name w:val="xl75"/>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6">
    <w:name w:val="xl7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78">
    <w:name w:val="xl78"/>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79">
    <w:name w:val="xl79"/>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0">
    <w:name w:val="xl80"/>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81">
    <w:name w:val="xl81"/>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16"/>
      <w:szCs w:val="16"/>
    </w:rPr>
  </w:style>
  <w:style w:type="paragraph" w:customStyle="1" w:styleId="xl82">
    <w:name w:val="xl82"/>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6"/>
      <w:szCs w:val="16"/>
    </w:rPr>
  </w:style>
  <w:style w:type="paragraph" w:customStyle="1" w:styleId="xl83">
    <w:name w:val="xl83"/>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84">
    <w:name w:val="xl84"/>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5">
    <w:name w:val="xl85"/>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86">
    <w:name w:val="xl8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8">
    <w:name w:val="xl88"/>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9">
    <w:name w:val="xl89"/>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16"/>
      <w:szCs w:val="16"/>
    </w:rPr>
  </w:style>
  <w:style w:type="paragraph" w:customStyle="1" w:styleId="xl90">
    <w:name w:val="xl90"/>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91">
    <w:name w:val="xl91"/>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92">
    <w:name w:val="xl92"/>
    <w:basedOn w:val="Normal"/>
    <w:uiPriority w:val="99"/>
    <w:rsid w:val="007C6195"/>
    <w:pPr>
      <w:pBdr>
        <w:bottom w:val="single" w:sz="8" w:space="0" w:color="auto"/>
        <w:right w:val="single" w:sz="8" w:space="0" w:color="auto"/>
      </w:pBdr>
      <w:spacing w:before="100" w:beforeAutospacing="1" w:after="100" w:afterAutospacing="1"/>
      <w:jc w:val="center"/>
    </w:pPr>
    <w:rPr>
      <w:sz w:val="24"/>
      <w:szCs w:val="24"/>
    </w:rPr>
  </w:style>
  <w:style w:type="paragraph" w:customStyle="1" w:styleId="xl93">
    <w:name w:val="xl93"/>
    <w:basedOn w:val="Normal"/>
    <w:uiPriority w:val="99"/>
    <w:rsid w:val="007C6195"/>
    <w:pPr>
      <w:pBdr>
        <w:bottom w:val="single" w:sz="8" w:space="0" w:color="auto"/>
        <w:right w:val="single" w:sz="8" w:space="0" w:color="auto"/>
      </w:pBdr>
      <w:spacing w:before="100" w:beforeAutospacing="1" w:after="100" w:afterAutospacing="1"/>
    </w:pPr>
    <w:rPr>
      <w:sz w:val="24"/>
      <w:szCs w:val="24"/>
    </w:rPr>
  </w:style>
  <w:style w:type="paragraph" w:customStyle="1" w:styleId="xl94">
    <w:name w:val="xl94"/>
    <w:basedOn w:val="Normal"/>
    <w:uiPriority w:val="99"/>
    <w:rsid w:val="007C6195"/>
    <w:pPr>
      <w:spacing w:before="100" w:beforeAutospacing="1" w:after="100" w:afterAutospacing="1"/>
    </w:pPr>
    <w:rPr>
      <w:sz w:val="24"/>
      <w:szCs w:val="24"/>
    </w:rPr>
  </w:style>
  <w:style w:type="paragraph" w:customStyle="1" w:styleId="xl95">
    <w:name w:val="xl95"/>
    <w:basedOn w:val="Normal"/>
    <w:uiPriority w:val="99"/>
    <w:rsid w:val="007C6195"/>
    <w:pPr>
      <w:pBdr>
        <w:bottom w:val="single" w:sz="8" w:space="0" w:color="auto"/>
        <w:right w:val="single" w:sz="8" w:space="0" w:color="auto"/>
      </w:pBdr>
      <w:spacing w:before="100" w:beforeAutospacing="1" w:after="100" w:afterAutospacing="1"/>
      <w:jc w:val="center"/>
    </w:pPr>
    <w:rPr>
      <w:sz w:val="24"/>
      <w:szCs w:val="24"/>
    </w:rPr>
  </w:style>
  <w:style w:type="paragraph" w:customStyle="1" w:styleId="xl96">
    <w:name w:val="xl9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97">
    <w:name w:val="xl9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8">
    <w:name w:val="xl98"/>
    <w:basedOn w:val="Normal"/>
    <w:uiPriority w:val="99"/>
    <w:rsid w:val="007C6195"/>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pPr>
    <w:rPr>
      <w:sz w:val="16"/>
      <w:szCs w:val="16"/>
    </w:rPr>
  </w:style>
  <w:style w:type="paragraph" w:customStyle="1" w:styleId="xl99">
    <w:name w:val="xl99"/>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16"/>
      <w:szCs w:val="16"/>
    </w:rPr>
  </w:style>
  <w:style w:type="paragraph" w:customStyle="1" w:styleId="xl100">
    <w:name w:val="xl100"/>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101">
    <w:name w:val="xl101"/>
    <w:basedOn w:val="Normal"/>
    <w:uiPriority w:val="99"/>
    <w:rsid w:val="007C6195"/>
    <w:pPr>
      <w:pBdr>
        <w:top w:val="single" w:sz="4" w:space="0" w:color="auto"/>
        <w:left w:val="single" w:sz="4" w:space="0" w:color="auto"/>
        <w:right w:val="single" w:sz="4" w:space="0" w:color="auto"/>
      </w:pBdr>
      <w:spacing w:before="100" w:beforeAutospacing="1" w:after="100" w:afterAutospacing="1"/>
      <w:jc w:val="center"/>
    </w:pPr>
    <w:rPr>
      <w:b/>
      <w:bCs/>
      <w:sz w:val="16"/>
      <w:szCs w:val="16"/>
    </w:rPr>
  </w:style>
  <w:style w:type="paragraph" w:customStyle="1" w:styleId="xl102">
    <w:name w:val="xl102"/>
    <w:basedOn w:val="Normal"/>
    <w:uiPriority w:val="99"/>
    <w:rsid w:val="007C6195"/>
    <w:pPr>
      <w:pBdr>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uiPriority w:val="99"/>
    <w:semiHidden/>
    <w:rsid w:val="007C6195"/>
    <w:pPr>
      <w:spacing w:after="160" w:line="240" w:lineRule="exact"/>
    </w:pPr>
    <w:rPr>
      <w:szCs w:val="22"/>
    </w:rPr>
  </w:style>
  <w:style w:type="paragraph" w:customStyle="1" w:styleId="Phan1">
    <w:name w:val="Phan1"/>
    <w:basedOn w:val="Normal"/>
    <w:uiPriority w:val="99"/>
    <w:rsid w:val="007C6195"/>
    <w:pPr>
      <w:spacing w:before="120" w:after="120" w:line="340" w:lineRule="exact"/>
      <w:ind w:firstLine="601"/>
      <w:jc w:val="both"/>
    </w:pPr>
    <w:rPr>
      <w:b/>
      <w:bCs/>
      <w:iCs/>
      <w:lang w:val="nl-NL"/>
    </w:rPr>
  </w:style>
  <w:style w:type="paragraph" w:customStyle="1" w:styleId="Phan11">
    <w:name w:val="Phan1.1"/>
    <w:basedOn w:val="Normal"/>
    <w:uiPriority w:val="99"/>
    <w:rsid w:val="007C6195"/>
    <w:pPr>
      <w:spacing w:before="120" w:line="340" w:lineRule="exact"/>
      <w:ind w:firstLine="539"/>
      <w:jc w:val="both"/>
    </w:pPr>
    <w:rPr>
      <w:b/>
      <w:i/>
      <w:iCs/>
      <w:lang w:val="nl-NL"/>
    </w:rPr>
  </w:style>
  <w:style w:type="paragraph" w:customStyle="1" w:styleId="xl103">
    <w:name w:val="xl103"/>
    <w:basedOn w:val="Normal"/>
    <w:uiPriority w:val="99"/>
    <w:rsid w:val="007C6195"/>
    <w:pPr>
      <w:spacing w:before="100" w:beforeAutospacing="1" w:after="100" w:afterAutospacing="1"/>
      <w:jc w:val="center"/>
    </w:pPr>
    <w:rPr>
      <w:sz w:val="16"/>
      <w:szCs w:val="16"/>
    </w:rPr>
  </w:style>
  <w:style w:type="paragraph" w:customStyle="1" w:styleId="xl104">
    <w:name w:val="xl104"/>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05">
    <w:name w:val="xl105"/>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06">
    <w:name w:val="xl106"/>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07">
    <w:name w:val="xl107"/>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08">
    <w:name w:val="xl108"/>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111">
    <w:name w:val="xl111"/>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2">
    <w:name w:val="xl112"/>
    <w:basedOn w:val="Normal"/>
    <w:uiPriority w:val="99"/>
    <w:rsid w:val="007C6195"/>
    <w:pPr>
      <w:pBdr>
        <w:top w:val="single" w:sz="4" w:space="0" w:color="auto"/>
        <w:left w:val="single" w:sz="4" w:space="0" w:color="auto"/>
        <w:right w:val="single" w:sz="4" w:space="0" w:color="auto"/>
      </w:pBdr>
      <w:spacing w:before="100" w:beforeAutospacing="1" w:after="100" w:afterAutospacing="1"/>
      <w:jc w:val="center"/>
    </w:pPr>
    <w:rPr>
      <w:b/>
      <w:bCs/>
      <w:sz w:val="16"/>
      <w:szCs w:val="16"/>
    </w:rPr>
  </w:style>
  <w:style w:type="paragraph" w:customStyle="1" w:styleId="xl113">
    <w:name w:val="xl113"/>
    <w:basedOn w:val="Normal"/>
    <w:uiPriority w:val="99"/>
    <w:rsid w:val="007C6195"/>
    <w:pPr>
      <w:pBdr>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114">
    <w:name w:val="xl114"/>
    <w:basedOn w:val="Normal"/>
    <w:uiPriority w:val="99"/>
    <w:rsid w:val="007C6195"/>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16"/>
      <w:szCs w:val="16"/>
    </w:rPr>
  </w:style>
  <w:style w:type="paragraph" w:customStyle="1" w:styleId="TOCHeading1">
    <w:name w:val="TOC Heading1"/>
    <w:basedOn w:val="Heading1"/>
    <w:next w:val="Normal"/>
    <w:uiPriority w:val="99"/>
    <w:rsid w:val="007C6195"/>
    <w:pPr>
      <w:keepLines/>
      <w:spacing w:before="240" w:line="259" w:lineRule="auto"/>
      <w:outlineLvl w:val="9"/>
    </w:pPr>
    <w:rPr>
      <w:color w:val="2E74B5"/>
      <w:szCs w:val="32"/>
    </w:rPr>
  </w:style>
  <w:style w:type="paragraph" w:customStyle="1" w:styleId="000tin">
    <w:name w:val="000 tin"/>
    <w:basedOn w:val="000"/>
    <w:uiPriority w:val="99"/>
    <w:rsid w:val="00AF4CEB"/>
    <w:pPr>
      <w:outlineLvl w:val="0"/>
    </w:pPr>
    <w:rPr>
      <w:sz w:val="26"/>
    </w:rPr>
  </w:style>
  <w:style w:type="paragraph" w:customStyle="1" w:styleId="02MY">
    <w:name w:val="02MY"/>
    <w:basedOn w:val="000"/>
    <w:uiPriority w:val="99"/>
    <w:rsid w:val="007C6195"/>
    <w:pPr>
      <w:numPr>
        <w:ilvl w:val="1"/>
        <w:numId w:val="3"/>
      </w:numPr>
      <w:ind w:left="0" w:firstLine="0"/>
      <w:jc w:val="left"/>
    </w:pPr>
  </w:style>
  <w:style w:type="paragraph" w:customStyle="1" w:styleId="04MY">
    <w:name w:val="04MY"/>
    <w:basedOn w:val="003tin"/>
    <w:uiPriority w:val="99"/>
    <w:rsid w:val="002E3188"/>
    <w:rPr>
      <w:b w:val="0"/>
      <w:lang w:val="es-ES_tradnl"/>
    </w:rPr>
  </w:style>
  <w:style w:type="paragraph" w:customStyle="1" w:styleId="HINHMY">
    <w:name w:val="HINHMY"/>
    <w:basedOn w:val="Normal"/>
    <w:uiPriority w:val="99"/>
    <w:rsid w:val="007C6195"/>
    <w:pPr>
      <w:spacing w:before="120" w:line="288" w:lineRule="auto"/>
      <w:jc w:val="center"/>
    </w:pPr>
    <w:rPr>
      <w:i/>
      <w:spacing w:val="-2"/>
      <w:lang w:val="vi-VN"/>
    </w:rPr>
  </w:style>
  <w:style w:type="paragraph" w:customStyle="1" w:styleId="BIEUDOMY">
    <w:name w:val="BIEUDOMY"/>
    <w:basedOn w:val="Normal"/>
    <w:uiPriority w:val="99"/>
    <w:rsid w:val="007C6195"/>
    <w:pPr>
      <w:spacing w:before="120" w:line="288" w:lineRule="auto"/>
      <w:jc w:val="center"/>
    </w:pPr>
    <w:rPr>
      <w:i/>
      <w:lang w:val="es-ES_tradnl"/>
    </w:rPr>
  </w:style>
  <w:style w:type="paragraph" w:customStyle="1" w:styleId="4">
    <w:name w:val="4"/>
    <w:basedOn w:val="n"/>
    <w:uiPriority w:val="99"/>
    <w:rsid w:val="00C6559B"/>
    <w:pPr>
      <w:widowControl w:val="0"/>
      <w:spacing w:after="120" w:line="288" w:lineRule="auto"/>
      <w:ind w:firstLine="0"/>
    </w:pPr>
    <w:rPr>
      <w:rFonts w:ascii="Times New Roman" w:hAnsi="Times New Roman" w:cs="Times New Roman"/>
      <w:b/>
      <w:bCs/>
      <w:i/>
      <w:color w:val="000000"/>
      <w:lang w:val="nl-NL"/>
    </w:rPr>
  </w:style>
  <w:style w:type="paragraph" w:customStyle="1" w:styleId="Hinh1">
    <w:name w:val="Hinh 1"/>
    <w:basedOn w:val="Normal"/>
    <w:uiPriority w:val="99"/>
    <w:rsid w:val="00924933"/>
    <w:pPr>
      <w:widowControl w:val="0"/>
      <w:spacing w:before="120" w:after="120"/>
      <w:jc w:val="center"/>
    </w:pPr>
    <w:rPr>
      <w:i/>
      <w:color w:val="000000"/>
      <w:sz w:val="26"/>
    </w:rPr>
  </w:style>
  <w:style w:type="paragraph" w:customStyle="1" w:styleId="B">
    <w:name w:val="B"/>
    <w:basedOn w:val="Hinh1"/>
    <w:uiPriority w:val="99"/>
    <w:rsid w:val="00C6559B"/>
  </w:style>
  <w:style w:type="paragraph" w:customStyle="1" w:styleId="1-Hinh">
    <w:name w:val="1 - Hinh"/>
    <w:basedOn w:val="Heading6"/>
    <w:next w:val="Normal"/>
    <w:autoRedefine/>
    <w:uiPriority w:val="99"/>
    <w:rsid w:val="0015680E"/>
    <w:pPr>
      <w:tabs>
        <w:tab w:val="num" w:pos="1134"/>
      </w:tabs>
      <w:spacing w:before="60" w:after="60" w:line="360" w:lineRule="auto"/>
      <w:jc w:val="center"/>
      <w:outlineLvl w:val="9"/>
    </w:pPr>
    <w:rPr>
      <w:rFonts w:ascii="Times New Roman" w:eastAsia="Times New Roman" w:hAnsi="Times New Roman"/>
      <w:bCs/>
      <w:i/>
      <w:sz w:val="27"/>
      <w:szCs w:val="22"/>
    </w:rPr>
  </w:style>
  <w:style w:type="character" w:styleId="Strong">
    <w:name w:val="Strong"/>
    <w:basedOn w:val="DefaultParagraphFont"/>
    <w:uiPriority w:val="99"/>
    <w:qFormat/>
    <w:rsid w:val="0015680E"/>
    <w:rPr>
      <w:rFonts w:cs="Times New Roman"/>
      <w:b/>
    </w:rPr>
  </w:style>
  <w:style w:type="paragraph" w:customStyle="1" w:styleId="5">
    <w:name w:val="5"/>
    <w:basedOn w:val="BodyTextIndent2"/>
    <w:uiPriority w:val="99"/>
    <w:rsid w:val="0015680E"/>
    <w:pPr>
      <w:widowControl w:val="0"/>
      <w:spacing w:before="120" w:after="120" w:line="288" w:lineRule="auto"/>
      <w:ind w:firstLine="0"/>
      <w:outlineLvl w:val="0"/>
    </w:pPr>
    <w:rPr>
      <w:iCs w:val="0"/>
      <w:color w:val="000000"/>
      <w:lang w:val="pt-BR"/>
    </w:rPr>
  </w:style>
  <w:style w:type="paragraph" w:customStyle="1" w:styleId="B1">
    <w:name w:val="B1"/>
    <w:basedOn w:val="B"/>
    <w:uiPriority w:val="99"/>
    <w:rsid w:val="0015680E"/>
    <w:pPr>
      <w:tabs>
        <w:tab w:val="left" w:pos="0"/>
      </w:tabs>
      <w:outlineLvl w:val="0"/>
    </w:pPr>
    <w:rPr>
      <w:color w:val="auto"/>
      <w:lang w:val="es-ES_tradnl"/>
    </w:rPr>
  </w:style>
  <w:style w:type="paragraph" w:customStyle="1" w:styleId="Bv">
    <w:name w:val="Bv"/>
    <w:basedOn w:val="BANGMY"/>
    <w:uiPriority w:val="99"/>
    <w:rsid w:val="0015680E"/>
    <w:pPr>
      <w:widowControl w:val="0"/>
      <w:spacing w:after="120"/>
      <w:ind w:firstLine="567"/>
      <w:jc w:val="both"/>
      <w:outlineLvl w:val="0"/>
    </w:pPr>
    <w:rPr>
      <w:b/>
    </w:rPr>
  </w:style>
  <w:style w:type="paragraph" w:styleId="TableofFigures">
    <w:name w:val="table of figures"/>
    <w:aliases w:val="Bảng"/>
    <w:basedOn w:val="Normal"/>
    <w:next w:val="Normal"/>
    <w:uiPriority w:val="99"/>
    <w:rsid w:val="0015680E"/>
  </w:style>
  <w:style w:type="paragraph" w:customStyle="1" w:styleId="bang1">
    <w:name w:val="bang 1"/>
    <w:basedOn w:val="Caption"/>
    <w:uiPriority w:val="99"/>
    <w:rsid w:val="00920740"/>
    <w:pPr>
      <w:spacing w:before="120" w:after="120"/>
      <w:jc w:val="center"/>
    </w:pPr>
    <w:rPr>
      <w:b w:val="0"/>
      <w:sz w:val="26"/>
      <w:szCs w:val="26"/>
    </w:rPr>
  </w:style>
  <w:style w:type="paragraph" w:customStyle="1" w:styleId="b10">
    <w:name w:val="b1"/>
    <w:basedOn w:val="Normal"/>
    <w:uiPriority w:val="99"/>
    <w:rsid w:val="000404AA"/>
    <w:pPr>
      <w:widowControl w:val="0"/>
      <w:spacing w:before="120" w:after="120" w:line="288" w:lineRule="auto"/>
      <w:jc w:val="center"/>
    </w:pPr>
    <w:rPr>
      <w:b/>
      <w:i/>
      <w:lang w:val="nl-NL"/>
    </w:rPr>
  </w:style>
  <w:style w:type="paragraph" w:customStyle="1" w:styleId="b11">
    <w:name w:val="b1`"/>
    <w:basedOn w:val="Normal"/>
    <w:uiPriority w:val="99"/>
    <w:rsid w:val="000404AA"/>
    <w:pPr>
      <w:widowControl w:val="0"/>
      <w:spacing w:before="120" w:after="120" w:line="288" w:lineRule="auto"/>
      <w:ind w:firstLine="567"/>
      <w:jc w:val="both"/>
    </w:pPr>
    <w:rPr>
      <w:b/>
      <w:i/>
      <w:color w:val="000000"/>
      <w:lang w:val="nl-NL"/>
    </w:rPr>
  </w:style>
  <w:style w:type="paragraph" w:customStyle="1" w:styleId="Char4">
    <w:name w:val="Char4"/>
    <w:basedOn w:val="Normal"/>
    <w:uiPriority w:val="99"/>
    <w:semiHidden/>
    <w:rsid w:val="002F5605"/>
    <w:pPr>
      <w:spacing w:after="160" w:line="240" w:lineRule="exact"/>
    </w:pPr>
    <w:rPr>
      <w:rFonts w:ascii="Arial" w:hAnsi="Arial"/>
      <w:sz w:val="22"/>
      <w:szCs w:val="22"/>
    </w:rPr>
  </w:style>
  <w:style w:type="paragraph" w:customStyle="1" w:styleId="CharCharChar1Char2">
    <w:name w:val="Char Char Char1 Char2"/>
    <w:autoRedefine/>
    <w:uiPriority w:val="99"/>
    <w:rsid w:val="002F5605"/>
    <w:pPr>
      <w:tabs>
        <w:tab w:val="left" w:pos="1152"/>
      </w:tabs>
      <w:spacing w:before="120" w:after="120" w:line="360" w:lineRule="auto"/>
      <w:jc w:val="center"/>
    </w:pPr>
    <w:rPr>
      <w:sz w:val="26"/>
      <w:szCs w:val="20"/>
      <w:lang w:val="pt-BR"/>
    </w:rPr>
  </w:style>
  <w:style w:type="paragraph" w:customStyle="1" w:styleId="DETAI">
    <w:name w:val="DE TAI"/>
    <w:basedOn w:val="Heading1"/>
    <w:uiPriority w:val="99"/>
    <w:rsid w:val="002F5605"/>
    <w:pPr>
      <w:spacing w:line="360" w:lineRule="auto"/>
      <w:ind w:right="-1"/>
    </w:pPr>
    <w:rPr>
      <w:rFonts w:ascii="Calibri" w:hAnsi="Calibri" w:cs="Arial"/>
      <w:b w:val="0"/>
      <w:bCs/>
      <w:kern w:val="32"/>
      <w:szCs w:val="32"/>
    </w:rPr>
  </w:style>
  <w:style w:type="paragraph" w:styleId="EndnoteText">
    <w:name w:val="endnote text"/>
    <w:basedOn w:val="Normal"/>
    <w:link w:val="EndnoteTextChar"/>
    <w:uiPriority w:val="99"/>
    <w:rsid w:val="002F5605"/>
    <w:rPr>
      <w:rFonts w:ascii="Calibri" w:hAnsi="Calibri"/>
      <w:sz w:val="20"/>
      <w:szCs w:val="20"/>
    </w:rPr>
  </w:style>
  <w:style w:type="character" w:customStyle="1" w:styleId="EndnoteTextChar">
    <w:name w:val="Endnote Text Char"/>
    <w:basedOn w:val="DefaultParagraphFont"/>
    <w:link w:val="EndnoteText"/>
    <w:uiPriority w:val="99"/>
    <w:locked/>
    <w:rsid w:val="002F5605"/>
    <w:rPr>
      <w:rFonts w:ascii="Calibri" w:eastAsia="Times New Roman" w:hAnsi="Calibri"/>
    </w:rPr>
  </w:style>
  <w:style w:type="character" w:styleId="EndnoteReference">
    <w:name w:val="endnote reference"/>
    <w:basedOn w:val="DefaultParagraphFont"/>
    <w:uiPriority w:val="99"/>
    <w:rsid w:val="002F5605"/>
    <w:rPr>
      <w:rFonts w:cs="Times New Roman"/>
      <w:vertAlign w:val="superscript"/>
    </w:rPr>
  </w:style>
  <w:style w:type="paragraph" w:customStyle="1" w:styleId="20">
    <w:name w:val="2]"/>
    <w:basedOn w:val="n"/>
    <w:uiPriority w:val="99"/>
    <w:rsid w:val="002F5605"/>
    <w:pPr>
      <w:widowControl w:val="0"/>
      <w:spacing w:after="120" w:line="288" w:lineRule="auto"/>
    </w:pPr>
    <w:rPr>
      <w:rFonts w:ascii="Times New Roman" w:hAnsi="Times New Roman" w:cs="Times New Roman"/>
      <w:b/>
      <w:bCs/>
      <w:color w:val="000000"/>
      <w:lang w:val="nl-NL"/>
    </w:rPr>
  </w:style>
  <w:style w:type="paragraph" w:customStyle="1" w:styleId="30">
    <w:name w:val="3ư"/>
    <w:basedOn w:val="Normal"/>
    <w:uiPriority w:val="99"/>
    <w:rsid w:val="002F5605"/>
    <w:pPr>
      <w:widowControl w:val="0"/>
      <w:tabs>
        <w:tab w:val="left" w:pos="360"/>
        <w:tab w:val="left" w:pos="720"/>
      </w:tabs>
      <w:spacing w:before="120" w:after="120" w:line="288" w:lineRule="auto"/>
      <w:ind w:firstLine="567"/>
      <w:jc w:val="both"/>
    </w:pPr>
    <w:rPr>
      <w:b/>
      <w:color w:val="000000"/>
      <w:lang w:val="it-IT"/>
    </w:rPr>
  </w:style>
  <w:style w:type="paragraph" w:customStyle="1" w:styleId="10">
    <w:name w:val="1]"/>
    <w:basedOn w:val="BodyTextIndent2"/>
    <w:uiPriority w:val="99"/>
    <w:rsid w:val="002F5605"/>
    <w:pPr>
      <w:spacing w:before="120" w:after="120" w:line="360" w:lineRule="auto"/>
      <w:ind w:firstLine="567"/>
      <w:jc w:val="center"/>
    </w:pPr>
    <w:rPr>
      <w:b/>
      <w:i w:val="0"/>
      <w:iCs w:val="0"/>
      <w:color w:val="000000"/>
      <w:lang w:val="nl-NL"/>
    </w:rPr>
  </w:style>
  <w:style w:type="paragraph" w:customStyle="1" w:styleId="StyleHeading2">
    <w:name w:val="Style Heading 2"/>
    <w:aliases w:val="Tieu de chinh +,VnArialH Bold Before:  5 pt"/>
    <w:basedOn w:val="Normal"/>
    <w:next w:val="Normal"/>
    <w:uiPriority w:val="99"/>
    <w:rsid w:val="00AB1E80"/>
    <w:pPr>
      <w:keepNext/>
      <w:widowControl w:val="0"/>
      <w:overflowPunct w:val="0"/>
      <w:autoSpaceDE w:val="0"/>
      <w:autoSpaceDN w:val="0"/>
      <w:adjustRightInd w:val="0"/>
      <w:spacing w:after="120" w:line="340" w:lineRule="exact"/>
      <w:ind w:firstLine="720"/>
      <w:jc w:val="both"/>
      <w:textAlignment w:val="baseline"/>
    </w:pPr>
    <w:rPr>
      <w:rFonts w:ascii=".VnArialH" w:hAnsi=".VnArialH"/>
      <w:b/>
      <w:bCs/>
    </w:rPr>
  </w:style>
  <w:style w:type="paragraph" w:customStyle="1" w:styleId="StyleHeading3">
    <w:name w:val="Style Heading 3"/>
    <w:aliases w:val="La ma + Before:  5 pt"/>
    <w:basedOn w:val="Normal"/>
    <w:next w:val="Normal"/>
    <w:uiPriority w:val="99"/>
    <w:rsid w:val="00AB1E80"/>
    <w:pPr>
      <w:keepNext/>
      <w:widowControl w:val="0"/>
      <w:overflowPunct w:val="0"/>
      <w:autoSpaceDE w:val="0"/>
      <w:autoSpaceDN w:val="0"/>
      <w:adjustRightInd w:val="0"/>
      <w:spacing w:after="120" w:line="340" w:lineRule="exact"/>
      <w:ind w:firstLine="720"/>
      <w:jc w:val="both"/>
      <w:textAlignment w:val="baseline"/>
    </w:pPr>
    <w:rPr>
      <w:rFonts w:ascii=".VnTime" w:hAnsi=".VnTime"/>
      <w:b/>
      <w:bCs/>
    </w:rPr>
  </w:style>
  <w:style w:type="paragraph" w:customStyle="1" w:styleId="StyleHeading4">
    <w:name w:val="Style Heading 4"/>
    <w:aliases w:val="1 nho +   14 pt"/>
    <w:basedOn w:val="Normal"/>
    <w:next w:val="Normal"/>
    <w:link w:val="StyleHeading4Char"/>
    <w:uiPriority w:val="99"/>
    <w:rsid w:val="00AB1E80"/>
    <w:pPr>
      <w:keepNext/>
      <w:widowControl w:val="0"/>
      <w:overflowPunct w:val="0"/>
      <w:autoSpaceDE w:val="0"/>
      <w:autoSpaceDN w:val="0"/>
      <w:adjustRightInd w:val="0"/>
      <w:spacing w:after="120" w:line="340" w:lineRule="exact"/>
      <w:ind w:firstLine="720"/>
      <w:jc w:val="both"/>
      <w:textAlignment w:val="baseline"/>
    </w:pPr>
    <w:rPr>
      <w:rFonts w:ascii=".VnTime" w:hAnsi=".VnTime"/>
      <w:b/>
      <w:bCs/>
      <w:i/>
    </w:rPr>
  </w:style>
  <w:style w:type="character" w:customStyle="1" w:styleId="StyleHeading4Char">
    <w:name w:val="Style Heading 4 Char"/>
    <w:aliases w:val="1 nho +   14 pt Char"/>
    <w:link w:val="StyleHeading4"/>
    <w:uiPriority w:val="99"/>
    <w:locked/>
    <w:rsid w:val="00AB1E80"/>
    <w:rPr>
      <w:rFonts w:ascii=".VnTime" w:hAnsi=".VnTime"/>
      <w:b/>
      <w:i/>
      <w:sz w:val="28"/>
    </w:rPr>
  </w:style>
  <w:style w:type="character" w:styleId="FootnoteReference">
    <w:name w:val="footnote reference"/>
    <w:aliases w:val="Footnote Text1"/>
    <w:basedOn w:val="DefaultParagraphFont"/>
    <w:uiPriority w:val="99"/>
    <w:semiHidden/>
    <w:rsid w:val="00AB1E80"/>
    <w:rPr>
      <w:rFonts w:cs="Times New Roman"/>
      <w:vertAlign w:val="superscript"/>
    </w:rPr>
  </w:style>
  <w:style w:type="paragraph" w:customStyle="1" w:styleId="BodyText21">
    <w:name w:val="Body Text 21"/>
    <w:basedOn w:val="Normal"/>
    <w:uiPriority w:val="99"/>
    <w:rsid w:val="00AB1E80"/>
    <w:pPr>
      <w:keepNext/>
      <w:widowControl w:val="0"/>
      <w:spacing w:after="120"/>
      <w:ind w:firstLine="720"/>
      <w:jc w:val="both"/>
    </w:pPr>
    <w:rPr>
      <w:rFonts w:ascii=".VnTime" w:hAnsi=".VnTime"/>
    </w:rPr>
  </w:style>
  <w:style w:type="paragraph" w:customStyle="1" w:styleId="xl24">
    <w:name w:val="xl24"/>
    <w:basedOn w:val="Normal"/>
    <w:uiPriority w:val="99"/>
    <w:rsid w:val="00AB1E80"/>
    <w:pPr>
      <w:keepNext/>
      <w:widowControl w:val="0"/>
      <w:spacing w:before="100" w:beforeAutospacing="1" w:after="100" w:afterAutospacing="1"/>
      <w:ind w:firstLine="720"/>
      <w:jc w:val="both"/>
    </w:pPr>
    <w:rPr>
      <w:rFonts w:ascii=".VnTime" w:hAnsi=".VnTime"/>
      <w:sz w:val="24"/>
      <w:szCs w:val="24"/>
    </w:rPr>
  </w:style>
  <w:style w:type="paragraph" w:customStyle="1" w:styleId="xl37">
    <w:name w:val="xl37"/>
    <w:basedOn w:val="Normal"/>
    <w:uiPriority w:val="99"/>
    <w:rsid w:val="00AB1E80"/>
    <w:pPr>
      <w:keepNext/>
      <w:widowControl w:val="0"/>
      <w:pBdr>
        <w:left w:val="single" w:sz="4" w:space="0" w:color="auto"/>
        <w:bottom w:val="double" w:sz="6" w:space="0" w:color="auto"/>
        <w:right w:val="single" w:sz="4" w:space="0" w:color="auto"/>
      </w:pBdr>
      <w:spacing w:before="100" w:beforeAutospacing="1" w:after="100" w:afterAutospacing="1"/>
      <w:ind w:firstLine="720"/>
      <w:jc w:val="center"/>
    </w:pPr>
    <w:rPr>
      <w:rFonts w:ascii=".VnTime" w:hAnsi=".VnTime"/>
      <w:b/>
      <w:bCs/>
      <w:sz w:val="24"/>
      <w:szCs w:val="24"/>
    </w:rPr>
  </w:style>
  <w:style w:type="character" w:customStyle="1" w:styleId="Char3">
    <w:name w:val="Char3"/>
    <w:uiPriority w:val="99"/>
    <w:rsid w:val="00AB1E80"/>
    <w:rPr>
      <w:rFonts w:ascii=".VnTime" w:hAnsi=".VnTime"/>
      <w:b/>
      <w:snapToGrid w:val="0"/>
      <w:sz w:val="28"/>
      <w:lang w:val="en-US" w:eastAsia="en-US"/>
    </w:rPr>
  </w:style>
  <w:style w:type="paragraph" w:styleId="List2">
    <w:name w:val="List 2"/>
    <w:basedOn w:val="Normal"/>
    <w:uiPriority w:val="99"/>
    <w:rsid w:val="00AB1E80"/>
    <w:pPr>
      <w:keepNext/>
      <w:widowControl w:val="0"/>
      <w:spacing w:before="120" w:after="120" w:line="360" w:lineRule="atLeast"/>
      <w:ind w:left="360" w:hanging="360"/>
      <w:jc w:val="both"/>
    </w:pPr>
    <w:rPr>
      <w:rFonts w:ascii=".VnTime" w:hAnsi=".VnTime"/>
    </w:rPr>
  </w:style>
  <w:style w:type="paragraph" w:customStyle="1" w:styleId="Baocao">
    <w:name w:val="Baocao"/>
    <w:basedOn w:val="Normal"/>
    <w:uiPriority w:val="99"/>
    <w:rsid w:val="00AB1E80"/>
    <w:pPr>
      <w:keepNext/>
      <w:widowControl w:val="0"/>
      <w:spacing w:before="120" w:after="120"/>
      <w:ind w:firstLine="720"/>
      <w:jc w:val="both"/>
    </w:pPr>
    <w:rPr>
      <w:rFonts w:ascii=".VnTime" w:hAnsi=".VnTime"/>
    </w:rPr>
  </w:style>
  <w:style w:type="paragraph" w:customStyle="1" w:styleId="cvbody">
    <w:name w:val="cvbody"/>
    <w:basedOn w:val="Normal"/>
    <w:uiPriority w:val="99"/>
    <w:rsid w:val="00AB1E80"/>
    <w:pPr>
      <w:keepNext/>
      <w:widowControl w:val="0"/>
      <w:spacing w:before="120" w:after="120" w:line="288" w:lineRule="auto"/>
      <w:ind w:firstLine="720"/>
      <w:jc w:val="both"/>
    </w:pPr>
    <w:rPr>
      <w:rFonts w:ascii=".VnTime" w:hAnsi=".VnTime"/>
    </w:rPr>
  </w:style>
  <w:style w:type="paragraph" w:customStyle="1" w:styleId="BodyText22">
    <w:name w:val="Body Text 22"/>
    <w:basedOn w:val="Normal"/>
    <w:uiPriority w:val="99"/>
    <w:rsid w:val="00AB1E80"/>
    <w:pPr>
      <w:keepNext/>
      <w:widowControl w:val="0"/>
      <w:spacing w:after="120"/>
      <w:ind w:firstLine="720"/>
      <w:jc w:val="both"/>
    </w:pPr>
    <w:rPr>
      <w:rFonts w:ascii=".VnTime" w:hAnsi=".VnTime"/>
      <w:i/>
      <w:iCs/>
    </w:rPr>
  </w:style>
  <w:style w:type="paragraph" w:customStyle="1" w:styleId="CVbody0">
    <w:name w:val="CVbody"/>
    <w:basedOn w:val="Normal"/>
    <w:uiPriority w:val="99"/>
    <w:rsid w:val="00AB1E80"/>
    <w:pPr>
      <w:keepNext/>
      <w:widowControl w:val="0"/>
      <w:spacing w:before="120" w:after="120" w:line="288" w:lineRule="auto"/>
      <w:ind w:firstLine="720"/>
      <w:jc w:val="both"/>
    </w:pPr>
    <w:rPr>
      <w:rFonts w:ascii=".VnTime" w:hAnsi=".VnTime"/>
    </w:rPr>
  </w:style>
  <w:style w:type="paragraph" w:styleId="ListBullet2">
    <w:name w:val="List Bullet 2"/>
    <w:basedOn w:val="Normal"/>
    <w:autoRedefine/>
    <w:uiPriority w:val="99"/>
    <w:rsid w:val="00AB1E80"/>
    <w:pPr>
      <w:keepNext/>
      <w:widowControl w:val="0"/>
      <w:spacing w:after="120"/>
      <w:ind w:firstLine="720"/>
      <w:jc w:val="both"/>
    </w:pPr>
    <w:rPr>
      <w:rFonts w:ascii=".VnTime" w:hAnsi=".VnTime"/>
      <w:color w:val="0000FF"/>
      <w:lang w:val="en-GB"/>
    </w:rPr>
  </w:style>
  <w:style w:type="paragraph" w:customStyle="1" w:styleId="Caption1">
    <w:name w:val="Caption1"/>
    <w:basedOn w:val="Normal"/>
    <w:next w:val="BodyText"/>
    <w:uiPriority w:val="99"/>
    <w:rsid w:val="00AB1E80"/>
    <w:pPr>
      <w:keepNext/>
      <w:keepLines/>
      <w:widowControl w:val="0"/>
      <w:spacing w:after="120" w:line="360" w:lineRule="auto"/>
      <w:ind w:firstLine="720"/>
      <w:jc w:val="both"/>
    </w:pPr>
    <w:rPr>
      <w:rFonts w:ascii=".VnTime" w:hAnsi=".VnTime"/>
      <w:b/>
      <w:i/>
    </w:rPr>
  </w:style>
  <w:style w:type="paragraph" w:customStyle="1" w:styleId="font5">
    <w:name w:val="font5"/>
    <w:basedOn w:val="Normal"/>
    <w:uiPriority w:val="99"/>
    <w:rsid w:val="00AB1E80"/>
    <w:pPr>
      <w:keepNext/>
      <w:widowControl w:val="0"/>
      <w:spacing w:before="100" w:beforeAutospacing="1" w:after="100" w:afterAutospacing="1"/>
      <w:ind w:firstLine="720"/>
      <w:jc w:val="both"/>
    </w:pPr>
    <w:rPr>
      <w:rFonts w:ascii=".VnTime" w:hAnsi=".VnTime"/>
      <w:sz w:val="24"/>
      <w:szCs w:val="24"/>
    </w:rPr>
  </w:style>
  <w:style w:type="paragraph" w:customStyle="1" w:styleId="font6">
    <w:name w:val="font6"/>
    <w:basedOn w:val="Normal"/>
    <w:uiPriority w:val="99"/>
    <w:rsid w:val="00AB1E80"/>
    <w:pPr>
      <w:keepNext/>
      <w:widowControl w:val="0"/>
      <w:spacing w:before="100" w:beforeAutospacing="1" w:after="100" w:afterAutospacing="1"/>
      <w:ind w:firstLine="720"/>
      <w:jc w:val="both"/>
    </w:pPr>
    <w:rPr>
      <w:rFonts w:ascii=".VnTime" w:hAnsi=".VnTime"/>
      <w:sz w:val="24"/>
      <w:szCs w:val="24"/>
    </w:rPr>
  </w:style>
  <w:style w:type="paragraph" w:customStyle="1" w:styleId="xl25">
    <w:name w:val="xl25"/>
    <w:basedOn w:val="Normal"/>
    <w:uiPriority w:val="99"/>
    <w:rsid w:val="00AB1E80"/>
    <w:pPr>
      <w:keepNext/>
      <w:widowControl w:val="0"/>
      <w:pBdr>
        <w:left w:val="single" w:sz="8"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26">
    <w:name w:val="xl26"/>
    <w:basedOn w:val="Normal"/>
    <w:uiPriority w:val="99"/>
    <w:rsid w:val="00AB1E80"/>
    <w:pPr>
      <w:keepNext/>
      <w:widowControl w:val="0"/>
      <w:pBdr>
        <w:left w:val="single" w:sz="4"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27">
    <w:name w:val="xl27"/>
    <w:basedOn w:val="Normal"/>
    <w:uiPriority w:val="99"/>
    <w:rsid w:val="00AB1E80"/>
    <w:pPr>
      <w:keepNext/>
      <w:widowControl w:val="0"/>
      <w:pBdr>
        <w:left w:val="single" w:sz="4" w:space="0" w:color="auto"/>
        <w:bottom w:val="single" w:sz="4" w:space="0" w:color="auto"/>
        <w:right w:val="single" w:sz="4" w:space="0" w:color="auto"/>
      </w:pBdr>
      <w:spacing w:before="100" w:beforeAutospacing="1" w:after="100" w:afterAutospacing="1"/>
      <w:ind w:firstLine="720"/>
      <w:jc w:val="right"/>
      <w:textAlignment w:val="top"/>
    </w:pPr>
    <w:rPr>
      <w:rFonts w:ascii=".VnTime" w:hAnsi=".VnTime"/>
      <w:sz w:val="24"/>
      <w:szCs w:val="24"/>
    </w:rPr>
  </w:style>
  <w:style w:type="paragraph" w:customStyle="1" w:styleId="xl28">
    <w:name w:val="xl28"/>
    <w:basedOn w:val="Normal"/>
    <w:uiPriority w:val="99"/>
    <w:rsid w:val="00AB1E80"/>
    <w:pPr>
      <w:keepNext/>
      <w:widowControl w:val="0"/>
      <w:pBdr>
        <w:left w:val="single" w:sz="4" w:space="0" w:color="auto"/>
        <w:bottom w:val="single" w:sz="4" w:space="0" w:color="auto"/>
      </w:pBdr>
      <w:spacing w:before="100" w:beforeAutospacing="1" w:after="100" w:afterAutospacing="1"/>
      <w:ind w:firstLine="720"/>
      <w:jc w:val="both"/>
    </w:pPr>
    <w:rPr>
      <w:rFonts w:ascii=".VnTime" w:hAnsi=".VnTime"/>
      <w:sz w:val="24"/>
      <w:szCs w:val="24"/>
    </w:rPr>
  </w:style>
  <w:style w:type="paragraph" w:customStyle="1" w:styleId="xl29">
    <w:name w:val="xl29"/>
    <w:basedOn w:val="Normal"/>
    <w:uiPriority w:val="99"/>
    <w:rsid w:val="00AB1E80"/>
    <w:pPr>
      <w:keepNext/>
      <w:widowControl w:val="0"/>
      <w:pBdr>
        <w:top w:val="single" w:sz="4" w:space="0" w:color="auto"/>
        <w:left w:val="single" w:sz="8"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0">
    <w:name w:val="xl30"/>
    <w:basedOn w:val="Normal"/>
    <w:uiPriority w:val="99"/>
    <w:rsid w:val="00AB1E80"/>
    <w:pPr>
      <w:keepNext/>
      <w:widowControl w:val="0"/>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1">
    <w:name w:val="xl31"/>
    <w:basedOn w:val="Normal"/>
    <w:uiPriority w:val="99"/>
    <w:rsid w:val="00AB1E80"/>
    <w:pPr>
      <w:keepNext/>
      <w:widowControl w:val="0"/>
      <w:pBdr>
        <w:top w:val="single" w:sz="4" w:space="0" w:color="auto"/>
        <w:left w:val="single" w:sz="4" w:space="0" w:color="auto"/>
        <w:bottom w:val="single" w:sz="4" w:space="0" w:color="auto"/>
      </w:pBdr>
      <w:spacing w:before="100" w:beforeAutospacing="1" w:after="100" w:afterAutospacing="1"/>
      <w:ind w:firstLine="720"/>
      <w:jc w:val="both"/>
    </w:pPr>
    <w:rPr>
      <w:rFonts w:ascii=".VnTime" w:hAnsi=".VnTime"/>
      <w:sz w:val="24"/>
      <w:szCs w:val="24"/>
    </w:rPr>
  </w:style>
  <w:style w:type="paragraph" w:customStyle="1" w:styleId="xl32">
    <w:name w:val="xl32"/>
    <w:basedOn w:val="Normal"/>
    <w:uiPriority w:val="99"/>
    <w:rsid w:val="00AB1E80"/>
    <w:pPr>
      <w:keepNext/>
      <w:widowControl w:val="0"/>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3">
    <w:name w:val="xl33"/>
    <w:basedOn w:val="Normal"/>
    <w:uiPriority w:val="99"/>
    <w:rsid w:val="00AB1E80"/>
    <w:pPr>
      <w:keepNext/>
      <w:widowControl w:val="0"/>
      <w:pBdr>
        <w:top w:val="single" w:sz="4" w:space="0" w:color="auto"/>
        <w:left w:val="single" w:sz="4" w:space="0" w:color="auto"/>
        <w:bottom w:val="single" w:sz="4" w:space="0" w:color="auto"/>
      </w:pBdr>
      <w:spacing w:before="100" w:beforeAutospacing="1" w:after="100" w:afterAutospacing="1"/>
      <w:ind w:firstLine="720"/>
      <w:jc w:val="both"/>
    </w:pPr>
    <w:rPr>
      <w:rFonts w:ascii=".VnTime" w:hAnsi=".VnTime"/>
      <w:sz w:val="24"/>
      <w:szCs w:val="24"/>
    </w:rPr>
  </w:style>
  <w:style w:type="paragraph" w:customStyle="1" w:styleId="xl34">
    <w:name w:val="xl34"/>
    <w:basedOn w:val="Normal"/>
    <w:uiPriority w:val="99"/>
    <w:rsid w:val="00AB1E80"/>
    <w:pPr>
      <w:keepNext/>
      <w:widowControl w:val="0"/>
      <w:pBdr>
        <w:top w:val="single" w:sz="4" w:space="0" w:color="auto"/>
        <w:left w:val="single" w:sz="8" w:space="0" w:color="auto"/>
        <w:bottom w:val="single" w:sz="8"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5">
    <w:name w:val="xl35"/>
    <w:basedOn w:val="Normal"/>
    <w:uiPriority w:val="99"/>
    <w:rsid w:val="00AB1E80"/>
    <w:pPr>
      <w:keepNext/>
      <w:widowControl w:val="0"/>
      <w:pBdr>
        <w:top w:val="single" w:sz="4" w:space="0" w:color="auto"/>
        <w:left w:val="single" w:sz="4" w:space="0" w:color="auto"/>
        <w:bottom w:val="single" w:sz="8" w:space="0" w:color="auto"/>
        <w:right w:val="single" w:sz="4" w:space="0" w:color="auto"/>
      </w:pBdr>
      <w:spacing w:before="100" w:beforeAutospacing="1" w:after="100" w:afterAutospacing="1"/>
      <w:ind w:firstLine="720"/>
      <w:jc w:val="both"/>
    </w:pPr>
    <w:rPr>
      <w:rFonts w:ascii=".VnTime" w:hAnsi=".VnTime"/>
      <w:sz w:val="24"/>
      <w:szCs w:val="24"/>
    </w:rPr>
  </w:style>
  <w:style w:type="paragraph" w:customStyle="1" w:styleId="xl38">
    <w:name w:val="xl38"/>
    <w:basedOn w:val="Normal"/>
    <w:uiPriority w:val="99"/>
    <w:rsid w:val="00AB1E80"/>
    <w:pPr>
      <w:keepNext/>
      <w:widowControl w:val="0"/>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textAlignment w:val="top"/>
    </w:pPr>
    <w:rPr>
      <w:rFonts w:ascii=".VnTime" w:hAnsi=".VnTime"/>
      <w:sz w:val="24"/>
      <w:szCs w:val="24"/>
    </w:rPr>
  </w:style>
  <w:style w:type="paragraph" w:customStyle="1" w:styleId="xl39">
    <w:name w:val="xl39"/>
    <w:basedOn w:val="Normal"/>
    <w:uiPriority w:val="99"/>
    <w:rsid w:val="00AB1E80"/>
    <w:pPr>
      <w:keepNext/>
      <w:widowControl w:val="0"/>
      <w:pBdr>
        <w:top w:val="single" w:sz="4" w:space="0" w:color="auto"/>
        <w:left w:val="single" w:sz="4" w:space="0" w:color="auto"/>
        <w:bottom w:val="single" w:sz="4" w:space="0" w:color="auto"/>
        <w:right w:val="single" w:sz="4" w:space="0" w:color="auto"/>
      </w:pBdr>
      <w:spacing w:before="100" w:beforeAutospacing="1" w:after="100" w:afterAutospacing="1"/>
      <w:ind w:firstLine="720"/>
      <w:jc w:val="both"/>
    </w:pPr>
    <w:rPr>
      <w:rFonts w:ascii=".VnTime" w:hAnsi=".VnTime"/>
      <w:color w:val="FF0000"/>
      <w:sz w:val="24"/>
      <w:szCs w:val="24"/>
    </w:rPr>
  </w:style>
  <w:style w:type="paragraph" w:customStyle="1" w:styleId="doan">
    <w:name w:val="doan"/>
    <w:basedOn w:val="Normal"/>
    <w:uiPriority w:val="99"/>
    <w:rsid w:val="00AB1E80"/>
    <w:pPr>
      <w:keepNext/>
      <w:widowControl w:val="0"/>
      <w:spacing w:before="120" w:after="120" w:line="264" w:lineRule="auto"/>
      <w:ind w:firstLine="567"/>
      <w:jc w:val="both"/>
    </w:pPr>
    <w:rPr>
      <w:rFonts w:ascii=".VnTime" w:hAnsi=".VnTime"/>
    </w:rPr>
  </w:style>
  <w:style w:type="paragraph" w:customStyle="1" w:styleId="xl62">
    <w:name w:val="xl62"/>
    <w:basedOn w:val="Normal"/>
    <w:uiPriority w:val="99"/>
    <w:rsid w:val="00AB1E80"/>
    <w:pPr>
      <w:keepNext/>
      <w:widowControl w:val="0"/>
      <w:spacing w:before="100" w:beforeAutospacing="1" w:after="100" w:afterAutospacing="1"/>
      <w:ind w:firstLine="720"/>
      <w:jc w:val="both"/>
    </w:pPr>
    <w:rPr>
      <w:rFonts w:ascii=".VnTime" w:hAnsi=".VnTime"/>
      <w:sz w:val="26"/>
      <w:szCs w:val="26"/>
    </w:rPr>
  </w:style>
  <w:style w:type="paragraph" w:customStyle="1" w:styleId="xl63">
    <w:name w:val="xl63"/>
    <w:basedOn w:val="Normal"/>
    <w:uiPriority w:val="99"/>
    <w:rsid w:val="00AB1E80"/>
    <w:pPr>
      <w:keepNext/>
      <w:widowControl w:val="0"/>
      <w:spacing w:before="100" w:beforeAutospacing="1" w:after="100" w:afterAutospacing="1"/>
      <w:ind w:firstLine="720"/>
      <w:jc w:val="both"/>
      <w:textAlignment w:val="center"/>
    </w:pPr>
    <w:rPr>
      <w:rFonts w:ascii=".VnTime" w:hAnsi=".VnTime"/>
      <w:sz w:val="26"/>
      <w:szCs w:val="26"/>
    </w:rPr>
  </w:style>
  <w:style w:type="paragraph" w:customStyle="1" w:styleId="xl64">
    <w:name w:val="xl64"/>
    <w:basedOn w:val="Normal"/>
    <w:uiPriority w:val="99"/>
    <w:rsid w:val="00AB1E80"/>
    <w:pPr>
      <w:keepNext/>
      <w:widowControl w:val="0"/>
      <w:spacing w:before="100" w:beforeAutospacing="1" w:after="100" w:afterAutospacing="1"/>
      <w:ind w:firstLine="720"/>
      <w:jc w:val="both"/>
      <w:textAlignment w:val="center"/>
    </w:pPr>
    <w:rPr>
      <w:rFonts w:ascii=".VnTime" w:hAnsi=".VnTime"/>
      <w:b/>
      <w:bCs/>
      <w:i/>
      <w:iCs/>
      <w:sz w:val="26"/>
      <w:szCs w:val="26"/>
    </w:rPr>
  </w:style>
  <w:style w:type="paragraph" w:customStyle="1" w:styleId="xl115">
    <w:name w:val="xl115"/>
    <w:basedOn w:val="Normal"/>
    <w:uiPriority w:val="99"/>
    <w:rsid w:val="00AB1E80"/>
    <w:pPr>
      <w:keepNext/>
      <w:widowControl w:val="0"/>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720"/>
      <w:jc w:val="center"/>
    </w:pPr>
    <w:rPr>
      <w:rFonts w:ascii=".VnTime" w:hAnsi=".VnTime"/>
      <w:i/>
      <w:iCs/>
      <w:sz w:val="26"/>
      <w:szCs w:val="26"/>
    </w:rPr>
  </w:style>
  <w:style w:type="paragraph" w:customStyle="1" w:styleId="xl116">
    <w:name w:val="xl116"/>
    <w:basedOn w:val="Normal"/>
    <w:uiPriority w:val="99"/>
    <w:rsid w:val="00AB1E80"/>
    <w:pPr>
      <w:keepNext/>
      <w:widowControl w:val="0"/>
      <w:spacing w:before="100" w:beforeAutospacing="1" w:after="100" w:afterAutospacing="1"/>
      <w:ind w:firstLine="720"/>
      <w:jc w:val="right"/>
    </w:pPr>
    <w:rPr>
      <w:rFonts w:ascii=".VnTimeH" w:hAnsi=".VnTimeH"/>
      <w:b/>
      <w:bCs/>
      <w:sz w:val="24"/>
      <w:szCs w:val="24"/>
    </w:rPr>
  </w:style>
  <w:style w:type="paragraph" w:customStyle="1" w:styleId="xl117">
    <w:name w:val="xl117"/>
    <w:basedOn w:val="Normal"/>
    <w:uiPriority w:val="99"/>
    <w:rsid w:val="00AB1E80"/>
    <w:pPr>
      <w:keepNext/>
      <w:widowControl w:val="0"/>
      <w:spacing w:before="100" w:beforeAutospacing="1" w:after="100" w:afterAutospacing="1"/>
      <w:ind w:firstLine="720"/>
      <w:jc w:val="both"/>
    </w:pPr>
    <w:rPr>
      <w:rFonts w:ascii=".VnTimeH" w:hAnsi=".VnTimeH"/>
      <w:b/>
      <w:bCs/>
      <w:sz w:val="24"/>
      <w:szCs w:val="24"/>
    </w:rPr>
  </w:style>
  <w:style w:type="paragraph" w:customStyle="1" w:styleId="xl118">
    <w:name w:val="xl118"/>
    <w:basedOn w:val="Normal"/>
    <w:uiPriority w:val="99"/>
    <w:rsid w:val="00AB1E80"/>
    <w:pPr>
      <w:keepNext/>
      <w:widowControl w:val="0"/>
      <w:pBdr>
        <w:top w:val="single" w:sz="8" w:space="0" w:color="auto"/>
        <w:right w:val="single" w:sz="8" w:space="0" w:color="auto"/>
      </w:pBdr>
      <w:spacing w:before="100" w:beforeAutospacing="1" w:after="100" w:afterAutospacing="1"/>
      <w:ind w:firstLine="720"/>
      <w:jc w:val="center"/>
    </w:pPr>
    <w:rPr>
      <w:rFonts w:ascii=".VnTime" w:hAnsi=".VnTime"/>
      <w:sz w:val="26"/>
      <w:szCs w:val="26"/>
    </w:rPr>
  </w:style>
  <w:style w:type="paragraph" w:customStyle="1" w:styleId="xl119">
    <w:name w:val="xl119"/>
    <w:basedOn w:val="Normal"/>
    <w:uiPriority w:val="99"/>
    <w:rsid w:val="00AB1E80"/>
    <w:pPr>
      <w:keepNext/>
      <w:widowControl w:val="0"/>
      <w:pBdr>
        <w:top w:val="single" w:sz="8" w:space="0" w:color="auto"/>
        <w:left w:val="single" w:sz="8" w:space="0" w:color="auto"/>
        <w:right w:val="single" w:sz="4" w:space="0" w:color="auto"/>
      </w:pBdr>
      <w:spacing w:before="100" w:beforeAutospacing="1" w:after="100" w:afterAutospacing="1"/>
      <w:ind w:firstLine="720"/>
      <w:jc w:val="center"/>
      <w:textAlignment w:val="center"/>
    </w:pPr>
    <w:rPr>
      <w:rFonts w:ascii=".VnTime" w:hAnsi=".VnTime"/>
      <w:b/>
      <w:bCs/>
      <w:sz w:val="26"/>
      <w:szCs w:val="26"/>
    </w:rPr>
  </w:style>
  <w:style w:type="paragraph" w:customStyle="1" w:styleId="xl120">
    <w:name w:val="xl120"/>
    <w:basedOn w:val="Normal"/>
    <w:uiPriority w:val="99"/>
    <w:rsid w:val="00AB1E80"/>
    <w:pPr>
      <w:keepNext/>
      <w:widowControl w:val="0"/>
      <w:pBdr>
        <w:left w:val="single" w:sz="8" w:space="0" w:color="auto"/>
        <w:bottom w:val="double" w:sz="6" w:space="0" w:color="auto"/>
        <w:right w:val="single" w:sz="4" w:space="0" w:color="auto"/>
      </w:pBdr>
      <w:spacing w:before="100" w:beforeAutospacing="1" w:after="100" w:afterAutospacing="1"/>
      <w:ind w:firstLine="720"/>
      <w:jc w:val="center"/>
      <w:textAlignment w:val="center"/>
    </w:pPr>
    <w:rPr>
      <w:rFonts w:ascii=".VnTime" w:hAnsi=".VnTime"/>
      <w:b/>
      <w:bCs/>
      <w:sz w:val="26"/>
      <w:szCs w:val="26"/>
    </w:rPr>
  </w:style>
  <w:style w:type="paragraph" w:customStyle="1" w:styleId="chuthuong">
    <w:name w:val="chu thuong"/>
    <w:basedOn w:val="Normal"/>
    <w:uiPriority w:val="99"/>
    <w:rsid w:val="00AB1E80"/>
    <w:pPr>
      <w:keepNext/>
      <w:widowControl w:val="0"/>
      <w:spacing w:before="120" w:after="120"/>
      <w:ind w:firstLine="720"/>
      <w:jc w:val="both"/>
    </w:pPr>
    <w:rPr>
      <w:rFonts w:ascii=".VnTime" w:hAnsi=".VnTime"/>
      <w:lang w:val="en-AU" w:eastAsia="zh-CN"/>
    </w:rPr>
  </w:style>
  <w:style w:type="paragraph" w:customStyle="1" w:styleId="BodyText1">
    <w:name w:val="Body Text1"/>
    <w:basedOn w:val="Normal"/>
    <w:link w:val="bodytextChar"/>
    <w:uiPriority w:val="99"/>
    <w:rsid w:val="00AB1E80"/>
    <w:pPr>
      <w:keepNext/>
      <w:widowControl w:val="0"/>
      <w:spacing w:before="120" w:after="120" w:line="288" w:lineRule="auto"/>
      <w:ind w:firstLine="720"/>
      <w:jc w:val="both"/>
    </w:pPr>
    <w:rPr>
      <w:rFonts w:ascii=".VnTime" w:hAnsi=".VnTime"/>
      <w:sz w:val="26"/>
    </w:rPr>
  </w:style>
  <w:style w:type="character" w:customStyle="1" w:styleId="bodytextChar">
    <w:name w:val="body text Char"/>
    <w:link w:val="BodyText1"/>
    <w:uiPriority w:val="99"/>
    <w:locked/>
    <w:rsid w:val="00AB1E80"/>
    <w:rPr>
      <w:rFonts w:ascii=".VnTime" w:hAnsi=".VnTime"/>
      <w:sz w:val="28"/>
    </w:rPr>
  </w:style>
  <w:style w:type="character" w:customStyle="1" w:styleId="CharCharCharCharCharChar">
    <w:name w:val="Char Char Char Char Char Char"/>
    <w:uiPriority w:val="99"/>
    <w:rsid w:val="00AB1E80"/>
    <w:rPr>
      <w:rFonts w:ascii=".VnTime" w:hAnsi=".VnTime"/>
      <w:i/>
      <w:sz w:val="28"/>
      <w:lang w:val="en-GB" w:eastAsia="en-US"/>
    </w:rPr>
  </w:style>
  <w:style w:type="paragraph" w:customStyle="1" w:styleId="ptitle">
    <w:name w:val="ptitle"/>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MacroText1">
    <w:name w:val="Macro Text1"/>
    <w:basedOn w:val="BodyText"/>
    <w:uiPriority w:val="99"/>
    <w:rsid w:val="00AB1E80"/>
    <w:pPr>
      <w:keepNext/>
      <w:spacing w:before="120" w:after="120" w:line="360" w:lineRule="atLeast"/>
      <w:ind w:firstLine="720"/>
    </w:pPr>
    <w:rPr>
      <w:rFonts w:ascii="Courier New" w:hAnsi="Courier New" w:cs="Arial"/>
      <w:sz w:val="28"/>
      <w:szCs w:val="28"/>
      <w:lang w:val="en-GB"/>
    </w:rPr>
  </w:style>
  <w:style w:type="paragraph" w:customStyle="1" w:styleId="StyleHeading4NotBoldNotItalic">
    <w:name w:val="Style Heading 4 + Not Bold Not Italic"/>
    <w:basedOn w:val="Heading4"/>
    <w:uiPriority w:val="99"/>
    <w:rsid w:val="00AB1E80"/>
    <w:pPr>
      <w:keepNext w:val="0"/>
      <w:widowControl w:val="0"/>
      <w:overflowPunct w:val="0"/>
      <w:autoSpaceDE w:val="0"/>
      <w:autoSpaceDN w:val="0"/>
      <w:adjustRightInd w:val="0"/>
      <w:spacing w:line="360" w:lineRule="exact"/>
      <w:ind w:firstLine="720"/>
      <w:textAlignment w:val="baseline"/>
    </w:pPr>
    <w:rPr>
      <w:i w:val="0"/>
      <w:iCs w:val="0"/>
      <w:lang w:val="nl-NL"/>
    </w:rPr>
  </w:style>
  <w:style w:type="paragraph" w:customStyle="1" w:styleId="Heading30">
    <w:name w:val="Heading3"/>
    <w:basedOn w:val="Heading3"/>
    <w:uiPriority w:val="99"/>
    <w:rsid w:val="00AB1E80"/>
    <w:pPr>
      <w:widowControl w:val="0"/>
      <w:overflowPunct w:val="0"/>
      <w:autoSpaceDE w:val="0"/>
      <w:autoSpaceDN w:val="0"/>
      <w:adjustRightInd w:val="0"/>
      <w:spacing w:line="320" w:lineRule="exact"/>
      <w:ind w:firstLine="720"/>
      <w:textAlignment w:val="baseline"/>
    </w:pPr>
    <w:rPr>
      <w:szCs w:val="28"/>
    </w:rPr>
  </w:style>
  <w:style w:type="paragraph" w:customStyle="1" w:styleId="11">
    <w:name w:val="本文1"/>
    <w:basedOn w:val="BodyText"/>
    <w:uiPriority w:val="99"/>
    <w:rsid w:val="00AB1E80"/>
    <w:pPr>
      <w:keepNext/>
      <w:spacing w:afterLines="50" w:line="300" w:lineRule="auto"/>
      <w:ind w:leftChars="470" w:left="987" w:firstLine="720"/>
    </w:pPr>
    <w:rPr>
      <w:rFonts w:ascii="Arial" w:eastAsia="MS PMincho" w:hAnsi="Arial" w:cs="Arial"/>
      <w:kern w:val="2"/>
      <w:sz w:val="21"/>
      <w:szCs w:val="24"/>
      <w:lang w:val="en-GB" w:eastAsia="ja-JP"/>
    </w:rPr>
  </w:style>
  <w:style w:type="paragraph" w:customStyle="1" w:styleId="KHbodyChar">
    <w:name w:val="KH_body Char"/>
    <w:basedOn w:val="Normal"/>
    <w:uiPriority w:val="99"/>
    <w:rsid w:val="00AB1E80"/>
    <w:pPr>
      <w:keepNext/>
      <w:widowControl w:val="0"/>
      <w:spacing w:before="40" w:after="40" w:line="252" w:lineRule="auto"/>
      <w:ind w:firstLine="567"/>
      <w:jc w:val="both"/>
    </w:pPr>
    <w:rPr>
      <w:rFonts w:cs="Arial"/>
    </w:rPr>
  </w:style>
  <w:style w:type="paragraph" w:customStyle="1" w:styleId="KHbody">
    <w:name w:val="KH_body"/>
    <w:basedOn w:val="Normal"/>
    <w:uiPriority w:val="99"/>
    <w:rsid w:val="00AB1E80"/>
    <w:pPr>
      <w:keepNext/>
      <w:widowControl w:val="0"/>
      <w:spacing w:before="40" w:after="40" w:line="252" w:lineRule="auto"/>
      <w:ind w:firstLine="567"/>
      <w:jc w:val="both"/>
    </w:pPr>
    <w:rPr>
      <w:rFonts w:cs="Arial"/>
    </w:rPr>
  </w:style>
  <w:style w:type="paragraph" w:customStyle="1" w:styleId="abcChar">
    <w:name w:val="abc Char"/>
    <w:basedOn w:val="Normal"/>
    <w:uiPriority w:val="99"/>
    <w:rsid w:val="00AB1E80"/>
    <w:pPr>
      <w:keepNext/>
      <w:widowControl w:val="0"/>
      <w:spacing w:after="120"/>
      <w:ind w:firstLine="567"/>
      <w:jc w:val="both"/>
    </w:pPr>
    <w:rPr>
      <w:rFonts w:cs="Arial"/>
    </w:rPr>
  </w:style>
  <w:style w:type="paragraph" w:customStyle="1" w:styleId="Macdinh">
    <w:name w:val="Mac dinh"/>
    <w:basedOn w:val="Normal"/>
    <w:uiPriority w:val="99"/>
    <w:rsid w:val="00AB1E80"/>
    <w:pPr>
      <w:keepNext/>
      <w:widowControl w:val="0"/>
      <w:spacing w:before="120" w:after="120" w:line="312" w:lineRule="auto"/>
      <w:ind w:firstLine="720"/>
      <w:jc w:val="both"/>
      <w:outlineLvl w:val="0"/>
    </w:pPr>
    <w:rPr>
      <w:lang w:val="en-GB"/>
    </w:rPr>
  </w:style>
  <w:style w:type="paragraph" w:customStyle="1" w:styleId="NormalJustified">
    <w:name w:val="Normal + Justified"/>
    <w:aliases w:val="First line:  1,54 cm,Before:  6 pt"/>
    <w:basedOn w:val="Normal"/>
    <w:uiPriority w:val="99"/>
    <w:rsid w:val="00AB1E80"/>
    <w:pPr>
      <w:keepNext/>
      <w:widowControl w:val="0"/>
      <w:spacing w:before="120" w:after="120"/>
      <w:ind w:firstLine="873"/>
      <w:jc w:val="both"/>
    </w:pPr>
    <w:rPr>
      <w:rFonts w:cs="Arial"/>
    </w:rPr>
  </w:style>
  <w:style w:type="paragraph" w:customStyle="1" w:styleId="Caption11">
    <w:name w:val="Caption11"/>
    <w:basedOn w:val="Normal"/>
    <w:next w:val="BodyText"/>
    <w:uiPriority w:val="99"/>
    <w:rsid w:val="00AB1E80"/>
    <w:pPr>
      <w:keepNext/>
      <w:keepLines/>
      <w:widowControl w:val="0"/>
      <w:spacing w:after="120" w:line="360" w:lineRule="auto"/>
      <w:ind w:firstLine="720"/>
      <w:jc w:val="both"/>
    </w:pPr>
    <w:rPr>
      <w:rFonts w:cs="Arial"/>
      <w:b/>
      <w:i/>
    </w:rPr>
  </w:style>
  <w:style w:type="paragraph" w:styleId="ListBullet">
    <w:name w:val="List Bullet"/>
    <w:basedOn w:val="Normal"/>
    <w:autoRedefine/>
    <w:uiPriority w:val="99"/>
    <w:rsid w:val="00AB1E80"/>
    <w:pPr>
      <w:keepNext/>
      <w:widowControl w:val="0"/>
      <w:spacing w:before="120" w:after="120"/>
      <w:ind w:firstLine="720"/>
      <w:jc w:val="both"/>
    </w:pPr>
    <w:rPr>
      <w:rFonts w:cs="Arial"/>
    </w:rPr>
  </w:style>
  <w:style w:type="paragraph" w:styleId="ListBullet3">
    <w:name w:val="List Bullet 3"/>
    <w:basedOn w:val="Normal"/>
    <w:autoRedefine/>
    <w:uiPriority w:val="99"/>
    <w:rsid w:val="00AB1E80"/>
    <w:pPr>
      <w:keepNext/>
      <w:widowControl w:val="0"/>
      <w:tabs>
        <w:tab w:val="left" w:pos="284"/>
        <w:tab w:val="left" w:pos="936"/>
        <w:tab w:val="num" w:pos="1440"/>
      </w:tabs>
      <w:spacing w:before="120" w:after="120"/>
      <w:ind w:left="1440" w:hanging="360"/>
      <w:jc w:val="both"/>
    </w:pPr>
    <w:rPr>
      <w:rFonts w:cs="Arial"/>
      <w:lang w:val="en-GB"/>
    </w:rPr>
  </w:style>
  <w:style w:type="paragraph" w:styleId="ListBullet4">
    <w:name w:val="List Bullet 4"/>
    <w:basedOn w:val="Normal"/>
    <w:autoRedefine/>
    <w:uiPriority w:val="99"/>
    <w:rsid w:val="00AB1E80"/>
    <w:pPr>
      <w:keepNext/>
      <w:widowControl w:val="0"/>
      <w:tabs>
        <w:tab w:val="left" w:pos="284"/>
        <w:tab w:val="num" w:pos="1440"/>
      </w:tabs>
      <w:spacing w:before="120" w:after="120"/>
      <w:ind w:left="1440" w:hanging="360"/>
      <w:jc w:val="both"/>
    </w:pPr>
    <w:rPr>
      <w:rFonts w:cs="Arial"/>
      <w:lang w:val="en-GB"/>
    </w:rPr>
  </w:style>
  <w:style w:type="paragraph" w:styleId="ListBullet5">
    <w:name w:val="List Bullet 5"/>
    <w:basedOn w:val="Normal"/>
    <w:autoRedefine/>
    <w:uiPriority w:val="99"/>
    <w:rsid w:val="00AB1E80"/>
    <w:pPr>
      <w:keepNext/>
      <w:widowControl w:val="0"/>
      <w:tabs>
        <w:tab w:val="left" w:pos="284"/>
        <w:tab w:val="num" w:pos="1800"/>
      </w:tabs>
      <w:spacing w:before="120" w:after="120"/>
      <w:ind w:left="1800" w:hanging="360"/>
      <w:jc w:val="both"/>
    </w:pPr>
    <w:rPr>
      <w:rFonts w:cs="Arial"/>
      <w:lang w:val="en-GB"/>
    </w:rPr>
  </w:style>
  <w:style w:type="paragraph" w:styleId="ListNumber">
    <w:name w:val="List Number"/>
    <w:basedOn w:val="Normal"/>
    <w:uiPriority w:val="99"/>
    <w:rsid w:val="00AB1E80"/>
    <w:pPr>
      <w:keepNext/>
      <w:widowControl w:val="0"/>
      <w:tabs>
        <w:tab w:val="num" w:pos="360"/>
        <w:tab w:val="left" w:pos="1440"/>
      </w:tabs>
      <w:spacing w:before="120" w:after="120"/>
      <w:ind w:left="360" w:hanging="360"/>
      <w:jc w:val="both"/>
    </w:pPr>
    <w:rPr>
      <w:rFonts w:cs="Arial"/>
    </w:rPr>
  </w:style>
  <w:style w:type="paragraph" w:styleId="ListNumber2">
    <w:name w:val="List Number 2"/>
    <w:basedOn w:val="Normal"/>
    <w:uiPriority w:val="99"/>
    <w:rsid w:val="00AB1E80"/>
    <w:pPr>
      <w:keepNext/>
      <w:widowControl w:val="0"/>
      <w:tabs>
        <w:tab w:val="num" w:pos="360"/>
      </w:tabs>
      <w:spacing w:before="120" w:after="120"/>
      <w:ind w:left="360" w:hanging="360"/>
      <w:jc w:val="both"/>
    </w:pPr>
    <w:rPr>
      <w:rFonts w:cs="Arial"/>
    </w:rPr>
  </w:style>
  <w:style w:type="paragraph" w:styleId="ListNumber3">
    <w:name w:val="List Number 3"/>
    <w:basedOn w:val="Normal"/>
    <w:uiPriority w:val="99"/>
    <w:rsid w:val="00AB1E80"/>
    <w:pPr>
      <w:keepNext/>
      <w:widowControl w:val="0"/>
      <w:tabs>
        <w:tab w:val="left" w:pos="720"/>
        <w:tab w:val="num" w:pos="1080"/>
      </w:tabs>
      <w:spacing w:before="120" w:after="120"/>
      <w:ind w:left="360" w:hanging="360"/>
      <w:jc w:val="both"/>
    </w:pPr>
    <w:rPr>
      <w:rFonts w:cs="Arial"/>
    </w:rPr>
  </w:style>
  <w:style w:type="paragraph" w:styleId="ListNumber4">
    <w:name w:val="List Number 4"/>
    <w:basedOn w:val="Normal"/>
    <w:uiPriority w:val="99"/>
    <w:rsid w:val="00AB1E80"/>
    <w:pPr>
      <w:keepNext/>
      <w:widowControl w:val="0"/>
      <w:tabs>
        <w:tab w:val="num" w:pos="720"/>
      </w:tabs>
      <w:spacing w:before="120" w:after="120"/>
      <w:ind w:left="720" w:hanging="720"/>
      <w:jc w:val="both"/>
    </w:pPr>
    <w:rPr>
      <w:rFonts w:cs="Arial"/>
    </w:rPr>
  </w:style>
  <w:style w:type="paragraph" w:styleId="ListNumber5">
    <w:name w:val="List Number 5"/>
    <w:basedOn w:val="Normal"/>
    <w:uiPriority w:val="99"/>
    <w:rsid w:val="00AB1E80"/>
    <w:pPr>
      <w:keepNext/>
      <w:framePr w:hSpace="181" w:vSpace="181" w:wrap="around" w:vAnchor="text" w:hAnchor="text" w:y="1"/>
      <w:widowControl w:val="0"/>
      <w:tabs>
        <w:tab w:val="num" w:pos="1080"/>
      </w:tabs>
      <w:spacing w:before="120" w:after="120"/>
      <w:ind w:left="720" w:hanging="720"/>
      <w:jc w:val="both"/>
    </w:pPr>
    <w:rPr>
      <w:rFonts w:cs="Arial"/>
    </w:rPr>
  </w:style>
  <w:style w:type="character" w:customStyle="1" w:styleId="text1">
    <w:name w:val="text1"/>
    <w:uiPriority w:val="99"/>
    <w:rsid w:val="00AB1E80"/>
    <w:rPr>
      <w:rFonts w:ascii="Arial" w:hAnsi="Arial"/>
      <w:color w:val="070707"/>
      <w:sz w:val="20"/>
      <w:u w:val="none"/>
      <w:effect w:val="none"/>
    </w:rPr>
  </w:style>
  <w:style w:type="paragraph" w:customStyle="1" w:styleId="StyleHeading3Firstline127cm">
    <w:name w:val="Style Heading 3 + First line:  127 cm"/>
    <w:basedOn w:val="Heading3"/>
    <w:uiPriority w:val="99"/>
    <w:rsid w:val="00AB1E80"/>
    <w:pPr>
      <w:overflowPunct w:val="0"/>
      <w:autoSpaceDE w:val="0"/>
      <w:autoSpaceDN w:val="0"/>
      <w:adjustRightInd w:val="0"/>
      <w:spacing w:line="340" w:lineRule="exact"/>
      <w:ind w:firstLine="720"/>
      <w:textAlignment w:val="baseline"/>
    </w:pPr>
    <w:rPr>
      <w:bCs w:val="0"/>
      <w:szCs w:val="28"/>
      <w:lang w:val="en-GB"/>
    </w:rPr>
  </w:style>
  <w:style w:type="paragraph" w:styleId="List">
    <w:name w:val="List"/>
    <w:basedOn w:val="Normal"/>
    <w:uiPriority w:val="99"/>
    <w:rsid w:val="00AB1E80"/>
    <w:pPr>
      <w:keepNext/>
      <w:widowControl w:val="0"/>
      <w:tabs>
        <w:tab w:val="left" w:pos="1800"/>
      </w:tabs>
      <w:spacing w:before="120" w:after="120"/>
      <w:ind w:left="1800" w:hanging="360"/>
      <w:jc w:val="both"/>
    </w:pPr>
    <w:rPr>
      <w:rFonts w:cs="Arial"/>
    </w:rPr>
  </w:style>
  <w:style w:type="paragraph" w:styleId="List3">
    <w:name w:val="List 3"/>
    <w:basedOn w:val="Normal"/>
    <w:uiPriority w:val="99"/>
    <w:rsid w:val="00AB1E80"/>
    <w:pPr>
      <w:keepNext/>
      <w:widowControl w:val="0"/>
      <w:spacing w:before="120" w:after="120" w:line="360" w:lineRule="atLeast"/>
      <w:ind w:left="714" w:hanging="357"/>
      <w:jc w:val="both"/>
    </w:pPr>
    <w:rPr>
      <w:rFonts w:cs="Arial"/>
    </w:rPr>
  </w:style>
  <w:style w:type="paragraph" w:styleId="List4">
    <w:name w:val="List 4"/>
    <w:basedOn w:val="Normal"/>
    <w:uiPriority w:val="99"/>
    <w:rsid w:val="00AB1E80"/>
    <w:pPr>
      <w:keepNext/>
      <w:widowControl w:val="0"/>
      <w:spacing w:before="120" w:after="120" w:line="360" w:lineRule="atLeast"/>
      <w:ind w:left="1080" w:hanging="360"/>
      <w:jc w:val="both"/>
    </w:pPr>
    <w:rPr>
      <w:rFonts w:cs="Arial"/>
    </w:rPr>
  </w:style>
  <w:style w:type="paragraph" w:styleId="List5">
    <w:name w:val="List 5"/>
    <w:basedOn w:val="Normal"/>
    <w:uiPriority w:val="99"/>
    <w:rsid w:val="00AB1E80"/>
    <w:pPr>
      <w:keepNext/>
      <w:widowControl w:val="0"/>
      <w:spacing w:before="120" w:after="120" w:line="360" w:lineRule="atLeast"/>
      <w:ind w:left="1440" w:hanging="360"/>
      <w:jc w:val="both"/>
    </w:pPr>
    <w:rPr>
      <w:rFonts w:cs="Arial"/>
    </w:rPr>
  </w:style>
  <w:style w:type="paragraph" w:styleId="ListContinue2">
    <w:name w:val="List Continue 2"/>
    <w:basedOn w:val="Normal"/>
    <w:uiPriority w:val="99"/>
    <w:rsid w:val="00AB1E80"/>
    <w:pPr>
      <w:keepNext/>
      <w:widowControl w:val="0"/>
      <w:tabs>
        <w:tab w:val="left" w:pos="1800"/>
      </w:tabs>
      <w:spacing w:before="120" w:after="120"/>
      <w:ind w:left="1800" w:hanging="360"/>
      <w:jc w:val="both"/>
    </w:pPr>
    <w:rPr>
      <w:rFonts w:cs="Arial"/>
    </w:rPr>
  </w:style>
  <w:style w:type="paragraph" w:customStyle="1" w:styleId="TOAHeading1">
    <w:name w:val="TOA Heading1"/>
    <w:basedOn w:val="Normal"/>
    <w:next w:val="Normal"/>
    <w:uiPriority w:val="99"/>
    <w:rsid w:val="00AB1E80"/>
    <w:pPr>
      <w:keepNext/>
      <w:widowControl w:val="0"/>
      <w:spacing w:before="120" w:after="120" w:line="360" w:lineRule="atLeast"/>
      <w:ind w:firstLine="720"/>
      <w:jc w:val="both"/>
    </w:pPr>
    <w:rPr>
      <w:rFonts w:ascii=".VnArial" w:hAnsi=".VnArial" w:cs="Arial"/>
      <w:b/>
    </w:rPr>
  </w:style>
  <w:style w:type="character" w:customStyle="1" w:styleId="StyleItalic">
    <w:name w:val="Style Italic"/>
    <w:uiPriority w:val="99"/>
    <w:rsid w:val="00AB1E80"/>
    <w:rPr>
      <w:i/>
    </w:rPr>
  </w:style>
  <w:style w:type="paragraph" w:customStyle="1" w:styleId="Style4">
    <w:name w:val="Style4"/>
    <w:basedOn w:val="Heading9"/>
    <w:uiPriority w:val="99"/>
    <w:rsid w:val="00AB1E80"/>
    <w:pPr>
      <w:widowControl w:val="0"/>
      <w:spacing w:before="120" w:after="120"/>
      <w:ind w:left="1135" w:hanging="284"/>
      <w:jc w:val="both"/>
    </w:pPr>
    <w:rPr>
      <w:rFonts w:ascii="Arial" w:hAnsi="Arial" w:cs="Arial"/>
      <w:bCs w:val="0"/>
      <w:i/>
      <w:sz w:val="28"/>
      <w:szCs w:val="28"/>
      <w:lang w:val="en-GB"/>
    </w:rPr>
  </w:style>
  <w:style w:type="paragraph" w:customStyle="1" w:styleId="Style5">
    <w:name w:val="Style5"/>
    <w:basedOn w:val="Style4"/>
    <w:uiPriority w:val="99"/>
    <w:rsid w:val="00AB1E80"/>
    <w:pPr>
      <w:ind w:left="284"/>
      <w:jc w:val="left"/>
    </w:pPr>
  </w:style>
  <w:style w:type="paragraph" w:customStyle="1" w:styleId="Normald">
    <w:name w:val="Normald"/>
    <w:basedOn w:val="Normal"/>
    <w:uiPriority w:val="99"/>
    <w:rsid w:val="00AB1E80"/>
    <w:pPr>
      <w:keepNext/>
      <w:widowControl w:val="0"/>
      <w:spacing w:before="120" w:after="120"/>
      <w:ind w:firstLine="720"/>
      <w:jc w:val="both"/>
    </w:pPr>
    <w:rPr>
      <w:rFonts w:cs="Arial"/>
    </w:rPr>
  </w:style>
  <w:style w:type="paragraph" w:customStyle="1" w:styleId="TabNormal">
    <w:name w:val="TabNormal"/>
    <w:basedOn w:val="Normal"/>
    <w:uiPriority w:val="99"/>
    <w:rsid w:val="00AB1E80"/>
    <w:pPr>
      <w:keepNext/>
      <w:widowControl w:val="0"/>
      <w:spacing w:before="120" w:after="120"/>
      <w:ind w:firstLine="720"/>
      <w:jc w:val="both"/>
    </w:pPr>
    <w:rPr>
      <w:rFonts w:cs="Arial"/>
    </w:rPr>
  </w:style>
  <w:style w:type="paragraph" w:customStyle="1" w:styleId="StyleHeading1Black">
    <w:name w:val="Style Heading 1 + Black"/>
    <w:basedOn w:val="Heading1"/>
    <w:uiPriority w:val="99"/>
    <w:rsid w:val="00AB1E80"/>
    <w:pPr>
      <w:widowControl w:val="0"/>
      <w:spacing w:line="360" w:lineRule="exact"/>
      <w:ind w:firstLine="720"/>
    </w:pPr>
    <w:rPr>
      <w:rFonts w:ascii=".VnArialH" w:hAnsi=".VnArialH"/>
      <w:b w:val="0"/>
      <w:bCs/>
      <w:color w:val="000000"/>
      <w:sz w:val="28"/>
      <w:szCs w:val="28"/>
    </w:rPr>
  </w:style>
  <w:style w:type="paragraph" w:customStyle="1" w:styleId="StyleTOC1Before0pt">
    <w:name w:val="Style TOC 1 + Before:  0 pt"/>
    <w:basedOn w:val="TOC1"/>
    <w:uiPriority w:val="99"/>
    <w:rsid w:val="00AB1E80"/>
    <w:pPr>
      <w:keepNext/>
    </w:pPr>
    <w:rPr>
      <w:rFonts w:ascii=".VnTimeH" w:hAnsi=".VnTimeH" w:cs="Arial"/>
      <w:bCs w:val="0"/>
      <w:szCs w:val="28"/>
    </w:rPr>
  </w:style>
  <w:style w:type="paragraph" w:customStyle="1" w:styleId="StyleTOC1Before0pt1">
    <w:name w:val="Style TOC 1 + Before:  0 pt1"/>
    <w:basedOn w:val="TOC1"/>
    <w:uiPriority w:val="99"/>
    <w:rsid w:val="00AB1E80"/>
    <w:pPr>
      <w:keepNext/>
      <w:ind w:firstLine="567"/>
    </w:pPr>
    <w:rPr>
      <w:rFonts w:ascii=".VnTimeH" w:hAnsi=".VnTimeH" w:cs="Arial"/>
      <w:bCs w:val="0"/>
      <w:szCs w:val="28"/>
    </w:rPr>
  </w:style>
  <w:style w:type="paragraph" w:customStyle="1" w:styleId="StyleTopDoublesolidlinesAuto075ptLinewidthBottom">
    <w:name w:val="Style Top: (Double solid lines Auto  075 pt Line width) Bottom:..."/>
    <w:basedOn w:val="TOC4"/>
    <w:uiPriority w:val="99"/>
    <w:rsid w:val="00AB1E80"/>
    <w:pPr>
      <w:keepNext/>
      <w:widowControl w:val="0"/>
      <w:pBdr>
        <w:top w:val="double" w:sz="6" w:space="1" w:color="auto"/>
        <w:left w:val="double" w:sz="6" w:space="1" w:color="auto"/>
        <w:bottom w:val="double" w:sz="6" w:space="20" w:color="auto"/>
        <w:right w:val="double" w:sz="6" w:space="1" w:color="auto"/>
      </w:pBdr>
      <w:spacing w:after="120"/>
      <w:ind w:left="737" w:hanging="737"/>
      <w:jc w:val="both"/>
    </w:pPr>
    <w:rPr>
      <w:rFonts w:ascii=".VnTime" w:hAnsi=".VnTime" w:cs="Arial"/>
      <w:i/>
      <w:sz w:val="28"/>
    </w:rPr>
  </w:style>
  <w:style w:type="paragraph" w:customStyle="1" w:styleId="StyleHeading1Centered">
    <w:name w:val="Style Heading 1 + Centered"/>
    <w:basedOn w:val="Heading1"/>
    <w:uiPriority w:val="99"/>
    <w:rsid w:val="00AB1E80"/>
    <w:pPr>
      <w:widowControl w:val="0"/>
      <w:spacing w:line="360" w:lineRule="exact"/>
    </w:pPr>
    <w:rPr>
      <w:rFonts w:ascii=".VnCentury SchoolbookH" w:hAnsi=".VnCentury SchoolbookH"/>
      <w:b w:val="0"/>
      <w:kern w:val="28"/>
      <w:sz w:val="28"/>
      <w:szCs w:val="28"/>
      <w:lang w:val="en-GB"/>
    </w:rPr>
  </w:style>
  <w:style w:type="paragraph" w:customStyle="1" w:styleId="StyleHeading4After0ptLinespacingExactly18pt">
    <w:name w:val="Style Heading 4 + After:  0 pt Line spacing:  Exactly 18 pt"/>
    <w:basedOn w:val="Heading4"/>
    <w:uiPriority w:val="99"/>
    <w:rsid w:val="00AB1E80"/>
    <w:pPr>
      <w:keepNext w:val="0"/>
      <w:widowControl w:val="0"/>
      <w:overflowPunct w:val="0"/>
      <w:autoSpaceDE w:val="0"/>
      <w:autoSpaceDN w:val="0"/>
      <w:adjustRightInd w:val="0"/>
      <w:spacing w:line="340" w:lineRule="exact"/>
      <w:ind w:firstLine="562"/>
      <w:textAlignment w:val="baseline"/>
    </w:pPr>
    <w:rPr>
      <w:bCs w:val="0"/>
      <w:i w:val="0"/>
      <w:lang w:val="nl-NL"/>
    </w:rPr>
  </w:style>
  <w:style w:type="paragraph" w:customStyle="1" w:styleId="StyleHeading4Firstline05After0ptLinespacingE">
    <w:name w:val="Style Heading 4 + First line:  0.5&quot; After:  0 pt Line spacing:  E..."/>
    <w:basedOn w:val="Heading4"/>
    <w:uiPriority w:val="99"/>
    <w:rsid w:val="00AB1E80"/>
    <w:pPr>
      <w:keepNext w:val="0"/>
      <w:widowControl w:val="0"/>
      <w:overflowPunct w:val="0"/>
      <w:autoSpaceDE w:val="0"/>
      <w:autoSpaceDN w:val="0"/>
      <w:adjustRightInd w:val="0"/>
      <w:spacing w:line="340" w:lineRule="exact"/>
      <w:ind w:firstLine="720"/>
      <w:textAlignment w:val="baseline"/>
    </w:pPr>
    <w:rPr>
      <w:bCs w:val="0"/>
      <w:i w:val="0"/>
      <w:lang w:val="nl-NL"/>
    </w:rPr>
  </w:style>
  <w:style w:type="paragraph" w:customStyle="1" w:styleId="StyleBefore6pt">
    <w:name w:val="Style Before:  6 pt"/>
    <w:basedOn w:val="Normal"/>
    <w:uiPriority w:val="99"/>
    <w:rsid w:val="00AB1E80"/>
    <w:pPr>
      <w:keepNext/>
      <w:widowControl w:val="0"/>
      <w:spacing w:before="120" w:after="120"/>
      <w:ind w:firstLine="720"/>
      <w:jc w:val="both"/>
    </w:pPr>
    <w:rPr>
      <w:rFonts w:cs="Arial"/>
    </w:rPr>
  </w:style>
  <w:style w:type="paragraph" w:customStyle="1" w:styleId="StyleCaptionBoldItalic">
    <w:name w:val="Style Caption + Bold Italic"/>
    <w:basedOn w:val="Caption"/>
    <w:uiPriority w:val="99"/>
    <w:rsid w:val="00AB1E80"/>
    <w:pPr>
      <w:keepNext/>
      <w:widowControl w:val="0"/>
      <w:spacing w:before="120" w:after="120"/>
      <w:ind w:firstLine="720"/>
      <w:jc w:val="center"/>
    </w:pPr>
    <w:rPr>
      <w:rFonts w:cs="Arial"/>
      <w:iCs/>
      <w:szCs w:val="28"/>
    </w:rPr>
  </w:style>
  <w:style w:type="paragraph" w:customStyle="1" w:styleId="StyleHeading6NotItalic">
    <w:name w:val="Style Heading 6 + Not Italic"/>
    <w:basedOn w:val="Heading6"/>
    <w:uiPriority w:val="99"/>
    <w:rsid w:val="00AB1E80"/>
    <w:pPr>
      <w:keepNext/>
      <w:widowControl w:val="0"/>
      <w:spacing w:before="120" w:after="120" w:line="240" w:lineRule="auto"/>
      <w:ind w:firstLine="720"/>
      <w:jc w:val="both"/>
    </w:pPr>
    <w:rPr>
      <w:rFonts w:ascii="Times New Roman" w:eastAsia="Times New Roman" w:hAnsi="Times New Roman" w:cs="Arial"/>
      <w:i/>
      <w:sz w:val="28"/>
      <w:szCs w:val="28"/>
      <w:lang w:val="en-GB"/>
    </w:rPr>
  </w:style>
  <w:style w:type="paragraph" w:customStyle="1" w:styleId="normal14pt">
    <w:name w:val="normal14pt"/>
    <w:basedOn w:val="Normal"/>
    <w:uiPriority w:val="99"/>
    <w:rsid w:val="00AB1E80"/>
    <w:pPr>
      <w:keepNext/>
      <w:widowControl w:val="0"/>
      <w:spacing w:before="100" w:beforeAutospacing="1" w:after="100" w:afterAutospacing="1"/>
      <w:ind w:firstLine="720"/>
      <w:jc w:val="both"/>
    </w:pPr>
    <w:rPr>
      <w:color w:val="000000"/>
      <w:sz w:val="24"/>
      <w:szCs w:val="24"/>
    </w:rPr>
  </w:style>
  <w:style w:type="paragraph" w:customStyle="1" w:styleId="StyleHeading6Left127cm">
    <w:name w:val="Style Heading 6 + Left:  1.27 cm"/>
    <w:basedOn w:val="Heading6"/>
    <w:uiPriority w:val="99"/>
    <w:rsid w:val="00AB1E80"/>
    <w:pPr>
      <w:keepNext/>
      <w:widowControl w:val="0"/>
      <w:spacing w:before="120" w:after="120" w:line="240" w:lineRule="auto"/>
      <w:ind w:firstLine="720"/>
      <w:jc w:val="both"/>
    </w:pPr>
    <w:rPr>
      <w:rFonts w:ascii="Times New Roman" w:eastAsia="Times New Roman" w:hAnsi="Times New Roman"/>
      <w:i/>
      <w:iCs/>
      <w:sz w:val="28"/>
      <w:lang w:val="en-GB"/>
    </w:rPr>
  </w:style>
  <w:style w:type="paragraph" w:customStyle="1" w:styleId="StyleHeading5Firstline096cm">
    <w:name w:val="Style Heading 5 + First line:  0.96 cm"/>
    <w:basedOn w:val="Heading5"/>
    <w:uiPriority w:val="99"/>
    <w:rsid w:val="00AB1E80"/>
    <w:pPr>
      <w:widowControl w:val="0"/>
      <w:spacing w:after="120"/>
      <w:ind w:firstLine="720"/>
      <w:jc w:val="both"/>
    </w:pPr>
    <w:rPr>
      <w:b w:val="0"/>
      <w:i/>
      <w:iCs/>
      <w:szCs w:val="20"/>
      <w:lang w:val="nl-NL"/>
    </w:rPr>
  </w:style>
  <w:style w:type="paragraph" w:customStyle="1" w:styleId="StyleHeading2Before3ptAfter3pt">
    <w:name w:val="Style Heading 2 + Before:  3 pt After:  3pt"/>
    <w:basedOn w:val="Heading2"/>
    <w:uiPriority w:val="99"/>
    <w:rsid w:val="00AB1E80"/>
    <w:pPr>
      <w:overflowPunct w:val="0"/>
      <w:autoSpaceDE w:val="0"/>
      <w:autoSpaceDN w:val="0"/>
      <w:adjustRightInd w:val="0"/>
      <w:spacing w:line="340" w:lineRule="exact"/>
      <w:ind w:firstLine="720"/>
      <w:textAlignment w:val="baseline"/>
    </w:pPr>
    <w:rPr>
      <w:rFonts w:ascii=".VnTimeH" w:hAnsi=".VnTimeH"/>
      <w:sz w:val="26"/>
      <w:szCs w:val="26"/>
      <w:lang w:val="en-GB"/>
    </w:rPr>
  </w:style>
  <w:style w:type="paragraph" w:customStyle="1" w:styleId="StyleStyleHeading2Before3ptAfter3ptAfter12pt">
    <w:name w:val="Style Style Heading 2 + Before:  3 pt After:  3pt + After:  12 pt"/>
    <w:basedOn w:val="StyleHeading2Before3ptAfter3pt"/>
    <w:uiPriority w:val="99"/>
    <w:rsid w:val="00AB1E80"/>
    <w:pPr>
      <w:spacing w:after="240"/>
    </w:pPr>
  </w:style>
  <w:style w:type="paragraph" w:customStyle="1" w:styleId="StyleHeading1VnArialHBefore0ptAfter6pt">
    <w:name w:val="Style Heading 1 + .VnArialH Before:  0 pt After:  6 pt"/>
    <w:basedOn w:val="Heading1"/>
    <w:uiPriority w:val="99"/>
    <w:rsid w:val="00AB1E80"/>
    <w:pPr>
      <w:widowControl w:val="0"/>
      <w:spacing w:line="360" w:lineRule="exact"/>
    </w:pPr>
    <w:rPr>
      <w:rFonts w:ascii=".VnArialH" w:hAnsi=".VnArialH"/>
      <w:b w:val="0"/>
      <w:bCs/>
      <w:kern w:val="28"/>
      <w:sz w:val="28"/>
      <w:szCs w:val="20"/>
      <w:lang w:val="en-GB"/>
    </w:rPr>
  </w:style>
  <w:style w:type="paragraph" w:customStyle="1" w:styleId="StyleHeading4Firstline127cm">
    <w:name w:val="Style Heading 4 + First line:  127 cm"/>
    <w:basedOn w:val="Heading4"/>
    <w:uiPriority w:val="99"/>
    <w:rsid w:val="00AB1E80"/>
    <w:pPr>
      <w:keepNext w:val="0"/>
      <w:widowControl w:val="0"/>
      <w:overflowPunct w:val="0"/>
      <w:autoSpaceDE w:val="0"/>
      <w:autoSpaceDN w:val="0"/>
      <w:adjustRightInd w:val="0"/>
      <w:spacing w:line="340" w:lineRule="exact"/>
      <w:ind w:firstLine="720"/>
      <w:textAlignment w:val="baseline"/>
    </w:pPr>
    <w:rPr>
      <w:bCs w:val="0"/>
      <w:i w:val="0"/>
      <w:iCs w:val="0"/>
      <w:lang w:val="nl-NL"/>
    </w:rPr>
  </w:style>
  <w:style w:type="paragraph" w:customStyle="1" w:styleId="StyleHeading1VnTime">
    <w:name w:val="Style Heading 1 + .VnTime"/>
    <w:basedOn w:val="Heading1"/>
    <w:uiPriority w:val="99"/>
    <w:rsid w:val="00AB1E80"/>
    <w:pPr>
      <w:widowControl w:val="0"/>
      <w:spacing w:line="360" w:lineRule="exact"/>
    </w:pPr>
    <w:rPr>
      <w:rFonts w:ascii=".VnTime" w:hAnsi=".VnTime"/>
      <w:b w:val="0"/>
      <w:bCs/>
      <w:kern w:val="28"/>
      <w:sz w:val="28"/>
      <w:szCs w:val="28"/>
      <w:lang w:val="en-GB"/>
    </w:rPr>
  </w:style>
  <w:style w:type="paragraph" w:customStyle="1" w:styleId="Normalbang">
    <w:name w:val="Normal bang"/>
    <w:basedOn w:val="Normal"/>
    <w:autoRedefine/>
    <w:uiPriority w:val="99"/>
    <w:rsid w:val="00AB1E80"/>
    <w:pPr>
      <w:keepNext/>
      <w:widowControl w:val="0"/>
      <w:spacing w:before="40" w:after="40"/>
      <w:ind w:firstLine="720"/>
      <w:jc w:val="both"/>
    </w:pPr>
    <w:rPr>
      <w:bCs/>
      <w:spacing w:val="-12"/>
      <w:lang w:val="fr-FR"/>
    </w:rPr>
  </w:style>
  <w:style w:type="character" w:customStyle="1" w:styleId="CharChar1">
    <w:name w:val="Char Char1"/>
    <w:uiPriority w:val="99"/>
    <w:rsid w:val="00AB1E80"/>
    <w:rPr>
      <w:rFonts w:ascii=".VnTimeH" w:hAnsi=".VnTimeH"/>
      <w:sz w:val="24"/>
      <w:lang w:val="en-GB" w:eastAsia="en-US"/>
    </w:rPr>
  </w:style>
  <w:style w:type="paragraph" w:customStyle="1" w:styleId="Cutruc1">
    <w:name w:val="C©utruc1"/>
    <w:basedOn w:val="Normal"/>
    <w:link w:val="Cutruc1Char2"/>
    <w:uiPriority w:val="99"/>
    <w:rsid w:val="00AB1E80"/>
    <w:pPr>
      <w:keepNext/>
      <w:widowControl w:val="0"/>
      <w:spacing w:before="240" w:after="120" w:line="360" w:lineRule="atLeast"/>
      <w:ind w:left="578" w:firstLine="720"/>
      <w:jc w:val="both"/>
    </w:pPr>
  </w:style>
  <w:style w:type="character" w:customStyle="1" w:styleId="Cutruc1Char2">
    <w:name w:val="C©utruc1 Char2"/>
    <w:link w:val="Cutruc1"/>
    <w:uiPriority w:val="99"/>
    <w:locked/>
    <w:rsid w:val="00AB1E80"/>
    <w:rPr>
      <w:sz w:val="28"/>
    </w:rPr>
  </w:style>
  <w:style w:type="paragraph" w:customStyle="1" w:styleId="subtitle-p">
    <w:name w:val="subtitle-p"/>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normal-p">
    <w:name w:val="normal-p"/>
    <w:basedOn w:val="Normal"/>
    <w:uiPriority w:val="99"/>
    <w:rsid w:val="00AB1E80"/>
    <w:pPr>
      <w:keepNext/>
      <w:widowControl w:val="0"/>
      <w:spacing w:before="100" w:beforeAutospacing="1" w:after="100" w:afterAutospacing="1"/>
      <w:ind w:firstLine="720"/>
      <w:jc w:val="both"/>
    </w:pPr>
    <w:rPr>
      <w:sz w:val="24"/>
      <w:szCs w:val="24"/>
    </w:rPr>
  </w:style>
  <w:style w:type="character" w:customStyle="1" w:styleId="normal-h1">
    <w:name w:val="normal-h1"/>
    <w:basedOn w:val="DefaultParagraphFont"/>
    <w:uiPriority w:val="99"/>
    <w:rsid w:val="00AB1E80"/>
    <w:rPr>
      <w:rFonts w:cs="Times New Roman"/>
    </w:rPr>
  </w:style>
  <w:style w:type="character" w:customStyle="1" w:styleId="HBulletCharCharCharChar">
    <w:name w:val="H_Bullet Char Char Char Char"/>
    <w:uiPriority w:val="99"/>
    <w:locked/>
    <w:rsid w:val="00AB1E80"/>
    <w:rPr>
      <w:sz w:val="28"/>
      <w:lang w:val="vi-VN" w:eastAsia="vi-VN"/>
    </w:rPr>
  </w:style>
  <w:style w:type="paragraph" w:customStyle="1" w:styleId="HBulletCharCharChar">
    <w:name w:val="H_Bullet Char Char Char"/>
    <w:basedOn w:val="Normal"/>
    <w:autoRedefine/>
    <w:uiPriority w:val="99"/>
    <w:rsid w:val="00AB1E80"/>
    <w:pPr>
      <w:keepNext/>
      <w:widowControl w:val="0"/>
      <w:spacing w:after="120"/>
      <w:ind w:firstLine="720"/>
      <w:jc w:val="both"/>
    </w:pPr>
    <w:rPr>
      <w:lang w:val="vi-VN" w:eastAsia="vi-VN"/>
    </w:rPr>
  </w:style>
  <w:style w:type="paragraph" w:customStyle="1" w:styleId="phead">
    <w:name w:val="phead"/>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pbody">
    <w:name w:val="pbody"/>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pauthor">
    <w:name w:val="pauthor"/>
    <w:basedOn w:val="Normal"/>
    <w:uiPriority w:val="99"/>
    <w:rsid w:val="00AB1E80"/>
    <w:pPr>
      <w:keepNext/>
      <w:widowControl w:val="0"/>
      <w:spacing w:before="100" w:beforeAutospacing="1" w:after="100" w:afterAutospacing="1"/>
      <w:ind w:firstLine="720"/>
      <w:jc w:val="both"/>
    </w:pPr>
    <w:rPr>
      <w:sz w:val="24"/>
      <w:szCs w:val="24"/>
    </w:rPr>
  </w:style>
  <w:style w:type="paragraph" w:customStyle="1" w:styleId="HBullet">
    <w:name w:val="H_Bullet"/>
    <w:basedOn w:val="Normal"/>
    <w:autoRedefine/>
    <w:uiPriority w:val="99"/>
    <w:rsid w:val="00AB1E80"/>
    <w:pPr>
      <w:keepNext/>
      <w:widowControl w:val="0"/>
      <w:spacing w:after="120"/>
      <w:ind w:firstLine="720"/>
      <w:jc w:val="both"/>
    </w:pPr>
    <w:rPr>
      <w:lang w:val="vi-VN" w:eastAsia="vi-VN"/>
    </w:rPr>
  </w:style>
  <w:style w:type="paragraph" w:customStyle="1" w:styleId="HBulletCharChar">
    <w:name w:val="H_Bullet Char Char"/>
    <w:basedOn w:val="Normal"/>
    <w:autoRedefine/>
    <w:uiPriority w:val="99"/>
    <w:rsid w:val="00AB1E80"/>
    <w:pPr>
      <w:keepNext/>
      <w:widowControl w:val="0"/>
      <w:spacing w:after="120"/>
      <w:ind w:firstLine="720"/>
      <w:jc w:val="both"/>
    </w:pPr>
    <w:rPr>
      <w:lang w:val="vi-VN" w:eastAsia="vi-VN"/>
    </w:rPr>
  </w:style>
  <w:style w:type="paragraph" w:customStyle="1" w:styleId="normali">
    <w:name w:val="normali"/>
    <w:basedOn w:val="BodyTextIndent3"/>
    <w:uiPriority w:val="99"/>
    <w:rsid w:val="00AB1E80"/>
    <w:pPr>
      <w:keepNext/>
      <w:widowControl w:val="0"/>
      <w:spacing w:before="120" w:after="120"/>
    </w:pPr>
    <w:rPr>
      <w:rFonts w:cs="Arial"/>
      <w:i/>
      <w:sz w:val="26"/>
      <w:szCs w:val="26"/>
    </w:rPr>
  </w:style>
  <w:style w:type="paragraph" w:customStyle="1" w:styleId="Normalddong">
    <w:name w:val="Normalddong"/>
    <w:basedOn w:val="Normal"/>
    <w:uiPriority w:val="99"/>
    <w:rsid w:val="00AB1E80"/>
    <w:pPr>
      <w:keepNext/>
      <w:widowControl w:val="0"/>
      <w:spacing w:before="120" w:after="120"/>
      <w:ind w:firstLine="720"/>
      <w:jc w:val="both"/>
    </w:pPr>
    <w:rPr>
      <w:rFonts w:cs="Arial"/>
    </w:rPr>
  </w:style>
  <w:style w:type="paragraph" w:customStyle="1" w:styleId="Style3">
    <w:name w:val="Style3"/>
    <w:basedOn w:val="Normal"/>
    <w:uiPriority w:val="99"/>
    <w:rsid w:val="00AB1E80"/>
    <w:pPr>
      <w:keepNext/>
      <w:widowControl w:val="0"/>
      <w:spacing w:before="120" w:after="120"/>
      <w:ind w:firstLine="720"/>
      <w:jc w:val="both"/>
    </w:pPr>
    <w:rPr>
      <w:rFonts w:cs="Arial"/>
    </w:rPr>
  </w:style>
  <w:style w:type="paragraph" w:styleId="PlainText">
    <w:name w:val="Plain Text"/>
    <w:basedOn w:val="Normal"/>
    <w:link w:val="PlainTextChar"/>
    <w:uiPriority w:val="99"/>
    <w:rsid w:val="00AB1E80"/>
    <w:pPr>
      <w:keepNext/>
      <w:widowControl w:val="0"/>
      <w:spacing w:before="120" w:after="120"/>
      <w:ind w:firstLine="720"/>
      <w:jc w:val="both"/>
    </w:pPr>
    <w:rPr>
      <w:rFonts w:ascii="Courier New" w:hAnsi="Courier New"/>
      <w:sz w:val="20"/>
    </w:rPr>
  </w:style>
  <w:style w:type="character" w:customStyle="1" w:styleId="PlainTextChar">
    <w:name w:val="Plain Text Char"/>
    <w:basedOn w:val="DefaultParagraphFont"/>
    <w:link w:val="PlainText"/>
    <w:uiPriority w:val="99"/>
    <w:locked/>
    <w:rsid w:val="00AB1E80"/>
    <w:rPr>
      <w:rFonts w:ascii="Courier New" w:hAnsi="Courier New"/>
      <w:sz w:val="28"/>
    </w:rPr>
  </w:style>
  <w:style w:type="paragraph" w:customStyle="1" w:styleId="StyleHeading2TieudechinhFirstline127cm">
    <w:name w:val="Style Heading 2Tieu de chinh + First line:  127 cm"/>
    <w:basedOn w:val="Heading2"/>
    <w:uiPriority w:val="99"/>
    <w:rsid w:val="00AB1E80"/>
    <w:pPr>
      <w:overflowPunct w:val="0"/>
      <w:autoSpaceDE w:val="0"/>
      <w:autoSpaceDN w:val="0"/>
      <w:adjustRightInd w:val="0"/>
      <w:spacing w:line="340" w:lineRule="exact"/>
      <w:ind w:firstLine="720"/>
      <w:textAlignment w:val="baseline"/>
    </w:pPr>
    <w:rPr>
      <w:rFonts w:ascii=".VnCentury SchoolbookH" w:hAnsi=".VnCentury SchoolbookH" w:cs="Arial"/>
      <w:sz w:val="26"/>
      <w:szCs w:val="26"/>
      <w:lang w:val="en-GB"/>
    </w:rPr>
  </w:style>
  <w:style w:type="paragraph" w:customStyle="1" w:styleId="StyleHeading2VnTimeH">
    <w:name w:val="Style Heading 2 + .VnTimeH"/>
    <w:basedOn w:val="Heading2"/>
    <w:uiPriority w:val="99"/>
    <w:rsid w:val="00AB1E80"/>
    <w:pPr>
      <w:overflowPunct w:val="0"/>
      <w:autoSpaceDE w:val="0"/>
      <w:autoSpaceDN w:val="0"/>
      <w:adjustRightInd w:val="0"/>
      <w:spacing w:line="340" w:lineRule="exact"/>
      <w:ind w:firstLine="720"/>
      <w:textAlignment w:val="baseline"/>
    </w:pPr>
    <w:rPr>
      <w:rFonts w:ascii=".VnCentury SchoolbookH" w:hAnsi=".VnCentury SchoolbookH" w:cs="Arial"/>
      <w:iCs/>
      <w:sz w:val="26"/>
      <w:szCs w:val="24"/>
      <w:lang w:val="en-GB"/>
    </w:rPr>
  </w:style>
  <w:style w:type="paragraph" w:customStyle="1" w:styleId="Bieu">
    <w:name w:val="Bieu"/>
    <w:basedOn w:val="Caption"/>
    <w:uiPriority w:val="99"/>
    <w:rsid w:val="00AB1E80"/>
    <w:pPr>
      <w:keepNext/>
      <w:widowControl w:val="0"/>
      <w:spacing w:before="120" w:after="120"/>
      <w:ind w:firstLine="720"/>
      <w:jc w:val="center"/>
    </w:pPr>
    <w:rPr>
      <w:b w:val="0"/>
      <w:bCs w:val="0"/>
      <w:szCs w:val="28"/>
      <w:lang w:val="nl-NL"/>
    </w:rPr>
  </w:style>
  <w:style w:type="paragraph" w:customStyle="1" w:styleId="StyleHeading2VNI-Times12ptNotItalicFirstline0cm">
    <w:name w:val="Style Heading 2 + VNI-Times 12 pt Not Italic First line:  0 cm ..."/>
    <w:basedOn w:val="Heading2"/>
    <w:autoRedefine/>
    <w:uiPriority w:val="99"/>
    <w:rsid w:val="00AB1E80"/>
    <w:pPr>
      <w:widowControl w:val="0"/>
      <w:overflowPunct w:val="0"/>
      <w:autoSpaceDE w:val="0"/>
      <w:autoSpaceDN w:val="0"/>
      <w:adjustRightInd w:val="0"/>
      <w:spacing w:before="60" w:line="360" w:lineRule="exact"/>
      <w:ind w:firstLine="720"/>
      <w:textAlignment w:val="baseline"/>
      <w:outlineLvl w:val="9"/>
    </w:pPr>
    <w:rPr>
      <w:rFonts w:ascii=".VnTime" w:hAnsi=".VnTime"/>
      <w:b w:val="0"/>
      <w:bCs/>
      <w:i/>
      <w:iCs/>
      <w:sz w:val="26"/>
      <w:lang w:val="es-AR"/>
    </w:rPr>
  </w:style>
  <w:style w:type="paragraph" w:customStyle="1" w:styleId="DefaultParagraphFontParaCharCharCharCharChar">
    <w:name w:val="Default Paragraph Font Para Char Char Char Char Char"/>
    <w:autoRedefine/>
    <w:uiPriority w:val="99"/>
    <w:rsid w:val="00AB1E80"/>
    <w:pPr>
      <w:tabs>
        <w:tab w:val="left" w:pos="1152"/>
      </w:tabs>
      <w:spacing w:before="120" w:after="120" w:line="312" w:lineRule="auto"/>
    </w:pPr>
    <w:rPr>
      <w:rFonts w:ascii="Arial" w:hAnsi="Arial" w:cs="Arial"/>
      <w:sz w:val="26"/>
      <w:szCs w:val="26"/>
    </w:rPr>
  </w:style>
  <w:style w:type="paragraph" w:customStyle="1" w:styleId="kieu1">
    <w:name w:val="kieu1"/>
    <w:basedOn w:val="Normal"/>
    <w:uiPriority w:val="99"/>
    <w:rsid w:val="00AB1E80"/>
    <w:pPr>
      <w:keepNext/>
      <w:widowControl w:val="0"/>
      <w:spacing w:before="80" w:after="80" w:line="269" w:lineRule="auto"/>
      <w:ind w:firstLine="567"/>
      <w:jc w:val="both"/>
    </w:pPr>
    <w:rPr>
      <w:rFonts w:ascii=".VnTime" w:hAnsi=".VnTime"/>
      <w:lang w:val="en-GB"/>
    </w:rPr>
  </w:style>
  <w:style w:type="paragraph" w:customStyle="1" w:styleId="MacroText2">
    <w:name w:val="Macro Text2"/>
    <w:basedOn w:val="BodyText"/>
    <w:uiPriority w:val="99"/>
    <w:rsid w:val="00AB1E80"/>
    <w:pPr>
      <w:keepNext/>
      <w:spacing w:before="120" w:after="60" w:line="360" w:lineRule="atLeast"/>
      <w:ind w:firstLine="720"/>
    </w:pPr>
    <w:rPr>
      <w:rFonts w:ascii="Courier New" w:hAnsi="Courier New"/>
      <w:sz w:val="28"/>
      <w:szCs w:val="28"/>
      <w:lang w:val="en-GB"/>
    </w:rPr>
  </w:style>
  <w:style w:type="paragraph" w:customStyle="1" w:styleId="xl54">
    <w:name w:val="xl54"/>
    <w:basedOn w:val="Normal"/>
    <w:uiPriority w:val="99"/>
    <w:rsid w:val="00AB1E80"/>
    <w:pPr>
      <w:keepNext/>
      <w:widowControl w:val="0"/>
      <w:pBdr>
        <w:left w:val="single" w:sz="4" w:space="0" w:color="auto"/>
        <w:bottom w:val="double" w:sz="6" w:space="0" w:color="auto"/>
        <w:right w:val="single" w:sz="4" w:space="0" w:color="auto"/>
      </w:pBdr>
      <w:spacing w:before="100" w:beforeAutospacing="1" w:after="100" w:afterAutospacing="1"/>
      <w:ind w:firstLine="720"/>
      <w:jc w:val="center"/>
    </w:pPr>
    <w:rPr>
      <w:rFonts w:ascii=".VnTime" w:hAnsi=".VnTime"/>
      <w:b/>
      <w:bCs/>
      <w:sz w:val="24"/>
      <w:szCs w:val="24"/>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autoRedefine/>
    <w:uiPriority w:val="99"/>
    <w:rsid w:val="00AB1E80"/>
    <w:pPr>
      <w:tabs>
        <w:tab w:val="left" w:pos="1152"/>
      </w:tabs>
      <w:spacing w:before="120" w:after="120" w:line="312" w:lineRule="auto"/>
    </w:pPr>
    <w:rPr>
      <w:rFonts w:ascii="Arial" w:hAnsi="Arial" w:cs="Arial"/>
      <w:sz w:val="26"/>
      <w:szCs w:val="26"/>
    </w:rPr>
  </w:style>
  <w:style w:type="paragraph" w:customStyle="1" w:styleId="StyleHeading1">
    <w:name w:val="Style Heading 1"/>
    <w:aliases w:val="Chu de + 20 pt"/>
    <w:basedOn w:val="Heading1"/>
    <w:uiPriority w:val="99"/>
    <w:rsid w:val="00AB1E80"/>
    <w:pPr>
      <w:widowControl w:val="0"/>
      <w:overflowPunct w:val="0"/>
      <w:autoSpaceDE w:val="0"/>
      <w:autoSpaceDN w:val="0"/>
      <w:adjustRightInd w:val="0"/>
      <w:spacing w:line="360" w:lineRule="exact"/>
      <w:textAlignment w:val="baseline"/>
    </w:pPr>
    <w:rPr>
      <w:rFonts w:ascii=".VnTimeH" w:hAnsi=".VnTimeH"/>
      <w:b w:val="0"/>
      <w:bCs/>
      <w:kern w:val="32"/>
      <w:sz w:val="28"/>
      <w:szCs w:val="28"/>
    </w:rPr>
  </w:style>
  <w:style w:type="paragraph" w:customStyle="1" w:styleId="Mucbieu">
    <w:name w:val="Mucbieu"/>
    <w:basedOn w:val="Caption"/>
    <w:uiPriority w:val="99"/>
    <w:rsid w:val="00AB1E80"/>
    <w:pPr>
      <w:keepNext/>
      <w:widowControl w:val="0"/>
      <w:ind w:firstLine="720"/>
      <w:jc w:val="center"/>
    </w:pPr>
    <w:rPr>
      <w:rFonts w:ascii=".VnTime" w:hAnsi=".VnTime"/>
      <w:bCs w:val="0"/>
      <w:i w:val="0"/>
      <w:szCs w:val="28"/>
      <w:lang w:val="pt-BR"/>
    </w:rPr>
  </w:style>
  <w:style w:type="paragraph" w:customStyle="1" w:styleId="Mcu">
    <w:name w:val="Mcu"/>
    <w:basedOn w:val="Caption"/>
    <w:uiPriority w:val="99"/>
    <w:rsid w:val="00AB1E80"/>
    <w:pPr>
      <w:keepNext/>
      <w:widowControl w:val="0"/>
      <w:spacing w:after="120"/>
      <w:ind w:firstLine="720"/>
      <w:jc w:val="center"/>
    </w:pPr>
    <w:rPr>
      <w:rFonts w:ascii=".VnTime" w:hAnsi=".VnTime"/>
      <w:bCs w:val="0"/>
      <w:i w:val="0"/>
      <w:szCs w:val="28"/>
    </w:rPr>
  </w:style>
  <w:style w:type="paragraph" w:styleId="MacroText">
    <w:name w:val="macro"/>
    <w:basedOn w:val="BodyText"/>
    <w:link w:val="MacroTextChar"/>
    <w:uiPriority w:val="99"/>
    <w:rsid w:val="00AB1E80"/>
    <w:pPr>
      <w:keepNext/>
      <w:spacing w:before="120" w:after="60" w:line="360" w:lineRule="atLeast"/>
      <w:ind w:firstLine="720"/>
    </w:pPr>
    <w:rPr>
      <w:rFonts w:ascii="Courier New" w:hAnsi="Courier New"/>
      <w:sz w:val="28"/>
      <w:szCs w:val="28"/>
      <w:lang w:val="en-GB"/>
    </w:rPr>
  </w:style>
  <w:style w:type="character" w:customStyle="1" w:styleId="MacroTextChar">
    <w:name w:val="Macro Text Char"/>
    <w:basedOn w:val="DefaultParagraphFont"/>
    <w:link w:val="MacroText"/>
    <w:uiPriority w:val="99"/>
    <w:locked/>
    <w:rsid w:val="00AB1E80"/>
    <w:rPr>
      <w:rFonts w:ascii="Courier New" w:hAnsi="Courier New"/>
      <w:sz w:val="28"/>
      <w:lang w:val="en-GB"/>
    </w:rPr>
  </w:style>
  <w:style w:type="paragraph" w:customStyle="1" w:styleId="CharCharCharCharCharCharCharCharCharCharCharCharCharCharCharCharCharCharCharCharCharCharCharCharChar1">
    <w:name w:val="Char Char Char Char Char Char Char Char Char Char Char Char Char Char Char Char Char Char Char Char Char Char Char Char Char1"/>
    <w:autoRedefine/>
    <w:uiPriority w:val="99"/>
    <w:rsid w:val="00AB1E80"/>
    <w:pPr>
      <w:tabs>
        <w:tab w:val="left" w:pos="1152"/>
      </w:tabs>
      <w:spacing w:before="120" w:after="120" w:line="312" w:lineRule="auto"/>
    </w:pPr>
    <w:rPr>
      <w:rFonts w:ascii="Arial" w:hAnsi="Arial" w:cs="Arial"/>
      <w:sz w:val="26"/>
      <w:szCs w:val="26"/>
    </w:rPr>
  </w:style>
  <w:style w:type="paragraph" w:customStyle="1" w:styleId="Bang-BacNinh">
    <w:name w:val="Bang - BacNinh"/>
    <w:basedOn w:val="BodyTextIndent3"/>
    <w:uiPriority w:val="99"/>
    <w:rsid w:val="00AB1E80"/>
    <w:pPr>
      <w:widowControl w:val="0"/>
      <w:overflowPunct w:val="0"/>
      <w:autoSpaceDE w:val="0"/>
      <w:autoSpaceDN w:val="0"/>
      <w:adjustRightInd w:val="0"/>
      <w:spacing w:before="120" w:line="360" w:lineRule="exact"/>
      <w:ind w:firstLine="426"/>
      <w:textAlignment w:val="baseline"/>
    </w:pPr>
    <w:rPr>
      <w:b/>
      <w:sz w:val="28"/>
      <w:szCs w:val="28"/>
    </w:rPr>
  </w:style>
  <w:style w:type="paragraph" w:customStyle="1" w:styleId="Stylebulleted">
    <w:name w:val="Style bulleted"/>
    <w:link w:val="StylebulletedChar"/>
    <w:uiPriority w:val="99"/>
    <w:rsid w:val="00AB1E80"/>
    <w:pPr>
      <w:widowControl w:val="0"/>
      <w:tabs>
        <w:tab w:val="num" w:pos="851"/>
        <w:tab w:val="right" w:pos="9072"/>
      </w:tabs>
      <w:spacing w:before="120" w:after="120" w:line="360" w:lineRule="auto"/>
      <w:ind w:firstLine="567"/>
      <w:jc w:val="both"/>
    </w:pPr>
    <w:rPr>
      <w:sz w:val="28"/>
      <w:szCs w:val="28"/>
    </w:rPr>
  </w:style>
  <w:style w:type="character" w:customStyle="1" w:styleId="StylebulletedChar">
    <w:name w:val="Style bulleted Char"/>
    <w:link w:val="Stylebulleted"/>
    <w:uiPriority w:val="99"/>
    <w:locked/>
    <w:rsid w:val="00AB1E80"/>
    <w:rPr>
      <w:rFonts w:eastAsia="Times New Roman"/>
      <w:sz w:val="28"/>
    </w:rPr>
  </w:style>
  <w:style w:type="paragraph" w:customStyle="1" w:styleId="Char1CharCharChar">
    <w:name w:val="Char1 Char Char Char"/>
    <w:basedOn w:val="Normal"/>
    <w:autoRedefine/>
    <w:uiPriority w:val="99"/>
    <w:rsid w:val="00AB1E80"/>
    <w:pPr>
      <w:spacing w:before="120" w:after="120" w:line="276" w:lineRule="auto"/>
      <w:ind w:firstLine="720"/>
      <w:jc w:val="both"/>
    </w:pPr>
    <w:rPr>
      <w:szCs w:val="24"/>
      <w:lang w:val="pl-PL"/>
    </w:rPr>
  </w:style>
  <w:style w:type="character" w:customStyle="1" w:styleId="apple-style-span">
    <w:name w:val="apple-style-span"/>
    <w:basedOn w:val="DefaultParagraphFont"/>
    <w:uiPriority w:val="99"/>
    <w:rsid w:val="00AB1E80"/>
    <w:rPr>
      <w:rFonts w:cs="Times New Roman"/>
    </w:rPr>
  </w:style>
  <w:style w:type="paragraph" w:customStyle="1" w:styleId="StyleVnTime14ptJustifiedFirstline1cmBefore3pt">
    <w:name w:val="Style .VnTime 14 pt Justified First line:  1 cm Before:  3 pt"/>
    <w:basedOn w:val="Normal"/>
    <w:uiPriority w:val="99"/>
    <w:rsid w:val="00AB1E80"/>
    <w:pPr>
      <w:spacing w:before="120"/>
      <w:ind w:firstLine="567"/>
      <w:jc w:val="both"/>
    </w:pPr>
    <w:rPr>
      <w:rFonts w:ascii=".VnTime" w:hAnsi=".VnTime"/>
      <w:szCs w:val="20"/>
    </w:rPr>
  </w:style>
  <w:style w:type="paragraph" w:customStyle="1" w:styleId="CharCharCharCharCharCharCharCharCharCharCharCharCharCharChar">
    <w:name w:val="Char Char Char Char Char Char Char Char Char Char Char Char Char Char Char"/>
    <w:basedOn w:val="Normal"/>
    <w:uiPriority w:val="99"/>
    <w:rsid w:val="00AB1E80"/>
    <w:pPr>
      <w:spacing w:after="160" w:line="240" w:lineRule="exact"/>
    </w:pPr>
    <w:rPr>
      <w:rFonts w:ascii="Verdana" w:hAnsi="Verdana"/>
      <w:noProof/>
      <w:sz w:val="3276"/>
      <w:szCs w:val="20"/>
    </w:rPr>
  </w:style>
  <w:style w:type="paragraph" w:customStyle="1" w:styleId="CharCharChar">
    <w:name w:val="Char Char Char"/>
    <w:basedOn w:val="Normal"/>
    <w:uiPriority w:val="99"/>
    <w:rsid w:val="00AB1E80"/>
    <w:pPr>
      <w:spacing w:after="160" w:line="240" w:lineRule="exact"/>
    </w:pPr>
    <w:rPr>
      <w:rFonts w:ascii="Verdana" w:hAnsi="Verdana"/>
      <w:noProof/>
      <w:sz w:val="3276"/>
      <w:szCs w:val="20"/>
    </w:rPr>
  </w:style>
  <w:style w:type="character" w:customStyle="1" w:styleId="Heading1Char1Char">
    <w:name w:val="Heading 1 Char1 Char"/>
    <w:aliases w:val="Heading 1 Char Char Char Char"/>
    <w:uiPriority w:val="99"/>
    <w:rsid w:val="00AB1E80"/>
    <w:rPr>
      <w:rFonts w:ascii="Arial" w:hAnsi="Arial"/>
      <w:b/>
      <w:kern w:val="36"/>
      <w:sz w:val="24"/>
      <w:lang w:val="en-US" w:eastAsia="en-US"/>
    </w:rPr>
  </w:style>
  <w:style w:type="paragraph" w:customStyle="1" w:styleId="Heading20">
    <w:name w:val="Heading2"/>
    <w:basedOn w:val="Normal"/>
    <w:link w:val="Heading2Char0"/>
    <w:uiPriority w:val="99"/>
    <w:rsid w:val="00AB1E80"/>
    <w:pPr>
      <w:tabs>
        <w:tab w:val="num" w:pos="1080"/>
      </w:tabs>
      <w:spacing w:before="60" w:line="340" w:lineRule="exact"/>
      <w:ind w:left="1080" w:right="57" w:hanging="720"/>
      <w:jc w:val="both"/>
    </w:pPr>
    <w:rPr>
      <w:rFonts w:ascii=".VnTimeH" w:eastAsia="SimSun" w:hAnsi=".VnTimeH"/>
      <w:b/>
      <w:spacing w:val="4"/>
      <w:kern w:val="16"/>
      <w:szCs w:val="24"/>
      <w:lang w:eastAsia="zh-CN"/>
    </w:rPr>
  </w:style>
  <w:style w:type="character" w:customStyle="1" w:styleId="Heading2Char0">
    <w:name w:val="Heading2 Char"/>
    <w:link w:val="Heading20"/>
    <w:uiPriority w:val="99"/>
    <w:locked/>
    <w:rsid w:val="00AB1E80"/>
    <w:rPr>
      <w:rFonts w:ascii=".VnTimeH" w:eastAsia="SimSun" w:hAnsi=".VnTimeH"/>
      <w:b/>
      <w:spacing w:val="4"/>
      <w:kern w:val="16"/>
      <w:sz w:val="24"/>
      <w:lang w:eastAsia="zh-CN"/>
    </w:rPr>
  </w:style>
  <w:style w:type="paragraph" w:customStyle="1" w:styleId="BodyText0">
    <w:name w:val="BodyText"/>
    <w:basedOn w:val="BodyText"/>
    <w:link w:val="BodyTextChar0"/>
    <w:uiPriority w:val="99"/>
    <w:semiHidden/>
    <w:rsid w:val="00AB1E80"/>
    <w:pPr>
      <w:keepLines/>
      <w:suppressAutoHyphens/>
      <w:spacing w:before="120" w:after="120" w:line="280" w:lineRule="exact"/>
    </w:pPr>
    <w:rPr>
      <w:rFonts w:ascii="Calibri" w:hAnsi="Calibri"/>
      <w:bCs/>
      <w:sz w:val="22"/>
      <w:szCs w:val="20"/>
      <w:lang w:val="en-GB"/>
    </w:rPr>
  </w:style>
  <w:style w:type="character" w:customStyle="1" w:styleId="BodyTextChar0">
    <w:name w:val="BodyText Char"/>
    <w:link w:val="BodyText0"/>
    <w:uiPriority w:val="99"/>
    <w:semiHidden/>
    <w:locked/>
    <w:rsid w:val="00AB1E80"/>
    <w:rPr>
      <w:rFonts w:ascii="Calibri" w:hAnsi="Calibri"/>
      <w:sz w:val="22"/>
      <w:lang w:val="en-GB"/>
    </w:rPr>
  </w:style>
  <w:style w:type="paragraph" w:customStyle="1" w:styleId="NoSpacing1">
    <w:name w:val="No Spacing1"/>
    <w:link w:val="NoSpacingChar"/>
    <w:uiPriority w:val="99"/>
    <w:rsid w:val="00AB1E80"/>
    <w:rPr>
      <w:rFonts w:ascii="Calibri" w:hAnsi="Calibri"/>
    </w:rPr>
  </w:style>
  <w:style w:type="character" w:customStyle="1" w:styleId="NoSpacingChar">
    <w:name w:val="No Spacing Char"/>
    <w:link w:val="NoSpacing1"/>
    <w:uiPriority w:val="99"/>
    <w:locked/>
    <w:rsid w:val="00AB1E80"/>
    <w:rPr>
      <w:rFonts w:ascii="Calibri" w:hAnsi="Calibri"/>
      <w:sz w:val="22"/>
    </w:rPr>
  </w:style>
  <w:style w:type="paragraph" w:customStyle="1" w:styleId="Mauchuan">
    <w:name w:val="Mau chuan"/>
    <w:basedOn w:val="Normal"/>
    <w:uiPriority w:val="99"/>
    <w:rsid w:val="00AB1E80"/>
    <w:pPr>
      <w:spacing w:before="120" w:after="120"/>
      <w:ind w:firstLine="567"/>
      <w:jc w:val="both"/>
    </w:pPr>
    <w:rPr>
      <w:rFonts w:ascii=".VnTime" w:hAnsi=".VnTime"/>
      <w:szCs w:val="24"/>
    </w:rPr>
  </w:style>
  <w:style w:type="paragraph" w:customStyle="1" w:styleId="BANGQH">
    <w:name w:val="BANG_QH"/>
    <w:basedOn w:val="Normal"/>
    <w:link w:val="BANGQHCharChar"/>
    <w:autoRedefine/>
    <w:uiPriority w:val="99"/>
    <w:rsid w:val="00AB1E80"/>
    <w:pPr>
      <w:tabs>
        <w:tab w:val="left" w:pos="480"/>
      </w:tabs>
      <w:spacing w:before="120" w:after="120"/>
      <w:jc w:val="center"/>
    </w:pPr>
    <w:rPr>
      <w:b/>
      <w:bCs/>
      <w:sz w:val="24"/>
      <w:szCs w:val="24"/>
      <w:lang w:val="vi-VN"/>
    </w:rPr>
  </w:style>
  <w:style w:type="character" w:customStyle="1" w:styleId="BANGQHCharChar">
    <w:name w:val="BANG_QH Char Char"/>
    <w:link w:val="BANGQH"/>
    <w:uiPriority w:val="99"/>
    <w:locked/>
    <w:rsid w:val="00AB1E80"/>
    <w:rPr>
      <w:b/>
      <w:sz w:val="24"/>
      <w:lang w:val="vi-VN"/>
    </w:rPr>
  </w:style>
  <w:style w:type="paragraph" w:customStyle="1" w:styleId="Heading40">
    <w:name w:val="Heading4"/>
    <w:basedOn w:val="Normal"/>
    <w:uiPriority w:val="99"/>
    <w:rsid w:val="00AB1E80"/>
    <w:pPr>
      <w:keepNext/>
      <w:widowControl w:val="0"/>
      <w:spacing w:before="240" w:after="120" w:line="340" w:lineRule="exact"/>
      <w:jc w:val="both"/>
      <w:outlineLvl w:val="0"/>
    </w:pPr>
    <w:rPr>
      <w:b/>
      <w:iCs/>
    </w:rPr>
  </w:style>
  <w:style w:type="paragraph" w:customStyle="1" w:styleId="StyleNormalWebTimesNewRoman14pt">
    <w:name w:val="Style Normal (Web) + Times New Roman 14 pt"/>
    <w:basedOn w:val="NormalWeb"/>
    <w:link w:val="StyleNormalWebTimesNewRoman14ptChar"/>
    <w:uiPriority w:val="99"/>
    <w:rsid w:val="00AB1E80"/>
    <w:pPr>
      <w:keepNext/>
      <w:widowControl w:val="0"/>
      <w:spacing w:before="0" w:beforeAutospacing="0" w:after="120" w:afterAutospacing="0" w:line="340" w:lineRule="exact"/>
      <w:ind w:firstLine="720"/>
      <w:jc w:val="both"/>
    </w:pPr>
    <w:rPr>
      <w:rFonts w:eastAsia="Arial Unicode MS"/>
      <w:kern w:val="28"/>
      <w:sz w:val="28"/>
      <w:szCs w:val="28"/>
    </w:rPr>
  </w:style>
  <w:style w:type="character" w:customStyle="1" w:styleId="StyleNormalWebTimesNewRoman14ptChar">
    <w:name w:val="Style Normal (Web) + Times New Roman 14 pt Char"/>
    <w:link w:val="StyleNormalWebTimesNewRoman14pt"/>
    <w:uiPriority w:val="99"/>
    <w:locked/>
    <w:rsid w:val="00AB1E80"/>
    <w:rPr>
      <w:rFonts w:eastAsia="Arial Unicode MS"/>
      <w:kern w:val="28"/>
      <w:sz w:val="28"/>
    </w:rPr>
  </w:style>
  <w:style w:type="character" w:customStyle="1" w:styleId="mw-headline">
    <w:name w:val="mw-headline"/>
    <w:basedOn w:val="DefaultParagraphFont"/>
    <w:rsid w:val="007E7A6E"/>
    <w:rPr>
      <w:rFonts w:cs="Times New Roman"/>
    </w:rPr>
  </w:style>
  <w:style w:type="paragraph" w:customStyle="1" w:styleId="Char2">
    <w:name w:val="Char2"/>
    <w:basedOn w:val="Normal"/>
    <w:uiPriority w:val="99"/>
    <w:semiHidden/>
    <w:rsid w:val="00AC060B"/>
    <w:pPr>
      <w:spacing w:before="120" w:after="160" w:line="240" w:lineRule="exact"/>
      <w:ind w:firstLine="2160"/>
    </w:pPr>
    <w:rPr>
      <w:rFonts w:ascii="Arial" w:hAnsi="Arial"/>
      <w:sz w:val="22"/>
      <w:szCs w:val="22"/>
    </w:rPr>
  </w:style>
  <w:style w:type="paragraph" w:customStyle="1" w:styleId="CharCharChar1Char1">
    <w:name w:val="Char Char Char1 Char1"/>
    <w:autoRedefine/>
    <w:uiPriority w:val="99"/>
    <w:rsid w:val="00AC060B"/>
    <w:pPr>
      <w:tabs>
        <w:tab w:val="left" w:pos="1152"/>
      </w:tabs>
      <w:spacing w:before="120" w:after="120" w:line="312" w:lineRule="auto"/>
      <w:ind w:firstLine="2160"/>
    </w:pPr>
    <w:rPr>
      <w:rFonts w:ascii="Arial" w:hAnsi="Arial"/>
      <w:sz w:val="26"/>
      <w:szCs w:val="20"/>
    </w:rPr>
  </w:style>
  <w:style w:type="character" w:customStyle="1" w:styleId="PlaceholderText1">
    <w:name w:val="Placeholder Text1"/>
    <w:uiPriority w:val="99"/>
    <w:semiHidden/>
    <w:rsid w:val="00AC060B"/>
    <w:rPr>
      <w:color w:val="808080"/>
    </w:rPr>
  </w:style>
  <w:style w:type="paragraph" w:customStyle="1" w:styleId="110">
    <w:name w:val="11"/>
    <w:basedOn w:val="Normal"/>
    <w:uiPriority w:val="99"/>
    <w:rsid w:val="009D5967"/>
    <w:pPr>
      <w:widowControl w:val="0"/>
      <w:spacing w:before="120" w:after="120" w:line="288" w:lineRule="auto"/>
      <w:jc w:val="center"/>
    </w:pPr>
    <w:rPr>
      <w:b/>
      <w:color w:val="000000"/>
      <w:szCs w:val="26"/>
      <w:lang w:val="pt-BR"/>
    </w:rPr>
  </w:style>
  <w:style w:type="paragraph" w:customStyle="1" w:styleId="21">
    <w:name w:val="21"/>
    <w:basedOn w:val="Normal"/>
    <w:uiPriority w:val="99"/>
    <w:rsid w:val="009D5967"/>
    <w:pPr>
      <w:widowControl w:val="0"/>
      <w:spacing w:before="120" w:after="120" w:line="288" w:lineRule="auto"/>
      <w:jc w:val="both"/>
    </w:pPr>
    <w:rPr>
      <w:b/>
      <w:color w:val="000000"/>
      <w:sz w:val="26"/>
      <w:szCs w:val="26"/>
      <w:lang w:val="pt-BR"/>
    </w:rPr>
  </w:style>
  <w:style w:type="paragraph" w:customStyle="1" w:styleId="31">
    <w:name w:val="31"/>
    <w:basedOn w:val="Normal"/>
    <w:uiPriority w:val="99"/>
    <w:rsid w:val="009D5967"/>
    <w:pPr>
      <w:widowControl w:val="0"/>
      <w:tabs>
        <w:tab w:val="left" w:pos="360"/>
      </w:tabs>
      <w:spacing w:before="120" w:after="120" w:line="288" w:lineRule="auto"/>
      <w:jc w:val="both"/>
    </w:pPr>
    <w:rPr>
      <w:b/>
      <w:color w:val="000000"/>
      <w:sz w:val="26"/>
      <w:szCs w:val="26"/>
      <w:lang w:val="pt-BR"/>
    </w:rPr>
  </w:style>
  <w:style w:type="paragraph" w:customStyle="1" w:styleId="41">
    <w:name w:val="41"/>
    <w:basedOn w:val="31"/>
    <w:uiPriority w:val="99"/>
    <w:rsid w:val="009D5967"/>
    <w:rPr>
      <w:i/>
    </w:rPr>
  </w:style>
  <w:style w:type="paragraph" w:customStyle="1" w:styleId="bn">
    <w:name w:val="bn"/>
    <w:basedOn w:val="Normal"/>
    <w:uiPriority w:val="99"/>
    <w:rsid w:val="009B736C"/>
    <w:pPr>
      <w:widowControl w:val="0"/>
      <w:spacing w:before="120" w:after="120" w:line="288" w:lineRule="auto"/>
      <w:ind w:firstLine="567"/>
      <w:jc w:val="both"/>
    </w:pPr>
    <w:rPr>
      <w:sz w:val="26"/>
      <w:szCs w:val="26"/>
      <w:lang w:val="nl-NL" w:eastAsia="vi-VN"/>
    </w:rPr>
  </w:style>
  <w:style w:type="paragraph" w:customStyle="1" w:styleId="b12">
    <w:name w:val="b`1"/>
    <w:basedOn w:val="4"/>
    <w:uiPriority w:val="99"/>
    <w:rsid w:val="00B823D4"/>
    <w:pPr>
      <w:ind w:firstLine="567"/>
    </w:pPr>
    <w:rPr>
      <w:b w:val="0"/>
      <w:bCs w:val="0"/>
      <w:i w:val="0"/>
      <w:color w:val="auto"/>
      <w:sz w:val="26"/>
      <w:szCs w:val="26"/>
    </w:rPr>
  </w:style>
  <w:style w:type="character" w:customStyle="1" w:styleId="SubtleEmphasis1">
    <w:name w:val="Subtle Emphasis1"/>
    <w:uiPriority w:val="99"/>
    <w:rsid w:val="00314BDE"/>
    <w:rPr>
      <w:i/>
      <w:color w:val="404040"/>
    </w:rPr>
  </w:style>
  <w:style w:type="paragraph" w:customStyle="1" w:styleId="H">
    <w:name w:val="H"/>
    <w:basedOn w:val="Normal"/>
    <w:uiPriority w:val="99"/>
    <w:rsid w:val="00C71A66"/>
    <w:pPr>
      <w:widowControl w:val="0"/>
      <w:spacing w:before="120" w:after="120" w:line="288" w:lineRule="auto"/>
      <w:jc w:val="center"/>
    </w:pPr>
    <w:rPr>
      <w:b/>
      <w:i/>
      <w:color w:val="000000"/>
    </w:rPr>
  </w:style>
  <w:style w:type="paragraph" w:customStyle="1" w:styleId="b0">
    <w:name w:val="b"/>
    <w:basedOn w:val="Caption"/>
    <w:uiPriority w:val="99"/>
    <w:rsid w:val="00C71A66"/>
    <w:pPr>
      <w:spacing w:before="120" w:after="120"/>
      <w:jc w:val="center"/>
    </w:pPr>
    <w:rPr>
      <w:sz w:val="26"/>
      <w:szCs w:val="26"/>
    </w:rPr>
  </w:style>
  <w:style w:type="paragraph" w:customStyle="1" w:styleId="12">
    <w:name w:val="12"/>
    <w:basedOn w:val="Normal"/>
    <w:uiPriority w:val="99"/>
    <w:rsid w:val="00DC6BC7"/>
    <w:pPr>
      <w:spacing w:before="120" w:after="120" w:line="288" w:lineRule="auto"/>
      <w:jc w:val="center"/>
    </w:pPr>
    <w:rPr>
      <w:b/>
      <w:sz w:val="29"/>
      <w:szCs w:val="29"/>
      <w:lang w:val="pt-BR"/>
    </w:rPr>
  </w:style>
  <w:style w:type="paragraph" w:customStyle="1" w:styleId="22">
    <w:name w:val="22"/>
    <w:basedOn w:val="Heading2"/>
    <w:uiPriority w:val="99"/>
    <w:rsid w:val="00DC6BC7"/>
    <w:pPr>
      <w:ind w:left="0" w:firstLine="0"/>
    </w:pPr>
  </w:style>
  <w:style w:type="paragraph" w:customStyle="1" w:styleId="32">
    <w:name w:val="32"/>
    <w:basedOn w:val="Heading3"/>
    <w:uiPriority w:val="99"/>
    <w:rsid w:val="00DC6BC7"/>
    <w:pPr>
      <w:numPr>
        <w:numId w:val="0"/>
      </w:numPr>
      <w:spacing w:line="288" w:lineRule="auto"/>
    </w:pPr>
    <w:rPr>
      <w:rFonts w:ascii="Times New Roman" w:hAnsi="Times New Roman"/>
      <w:sz w:val="27"/>
      <w:szCs w:val="27"/>
      <w:lang w:val="pt-BR"/>
    </w:rPr>
  </w:style>
  <w:style w:type="paragraph" w:customStyle="1" w:styleId="33">
    <w:name w:val="33"/>
    <w:basedOn w:val="Heading3"/>
    <w:uiPriority w:val="99"/>
    <w:rsid w:val="00223122"/>
    <w:pPr>
      <w:numPr>
        <w:numId w:val="0"/>
      </w:numPr>
      <w:spacing w:line="288" w:lineRule="auto"/>
    </w:pPr>
    <w:rPr>
      <w:rFonts w:ascii="Times New Roman" w:hAnsi="Times New Roman"/>
      <w:color w:val="000000"/>
      <w:sz w:val="27"/>
      <w:szCs w:val="27"/>
      <w:lang w:val="pt-BR"/>
    </w:rPr>
  </w:style>
  <w:style w:type="paragraph" w:customStyle="1" w:styleId="S">
    <w:name w:val="S"/>
    <w:basedOn w:val="b0"/>
    <w:uiPriority w:val="99"/>
    <w:rsid w:val="00655353"/>
  </w:style>
  <w:style w:type="paragraph" w:customStyle="1" w:styleId="44">
    <w:name w:val="44"/>
    <w:basedOn w:val="Normal"/>
    <w:uiPriority w:val="99"/>
    <w:rsid w:val="00655353"/>
    <w:pPr>
      <w:spacing w:before="120" w:after="120" w:line="288" w:lineRule="auto"/>
    </w:pPr>
    <w:rPr>
      <w:b/>
      <w:i/>
      <w:color w:val="000000"/>
      <w:sz w:val="26"/>
      <w:szCs w:val="26"/>
      <w:lang w:val="pt-BR"/>
    </w:rPr>
  </w:style>
  <w:style w:type="paragraph" w:customStyle="1" w:styleId="42">
    <w:name w:val="42"/>
    <w:basedOn w:val="Heading4"/>
    <w:uiPriority w:val="99"/>
    <w:rsid w:val="00655353"/>
    <w:pPr>
      <w:numPr>
        <w:ilvl w:val="3"/>
        <w:numId w:val="7"/>
      </w:numPr>
      <w:spacing w:line="288" w:lineRule="auto"/>
      <w:ind w:left="2194"/>
    </w:pPr>
    <w:rPr>
      <w:rFonts w:ascii="Times New Roman" w:hAnsi="Times New Roman"/>
      <w:color w:val="000000"/>
      <w:sz w:val="26"/>
      <w:szCs w:val="26"/>
    </w:rPr>
  </w:style>
  <w:style w:type="paragraph" w:customStyle="1" w:styleId="H1">
    <w:name w:val="H1"/>
    <w:basedOn w:val="Normal"/>
    <w:uiPriority w:val="99"/>
    <w:rsid w:val="00655353"/>
    <w:pPr>
      <w:widowControl w:val="0"/>
      <w:spacing w:before="120" w:after="120" w:line="288" w:lineRule="auto"/>
      <w:jc w:val="center"/>
    </w:pPr>
    <w:rPr>
      <w:b/>
      <w:i/>
      <w:color w:val="000000"/>
      <w:sz w:val="26"/>
      <w:szCs w:val="26"/>
      <w:lang w:val="sv-SE"/>
    </w:rPr>
  </w:style>
  <w:style w:type="paragraph" w:customStyle="1" w:styleId="b2">
    <w:name w:val="b2"/>
    <w:basedOn w:val="Normal"/>
    <w:uiPriority w:val="99"/>
    <w:rsid w:val="00655353"/>
    <w:pPr>
      <w:spacing w:before="120" w:after="120" w:line="288" w:lineRule="auto"/>
      <w:jc w:val="center"/>
    </w:pPr>
    <w:rPr>
      <w:b/>
      <w:i/>
      <w:color w:val="000000"/>
      <w:sz w:val="26"/>
      <w:szCs w:val="26"/>
    </w:rPr>
  </w:style>
  <w:style w:type="paragraph" w:styleId="ListParagraph">
    <w:name w:val="List Paragraph"/>
    <w:aliases w:val="DANH MUC HINH"/>
    <w:basedOn w:val="Normal"/>
    <w:uiPriority w:val="34"/>
    <w:qFormat/>
    <w:rsid w:val="002E3188"/>
    <w:pPr>
      <w:ind w:left="720"/>
    </w:pPr>
  </w:style>
  <w:style w:type="paragraph" w:styleId="TOCHeading">
    <w:name w:val="TOC Heading"/>
    <w:basedOn w:val="Heading1"/>
    <w:next w:val="Normal"/>
    <w:uiPriority w:val="99"/>
    <w:qFormat/>
    <w:rsid w:val="002E3188"/>
    <w:pPr>
      <w:keepLines/>
      <w:spacing w:before="240" w:line="259" w:lineRule="auto"/>
      <w:outlineLvl w:val="9"/>
    </w:pPr>
    <w:rPr>
      <w:color w:val="2E74B5"/>
      <w:szCs w:val="32"/>
    </w:rPr>
  </w:style>
  <w:style w:type="paragraph" w:styleId="NoSpacing">
    <w:name w:val="No Spacing"/>
    <w:uiPriority w:val="99"/>
    <w:qFormat/>
    <w:rsid w:val="002E3188"/>
    <w:rPr>
      <w:rFonts w:ascii="Calibri" w:hAnsi="Calibri"/>
    </w:rPr>
  </w:style>
  <w:style w:type="character" w:styleId="PlaceholderText">
    <w:name w:val="Placeholder Text"/>
    <w:basedOn w:val="DefaultParagraphFont"/>
    <w:uiPriority w:val="99"/>
    <w:semiHidden/>
    <w:rsid w:val="002E3188"/>
    <w:rPr>
      <w:color w:val="808080"/>
    </w:rPr>
  </w:style>
  <w:style w:type="character" w:styleId="SubtleEmphasis">
    <w:name w:val="Subtle Emphasis"/>
    <w:basedOn w:val="DefaultParagraphFont"/>
    <w:uiPriority w:val="99"/>
    <w:qFormat/>
    <w:rsid w:val="002E3188"/>
    <w:rPr>
      <w:i/>
      <w:color w:val="404040"/>
    </w:rPr>
  </w:style>
  <w:style w:type="character" w:customStyle="1" w:styleId="st">
    <w:name w:val="st"/>
    <w:basedOn w:val="DefaultParagraphFont"/>
    <w:uiPriority w:val="99"/>
    <w:rsid w:val="002E3188"/>
    <w:rPr>
      <w:rFonts w:cs="Times New Roman"/>
    </w:rPr>
  </w:style>
  <w:style w:type="paragraph" w:customStyle="1" w:styleId="001tin">
    <w:name w:val="001 tin"/>
    <w:basedOn w:val="22"/>
    <w:uiPriority w:val="99"/>
    <w:rsid w:val="00AF4CEB"/>
    <w:rPr>
      <w:color w:val="000000"/>
      <w:sz w:val="26"/>
      <w:szCs w:val="26"/>
    </w:rPr>
  </w:style>
  <w:style w:type="paragraph" w:customStyle="1" w:styleId="000sodo">
    <w:name w:val="000 sodo"/>
    <w:basedOn w:val="S"/>
    <w:uiPriority w:val="99"/>
    <w:rsid w:val="004F2E44"/>
    <w:pPr>
      <w:spacing w:line="288" w:lineRule="auto"/>
    </w:pPr>
    <w:rPr>
      <w:lang w:val="af-ZA"/>
    </w:rPr>
  </w:style>
  <w:style w:type="paragraph" w:customStyle="1" w:styleId="000bang">
    <w:name w:val="000 bang"/>
    <w:basedOn w:val="b0"/>
    <w:uiPriority w:val="99"/>
    <w:rsid w:val="004F2E44"/>
    <w:pPr>
      <w:spacing w:line="288" w:lineRule="auto"/>
    </w:pPr>
    <w:rPr>
      <w:lang w:val="af-ZA"/>
    </w:rPr>
  </w:style>
  <w:style w:type="paragraph" w:customStyle="1" w:styleId="000hinh">
    <w:name w:val="000 hinh"/>
    <w:basedOn w:val="H1"/>
    <w:uiPriority w:val="99"/>
    <w:rsid w:val="005F00D7"/>
  </w:style>
  <w:style w:type="paragraph" w:customStyle="1" w:styleId="000bieu">
    <w:name w:val="000 bieu"/>
    <w:basedOn w:val="b2"/>
    <w:uiPriority w:val="99"/>
    <w:rsid w:val="006111DD"/>
    <w:rPr>
      <w:lang w:val="es-ES_tradnl"/>
    </w:rPr>
  </w:style>
  <w:style w:type="paragraph" w:customStyle="1" w:styleId="003">
    <w:name w:val="003"/>
    <w:basedOn w:val="ListParagraph"/>
    <w:uiPriority w:val="99"/>
    <w:rsid w:val="00F75EA7"/>
    <w:pPr>
      <w:spacing w:before="120" w:line="288" w:lineRule="auto"/>
      <w:ind w:left="0"/>
      <w:contextualSpacing/>
      <w:jc w:val="both"/>
    </w:pPr>
    <w:rPr>
      <w:b/>
      <w:i/>
      <w:color w:val="0D0D0D"/>
      <w:shd w:val="clear" w:color="auto" w:fill="FFFFFF"/>
    </w:rPr>
  </w:style>
  <w:style w:type="paragraph" w:customStyle="1" w:styleId="002">
    <w:name w:val="002"/>
    <w:basedOn w:val="ListParagraph"/>
    <w:uiPriority w:val="99"/>
    <w:rsid w:val="00F75EA7"/>
    <w:pPr>
      <w:spacing w:before="120" w:line="288" w:lineRule="auto"/>
      <w:ind w:left="0"/>
      <w:contextualSpacing/>
      <w:jc w:val="both"/>
    </w:pPr>
    <w:rPr>
      <w:b/>
      <w:lang w:val="nl-NL"/>
    </w:rPr>
  </w:style>
  <w:style w:type="paragraph" w:customStyle="1" w:styleId="00MY">
    <w:name w:val="00MY"/>
    <w:basedOn w:val="000"/>
    <w:uiPriority w:val="99"/>
    <w:rsid w:val="00F75EA7"/>
    <w:pPr>
      <w:outlineLvl w:val="0"/>
    </w:pPr>
  </w:style>
  <w:style w:type="paragraph" w:customStyle="1" w:styleId="CharCharCharCharCharCharChar">
    <w:name w:val="Char Char Char Char Char Char Char"/>
    <w:basedOn w:val="Normal"/>
    <w:rsid w:val="00873D3E"/>
    <w:pPr>
      <w:spacing w:after="160" w:line="240" w:lineRule="exact"/>
    </w:pPr>
    <w:rPr>
      <w:rFonts w:ascii="Arial" w:hAnsi="Arial" w:cs="Arial"/>
      <w:sz w:val="20"/>
      <w:szCs w:val="20"/>
      <w:lang w:val="en-GB"/>
    </w:rPr>
  </w:style>
  <w:style w:type="character" w:customStyle="1" w:styleId="shorttext">
    <w:name w:val="short_text"/>
    <w:basedOn w:val="DefaultParagraphFont"/>
    <w:rsid w:val="00F61DB2"/>
  </w:style>
  <w:style w:type="character" w:customStyle="1" w:styleId="alt-edited">
    <w:name w:val="alt-edited"/>
    <w:basedOn w:val="DefaultParagraphFont"/>
    <w:rsid w:val="007E2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60963">
      <w:bodyDiv w:val="1"/>
      <w:marLeft w:val="0"/>
      <w:marRight w:val="0"/>
      <w:marTop w:val="0"/>
      <w:marBottom w:val="0"/>
      <w:divBdr>
        <w:top w:val="none" w:sz="0" w:space="0" w:color="auto"/>
        <w:left w:val="none" w:sz="0" w:space="0" w:color="auto"/>
        <w:bottom w:val="none" w:sz="0" w:space="0" w:color="auto"/>
        <w:right w:val="none" w:sz="0" w:space="0" w:color="auto"/>
      </w:divBdr>
      <w:divsChild>
        <w:div w:id="2043747998">
          <w:marLeft w:val="0"/>
          <w:marRight w:val="0"/>
          <w:marTop w:val="0"/>
          <w:marBottom w:val="0"/>
          <w:divBdr>
            <w:top w:val="none" w:sz="0" w:space="0" w:color="auto"/>
            <w:left w:val="none" w:sz="0" w:space="0" w:color="auto"/>
            <w:bottom w:val="none" w:sz="0" w:space="0" w:color="auto"/>
            <w:right w:val="none" w:sz="0" w:space="0" w:color="auto"/>
          </w:divBdr>
        </w:div>
        <w:div w:id="1511486366">
          <w:marLeft w:val="0"/>
          <w:marRight w:val="0"/>
          <w:marTop w:val="0"/>
          <w:marBottom w:val="0"/>
          <w:divBdr>
            <w:top w:val="none" w:sz="0" w:space="0" w:color="auto"/>
            <w:left w:val="none" w:sz="0" w:space="0" w:color="auto"/>
            <w:bottom w:val="none" w:sz="0" w:space="0" w:color="auto"/>
            <w:right w:val="none" w:sz="0" w:space="0" w:color="auto"/>
          </w:divBdr>
          <w:divsChild>
            <w:div w:id="408769234">
              <w:marLeft w:val="0"/>
              <w:marRight w:val="0"/>
              <w:marTop w:val="0"/>
              <w:marBottom w:val="0"/>
              <w:divBdr>
                <w:top w:val="none" w:sz="0" w:space="0" w:color="auto"/>
                <w:left w:val="none" w:sz="0" w:space="0" w:color="auto"/>
                <w:bottom w:val="none" w:sz="0" w:space="0" w:color="auto"/>
                <w:right w:val="none" w:sz="0" w:space="0" w:color="auto"/>
              </w:divBdr>
              <w:divsChild>
                <w:div w:id="1403597521">
                  <w:marLeft w:val="0"/>
                  <w:marRight w:val="0"/>
                  <w:marTop w:val="0"/>
                  <w:marBottom w:val="0"/>
                  <w:divBdr>
                    <w:top w:val="none" w:sz="0" w:space="0" w:color="auto"/>
                    <w:left w:val="none" w:sz="0" w:space="0" w:color="auto"/>
                    <w:bottom w:val="none" w:sz="0" w:space="0" w:color="auto"/>
                    <w:right w:val="none" w:sz="0" w:space="0" w:color="auto"/>
                  </w:divBdr>
                  <w:divsChild>
                    <w:div w:id="1986352440">
                      <w:marLeft w:val="0"/>
                      <w:marRight w:val="0"/>
                      <w:marTop w:val="0"/>
                      <w:marBottom w:val="0"/>
                      <w:divBdr>
                        <w:top w:val="none" w:sz="0" w:space="0" w:color="auto"/>
                        <w:left w:val="none" w:sz="0" w:space="0" w:color="auto"/>
                        <w:bottom w:val="none" w:sz="0" w:space="0" w:color="auto"/>
                        <w:right w:val="none" w:sz="0" w:space="0" w:color="auto"/>
                      </w:divBdr>
                      <w:divsChild>
                        <w:div w:id="41301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325188">
          <w:marLeft w:val="0"/>
          <w:marRight w:val="0"/>
          <w:marTop w:val="0"/>
          <w:marBottom w:val="0"/>
          <w:divBdr>
            <w:top w:val="none" w:sz="0" w:space="0" w:color="auto"/>
            <w:left w:val="none" w:sz="0" w:space="0" w:color="auto"/>
            <w:bottom w:val="none" w:sz="0" w:space="0" w:color="auto"/>
            <w:right w:val="none" w:sz="0" w:space="0" w:color="auto"/>
          </w:divBdr>
          <w:divsChild>
            <w:div w:id="369190039">
              <w:marLeft w:val="0"/>
              <w:marRight w:val="0"/>
              <w:marTop w:val="0"/>
              <w:marBottom w:val="0"/>
              <w:divBdr>
                <w:top w:val="none" w:sz="0" w:space="0" w:color="auto"/>
                <w:left w:val="none" w:sz="0" w:space="0" w:color="auto"/>
                <w:bottom w:val="none" w:sz="0" w:space="0" w:color="auto"/>
                <w:right w:val="none" w:sz="0" w:space="0" w:color="auto"/>
              </w:divBdr>
              <w:divsChild>
                <w:div w:id="1041977026">
                  <w:marLeft w:val="0"/>
                  <w:marRight w:val="0"/>
                  <w:marTop w:val="0"/>
                  <w:marBottom w:val="0"/>
                  <w:divBdr>
                    <w:top w:val="none" w:sz="0" w:space="0" w:color="auto"/>
                    <w:left w:val="none" w:sz="0" w:space="0" w:color="auto"/>
                    <w:bottom w:val="none" w:sz="0" w:space="0" w:color="auto"/>
                    <w:right w:val="none" w:sz="0" w:space="0" w:color="auto"/>
                  </w:divBdr>
                  <w:divsChild>
                    <w:div w:id="1859271826">
                      <w:marLeft w:val="0"/>
                      <w:marRight w:val="0"/>
                      <w:marTop w:val="0"/>
                      <w:marBottom w:val="0"/>
                      <w:divBdr>
                        <w:top w:val="none" w:sz="0" w:space="0" w:color="auto"/>
                        <w:left w:val="none" w:sz="0" w:space="0" w:color="auto"/>
                        <w:bottom w:val="none" w:sz="0" w:space="0" w:color="auto"/>
                        <w:right w:val="none" w:sz="0" w:space="0" w:color="auto"/>
                      </w:divBdr>
                      <w:divsChild>
                        <w:div w:id="2244629">
                          <w:marLeft w:val="0"/>
                          <w:marRight w:val="0"/>
                          <w:marTop w:val="0"/>
                          <w:marBottom w:val="0"/>
                          <w:divBdr>
                            <w:top w:val="none" w:sz="0" w:space="0" w:color="auto"/>
                            <w:left w:val="none" w:sz="0" w:space="0" w:color="auto"/>
                            <w:bottom w:val="none" w:sz="0" w:space="0" w:color="auto"/>
                            <w:right w:val="none" w:sz="0" w:space="0" w:color="auto"/>
                          </w:divBdr>
                          <w:divsChild>
                            <w:div w:id="76881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181497">
      <w:bodyDiv w:val="1"/>
      <w:marLeft w:val="0"/>
      <w:marRight w:val="0"/>
      <w:marTop w:val="0"/>
      <w:marBottom w:val="0"/>
      <w:divBdr>
        <w:top w:val="none" w:sz="0" w:space="0" w:color="auto"/>
        <w:left w:val="none" w:sz="0" w:space="0" w:color="auto"/>
        <w:bottom w:val="none" w:sz="0" w:space="0" w:color="auto"/>
        <w:right w:val="none" w:sz="0" w:space="0" w:color="auto"/>
      </w:divBdr>
    </w:div>
    <w:div w:id="612327640">
      <w:bodyDiv w:val="1"/>
      <w:marLeft w:val="0"/>
      <w:marRight w:val="0"/>
      <w:marTop w:val="0"/>
      <w:marBottom w:val="0"/>
      <w:divBdr>
        <w:top w:val="none" w:sz="0" w:space="0" w:color="auto"/>
        <w:left w:val="none" w:sz="0" w:space="0" w:color="auto"/>
        <w:bottom w:val="none" w:sz="0" w:space="0" w:color="auto"/>
        <w:right w:val="none" w:sz="0" w:space="0" w:color="auto"/>
      </w:divBdr>
      <w:divsChild>
        <w:div w:id="1114976650">
          <w:marLeft w:val="0"/>
          <w:marRight w:val="0"/>
          <w:marTop w:val="0"/>
          <w:marBottom w:val="0"/>
          <w:divBdr>
            <w:top w:val="none" w:sz="0" w:space="0" w:color="auto"/>
            <w:left w:val="none" w:sz="0" w:space="0" w:color="auto"/>
            <w:bottom w:val="none" w:sz="0" w:space="0" w:color="auto"/>
            <w:right w:val="none" w:sz="0" w:space="0" w:color="auto"/>
          </w:divBdr>
        </w:div>
        <w:div w:id="592593015">
          <w:marLeft w:val="0"/>
          <w:marRight w:val="0"/>
          <w:marTop w:val="0"/>
          <w:marBottom w:val="0"/>
          <w:divBdr>
            <w:top w:val="none" w:sz="0" w:space="0" w:color="auto"/>
            <w:left w:val="none" w:sz="0" w:space="0" w:color="auto"/>
            <w:bottom w:val="none" w:sz="0" w:space="0" w:color="auto"/>
            <w:right w:val="none" w:sz="0" w:space="0" w:color="auto"/>
          </w:divBdr>
        </w:div>
      </w:divsChild>
    </w:div>
    <w:div w:id="795876171">
      <w:bodyDiv w:val="1"/>
      <w:marLeft w:val="0"/>
      <w:marRight w:val="0"/>
      <w:marTop w:val="0"/>
      <w:marBottom w:val="0"/>
      <w:divBdr>
        <w:top w:val="none" w:sz="0" w:space="0" w:color="auto"/>
        <w:left w:val="none" w:sz="0" w:space="0" w:color="auto"/>
        <w:bottom w:val="none" w:sz="0" w:space="0" w:color="auto"/>
        <w:right w:val="none" w:sz="0" w:space="0" w:color="auto"/>
      </w:divBdr>
    </w:div>
    <w:div w:id="830564406">
      <w:bodyDiv w:val="1"/>
      <w:marLeft w:val="0"/>
      <w:marRight w:val="0"/>
      <w:marTop w:val="0"/>
      <w:marBottom w:val="0"/>
      <w:divBdr>
        <w:top w:val="none" w:sz="0" w:space="0" w:color="auto"/>
        <w:left w:val="none" w:sz="0" w:space="0" w:color="auto"/>
        <w:bottom w:val="none" w:sz="0" w:space="0" w:color="auto"/>
        <w:right w:val="none" w:sz="0" w:space="0" w:color="auto"/>
      </w:divBdr>
    </w:div>
    <w:div w:id="866332410">
      <w:bodyDiv w:val="1"/>
      <w:marLeft w:val="0"/>
      <w:marRight w:val="0"/>
      <w:marTop w:val="0"/>
      <w:marBottom w:val="0"/>
      <w:divBdr>
        <w:top w:val="none" w:sz="0" w:space="0" w:color="auto"/>
        <w:left w:val="none" w:sz="0" w:space="0" w:color="auto"/>
        <w:bottom w:val="none" w:sz="0" w:space="0" w:color="auto"/>
        <w:right w:val="none" w:sz="0" w:space="0" w:color="auto"/>
      </w:divBdr>
    </w:div>
    <w:div w:id="870070309">
      <w:bodyDiv w:val="1"/>
      <w:marLeft w:val="0"/>
      <w:marRight w:val="0"/>
      <w:marTop w:val="0"/>
      <w:marBottom w:val="0"/>
      <w:divBdr>
        <w:top w:val="none" w:sz="0" w:space="0" w:color="auto"/>
        <w:left w:val="none" w:sz="0" w:space="0" w:color="auto"/>
        <w:bottom w:val="none" w:sz="0" w:space="0" w:color="auto"/>
        <w:right w:val="none" w:sz="0" w:space="0" w:color="auto"/>
      </w:divBdr>
      <w:divsChild>
        <w:div w:id="552695284">
          <w:marLeft w:val="0"/>
          <w:marRight w:val="0"/>
          <w:marTop w:val="0"/>
          <w:marBottom w:val="0"/>
          <w:divBdr>
            <w:top w:val="none" w:sz="0" w:space="0" w:color="auto"/>
            <w:left w:val="none" w:sz="0" w:space="0" w:color="auto"/>
            <w:bottom w:val="none" w:sz="0" w:space="0" w:color="auto"/>
            <w:right w:val="none" w:sz="0" w:space="0" w:color="auto"/>
          </w:divBdr>
          <w:divsChild>
            <w:div w:id="192113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117797">
      <w:bodyDiv w:val="1"/>
      <w:marLeft w:val="0"/>
      <w:marRight w:val="0"/>
      <w:marTop w:val="0"/>
      <w:marBottom w:val="0"/>
      <w:divBdr>
        <w:top w:val="none" w:sz="0" w:space="0" w:color="auto"/>
        <w:left w:val="none" w:sz="0" w:space="0" w:color="auto"/>
        <w:bottom w:val="none" w:sz="0" w:space="0" w:color="auto"/>
        <w:right w:val="none" w:sz="0" w:space="0" w:color="auto"/>
      </w:divBdr>
    </w:div>
    <w:div w:id="1150247530">
      <w:bodyDiv w:val="1"/>
      <w:marLeft w:val="0"/>
      <w:marRight w:val="0"/>
      <w:marTop w:val="0"/>
      <w:marBottom w:val="0"/>
      <w:divBdr>
        <w:top w:val="none" w:sz="0" w:space="0" w:color="auto"/>
        <w:left w:val="none" w:sz="0" w:space="0" w:color="auto"/>
        <w:bottom w:val="none" w:sz="0" w:space="0" w:color="auto"/>
        <w:right w:val="none" w:sz="0" w:space="0" w:color="auto"/>
      </w:divBdr>
    </w:div>
    <w:div w:id="1513035275">
      <w:marLeft w:val="0"/>
      <w:marRight w:val="0"/>
      <w:marTop w:val="0"/>
      <w:marBottom w:val="0"/>
      <w:divBdr>
        <w:top w:val="none" w:sz="0" w:space="0" w:color="auto"/>
        <w:left w:val="none" w:sz="0" w:space="0" w:color="auto"/>
        <w:bottom w:val="none" w:sz="0" w:space="0" w:color="auto"/>
        <w:right w:val="none" w:sz="0" w:space="0" w:color="auto"/>
      </w:divBdr>
    </w:div>
    <w:div w:id="1513035276">
      <w:marLeft w:val="0"/>
      <w:marRight w:val="0"/>
      <w:marTop w:val="0"/>
      <w:marBottom w:val="0"/>
      <w:divBdr>
        <w:top w:val="none" w:sz="0" w:space="0" w:color="auto"/>
        <w:left w:val="none" w:sz="0" w:space="0" w:color="auto"/>
        <w:bottom w:val="none" w:sz="0" w:space="0" w:color="auto"/>
        <w:right w:val="none" w:sz="0" w:space="0" w:color="auto"/>
      </w:divBdr>
    </w:div>
    <w:div w:id="1513035277">
      <w:marLeft w:val="0"/>
      <w:marRight w:val="0"/>
      <w:marTop w:val="0"/>
      <w:marBottom w:val="0"/>
      <w:divBdr>
        <w:top w:val="none" w:sz="0" w:space="0" w:color="auto"/>
        <w:left w:val="none" w:sz="0" w:space="0" w:color="auto"/>
        <w:bottom w:val="none" w:sz="0" w:space="0" w:color="auto"/>
        <w:right w:val="none" w:sz="0" w:space="0" w:color="auto"/>
      </w:divBdr>
    </w:div>
    <w:div w:id="1513035279">
      <w:marLeft w:val="0"/>
      <w:marRight w:val="0"/>
      <w:marTop w:val="0"/>
      <w:marBottom w:val="0"/>
      <w:divBdr>
        <w:top w:val="none" w:sz="0" w:space="0" w:color="auto"/>
        <w:left w:val="none" w:sz="0" w:space="0" w:color="auto"/>
        <w:bottom w:val="none" w:sz="0" w:space="0" w:color="auto"/>
        <w:right w:val="none" w:sz="0" w:space="0" w:color="auto"/>
      </w:divBdr>
      <w:divsChild>
        <w:div w:id="1513035332">
          <w:marLeft w:val="0"/>
          <w:marRight w:val="0"/>
          <w:marTop w:val="0"/>
          <w:marBottom w:val="0"/>
          <w:divBdr>
            <w:top w:val="none" w:sz="0" w:space="0" w:color="auto"/>
            <w:left w:val="none" w:sz="0" w:space="0" w:color="auto"/>
            <w:bottom w:val="none" w:sz="0" w:space="0" w:color="auto"/>
            <w:right w:val="none" w:sz="0" w:space="0" w:color="auto"/>
          </w:divBdr>
        </w:div>
      </w:divsChild>
    </w:div>
    <w:div w:id="1513035280">
      <w:marLeft w:val="0"/>
      <w:marRight w:val="0"/>
      <w:marTop w:val="0"/>
      <w:marBottom w:val="0"/>
      <w:divBdr>
        <w:top w:val="none" w:sz="0" w:space="0" w:color="auto"/>
        <w:left w:val="none" w:sz="0" w:space="0" w:color="auto"/>
        <w:bottom w:val="none" w:sz="0" w:space="0" w:color="auto"/>
        <w:right w:val="none" w:sz="0" w:space="0" w:color="auto"/>
      </w:divBdr>
    </w:div>
    <w:div w:id="1513035281">
      <w:marLeft w:val="0"/>
      <w:marRight w:val="0"/>
      <w:marTop w:val="0"/>
      <w:marBottom w:val="0"/>
      <w:divBdr>
        <w:top w:val="none" w:sz="0" w:space="0" w:color="auto"/>
        <w:left w:val="none" w:sz="0" w:space="0" w:color="auto"/>
        <w:bottom w:val="none" w:sz="0" w:space="0" w:color="auto"/>
        <w:right w:val="none" w:sz="0" w:space="0" w:color="auto"/>
      </w:divBdr>
    </w:div>
    <w:div w:id="1513035282">
      <w:marLeft w:val="0"/>
      <w:marRight w:val="0"/>
      <w:marTop w:val="0"/>
      <w:marBottom w:val="0"/>
      <w:divBdr>
        <w:top w:val="none" w:sz="0" w:space="0" w:color="auto"/>
        <w:left w:val="none" w:sz="0" w:space="0" w:color="auto"/>
        <w:bottom w:val="none" w:sz="0" w:space="0" w:color="auto"/>
        <w:right w:val="none" w:sz="0" w:space="0" w:color="auto"/>
      </w:divBdr>
    </w:div>
    <w:div w:id="1513035283">
      <w:marLeft w:val="0"/>
      <w:marRight w:val="0"/>
      <w:marTop w:val="0"/>
      <w:marBottom w:val="0"/>
      <w:divBdr>
        <w:top w:val="none" w:sz="0" w:space="0" w:color="auto"/>
        <w:left w:val="none" w:sz="0" w:space="0" w:color="auto"/>
        <w:bottom w:val="none" w:sz="0" w:space="0" w:color="auto"/>
        <w:right w:val="none" w:sz="0" w:space="0" w:color="auto"/>
      </w:divBdr>
    </w:div>
    <w:div w:id="1513035284">
      <w:marLeft w:val="0"/>
      <w:marRight w:val="0"/>
      <w:marTop w:val="0"/>
      <w:marBottom w:val="0"/>
      <w:divBdr>
        <w:top w:val="none" w:sz="0" w:space="0" w:color="auto"/>
        <w:left w:val="none" w:sz="0" w:space="0" w:color="auto"/>
        <w:bottom w:val="none" w:sz="0" w:space="0" w:color="auto"/>
        <w:right w:val="none" w:sz="0" w:space="0" w:color="auto"/>
      </w:divBdr>
    </w:div>
    <w:div w:id="1513035285">
      <w:marLeft w:val="0"/>
      <w:marRight w:val="0"/>
      <w:marTop w:val="0"/>
      <w:marBottom w:val="0"/>
      <w:divBdr>
        <w:top w:val="none" w:sz="0" w:space="0" w:color="auto"/>
        <w:left w:val="none" w:sz="0" w:space="0" w:color="auto"/>
        <w:bottom w:val="none" w:sz="0" w:space="0" w:color="auto"/>
        <w:right w:val="none" w:sz="0" w:space="0" w:color="auto"/>
      </w:divBdr>
    </w:div>
    <w:div w:id="1513035286">
      <w:marLeft w:val="0"/>
      <w:marRight w:val="0"/>
      <w:marTop w:val="0"/>
      <w:marBottom w:val="0"/>
      <w:divBdr>
        <w:top w:val="none" w:sz="0" w:space="0" w:color="auto"/>
        <w:left w:val="none" w:sz="0" w:space="0" w:color="auto"/>
        <w:bottom w:val="none" w:sz="0" w:space="0" w:color="auto"/>
        <w:right w:val="none" w:sz="0" w:space="0" w:color="auto"/>
      </w:divBdr>
    </w:div>
    <w:div w:id="1513035287">
      <w:marLeft w:val="0"/>
      <w:marRight w:val="0"/>
      <w:marTop w:val="0"/>
      <w:marBottom w:val="0"/>
      <w:divBdr>
        <w:top w:val="none" w:sz="0" w:space="0" w:color="auto"/>
        <w:left w:val="none" w:sz="0" w:space="0" w:color="auto"/>
        <w:bottom w:val="none" w:sz="0" w:space="0" w:color="auto"/>
        <w:right w:val="none" w:sz="0" w:space="0" w:color="auto"/>
      </w:divBdr>
    </w:div>
    <w:div w:id="1513035288">
      <w:marLeft w:val="0"/>
      <w:marRight w:val="0"/>
      <w:marTop w:val="0"/>
      <w:marBottom w:val="0"/>
      <w:divBdr>
        <w:top w:val="none" w:sz="0" w:space="0" w:color="auto"/>
        <w:left w:val="none" w:sz="0" w:space="0" w:color="auto"/>
        <w:bottom w:val="none" w:sz="0" w:space="0" w:color="auto"/>
        <w:right w:val="none" w:sz="0" w:space="0" w:color="auto"/>
      </w:divBdr>
    </w:div>
    <w:div w:id="1513035289">
      <w:marLeft w:val="0"/>
      <w:marRight w:val="0"/>
      <w:marTop w:val="0"/>
      <w:marBottom w:val="0"/>
      <w:divBdr>
        <w:top w:val="none" w:sz="0" w:space="0" w:color="auto"/>
        <w:left w:val="none" w:sz="0" w:space="0" w:color="auto"/>
        <w:bottom w:val="none" w:sz="0" w:space="0" w:color="auto"/>
        <w:right w:val="none" w:sz="0" w:space="0" w:color="auto"/>
      </w:divBdr>
    </w:div>
    <w:div w:id="1513035291">
      <w:marLeft w:val="0"/>
      <w:marRight w:val="0"/>
      <w:marTop w:val="0"/>
      <w:marBottom w:val="0"/>
      <w:divBdr>
        <w:top w:val="none" w:sz="0" w:space="0" w:color="auto"/>
        <w:left w:val="none" w:sz="0" w:space="0" w:color="auto"/>
        <w:bottom w:val="none" w:sz="0" w:space="0" w:color="auto"/>
        <w:right w:val="none" w:sz="0" w:space="0" w:color="auto"/>
      </w:divBdr>
    </w:div>
    <w:div w:id="1513035292">
      <w:marLeft w:val="0"/>
      <w:marRight w:val="0"/>
      <w:marTop w:val="0"/>
      <w:marBottom w:val="0"/>
      <w:divBdr>
        <w:top w:val="none" w:sz="0" w:space="0" w:color="auto"/>
        <w:left w:val="none" w:sz="0" w:space="0" w:color="auto"/>
        <w:bottom w:val="none" w:sz="0" w:space="0" w:color="auto"/>
        <w:right w:val="none" w:sz="0" w:space="0" w:color="auto"/>
      </w:divBdr>
    </w:div>
    <w:div w:id="1513035293">
      <w:marLeft w:val="0"/>
      <w:marRight w:val="0"/>
      <w:marTop w:val="0"/>
      <w:marBottom w:val="0"/>
      <w:divBdr>
        <w:top w:val="none" w:sz="0" w:space="0" w:color="auto"/>
        <w:left w:val="none" w:sz="0" w:space="0" w:color="auto"/>
        <w:bottom w:val="none" w:sz="0" w:space="0" w:color="auto"/>
        <w:right w:val="none" w:sz="0" w:space="0" w:color="auto"/>
      </w:divBdr>
    </w:div>
    <w:div w:id="1513035294">
      <w:marLeft w:val="0"/>
      <w:marRight w:val="0"/>
      <w:marTop w:val="0"/>
      <w:marBottom w:val="0"/>
      <w:divBdr>
        <w:top w:val="none" w:sz="0" w:space="0" w:color="auto"/>
        <w:left w:val="none" w:sz="0" w:space="0" w:color="auto"/>
        <w:bottom w:val="none" w:sz="0" w:space="0" w:color="auto"/>
        <w:right w:val="none" w:sz="0" w:space="0" w:color="auto"/>
      </w:divBdr>
      <w:divsChild>
        <w:div w:id="1513035305">
          <w:marLeft w:val="0"/>
          <w:marRight w:val="0"/>
          <w:marTop w:val="0"/>
          <w:marBottom w:val="0"/>
          <w:divBdr>
            <w:top w:val="none" w:sz="0" w:space="0" w:color="auto"/>
            <w:left w:val="none" w:sz="0" w:space="0" w:color="auto"/>
            <w:bottom w:val="none" w:sz="0" w:space="0" w:color="auto"/>
            <w:right w:val="none" w:sz="0" w:space="0" w:color="auto"/>
          </w:divBdr>
          <w:divsChild>
            <w:div w:id="151303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035296">
      <w:marLeft w:val="0"/>
      <w:marRight w:val="0"/>
      <w:marTop w:val="0"/>
      <w:marBottom w:val="0"/>
      <w:divBdr>
        <w:top w:val="none" w:sz="0" w:space="0" w:color="auto"/>
        <w:left w:val="none" w:sz="0" w:space="0" w:color="auto"/>
        <w:bottom w:val="none" w:sz="0" w:space="0" w:color="auto"/>
        <w:right w:val="none" w:sz="0" w:space="0" w:color="auto"/>
      </w:divBdr>
    </w:div>
    <w:div w:id="1513035297">
      <w:marLeft w:val="0"/>
      <w:marRight w:val="0"/>
      <w:marTop w:val="0"/>
      <w:marBottom w:val="0"/>
      <w:divBdr>
        <w:top w:val="none" w:sz="0" w:space="0" w:color="auto"/>
        <w:left w:val="none" w:sz="0" w:space="0" w:color="auto"/>
        <w:bottom w:val="none" w:sz="0" w:space="0" w:color="auto"/>
        <w:right w:val="none" w:sz="0" w:space="0" w:color="auto"/>
      </w:divBdr>
    </w:div>
    <w:div w:id="1513035298">
      <w:marLeft w:val="0"/>
      <w:marRight w:val="0"/>
      <w:marTop w:val="0"/>
      <w:marBottom w:val="0"/>
      <w:divBdr>
        <w:top w:val="none" w:sz="0" w:space="0" w:color="auto"/>
        <w:left w:val="none" w:sz="0" w:space="0" w:color="auto"/>
        <w:bottom w:val="none" w:sz="0" w:space="0" w:color="auto"/>
        <w:right w:val="none" w:sz="0" w:space="0" w:color="auto"/>
      </w:divBdr>
    </w:div>
    <w:div w:id="1513035299">
      <w:marLeft w:val="0"/>
      <w:marRight w:val="0"/>
      <w:marTop w:val="0"/>
      <w:marBottom w:val="0"/>
      <w:divBdr>
        <w:top w:val="none" w:sz="0" w:space="0" w:color="auto"/>
        <w:left w:val="none" w:sz="0" w:space="0" w:color="auto"/>
        <w:bottom w:val="none" w:sz="0" w:space="0" w:color="auto"/>
        <w:right w:val="none" w:sz="0" w:space="0" w:color="auto"/>
      </w:divBdr>
    </w:div>
    <w:div w:id="1513035301">
      <w:marLeft w:val="0"/>
      <w:marRight w:val="0"/>
      <w:marTop w:val="0"/>
      <w:marBottom w:val="0"/>
      <w:divBdr>
        <w:top w:val="none" w:sz="0" w:space="0" w:color="auto"/>
        <w:left w:val="none" w:sz="0" w:space="0" w:color="auto"/>
        <w:bottom w:val="none" w:sz="0" w:space="0" w:color="auto"/>
        <w:right w:val="none" w:sz="0" w:space="0" w:color="auto"/>
      </w:divBdr>
    </w:div>
    <w:div w:id="1513035302">
      <w:marLeft w:val="0"/>
      <w:marRight w:val="0"/>
      <w:marTop w:val="0"/>
      <w:marBottom w:val="0"/>
      <w:divBdr>
        <w:top w:val="none" w:sz="0" w:space="0" w:color="auto"/>
        <w:left w:val="none" w:sz="0" w:space="0" w:color="auto"/>
        <w:bottom w:val="none" w:sz="0" w:space="0" w:color="auto"/>
        <w:right w:val="none" w:sz="0" w:space="0" w:color="auto"/>
      </w:divBdr>
      <w:divsChild>
        <w:div w:id="1513035316">
          <w:marLeft w:val="0"/>
          <w:marRight w:val="0"/>
          <w:marTop w:val="0"/>
          <w:marBottom w:val="0"/>
          <w:divBdr>
            <w:top w:val="none" w:sz="0" w:space="0" w:color="auto"/>
            <w:left w:val="none" w:sz="0" w:space="0" w:color="auto"/>
            <w:bottom w:val="none" w:sz="0" w:space="0" w:color="auto"/>
            <w:right w:val="none" w:sz="0" w:space="0" w:color="auto"/>
          </w:divBdr>
        </w:div>
      </w:divsChild>
    </w:div>
    <w:div w:id="1513035303">
      <w:marLeft w:val="0"/>
      <w:marRight w:val="0"/>
      <w:marTop w:val="0"/>
      <w:marBottom w:val="0"/>
      <w:divBdr>
        <w:top w:val="none" w:sz="0" w:space="0" w:color="auto"/>
        <w:left w:val="none" w:sz="0" w:space="0" w:color="auto"/>
        <w:bottom w:val="none" w:sz="0" w:space="0" w:color="auto"/>
        <w:right w:val="none" w:sz="0" w:space="0" w:color="auto"/>
      </w:divBdr>
    </w:div>
    <w:div w:id="1513035304">
      <w:marLeft w:val="0"/>
      <w:marRight w:val="0"/>
      <w:marTop w:val="0"/>
      <w:marBottom w:val="0"/>
      <w:divBdr>
        <w:top w:val="none" w:sz="0" w:space="0" w:color="auto"/>
        <w:left w:val="none" w:sz="0" w:space="0" w:color="auto"/>
        <w:bottom w:val="none" w:sz="0" w:space="0" w:color="auto"/>
        <w:right w:val="none" w:sz="0" w:space="0" w:color="auto"/>
      </w:divBdr>
    </w:div>
    <w:div w:id="1513035306">
      <w:marLeft w:val="0"/>
      <w:marRight w:val="0"/>
      <w:marTop w:val="0"/>
      <w:marBottom w:val="0"/>
      <w:divBdr>
        <w:top w:val="none" w:sz="0" w:space="0" w:color="auto"/>
        <w:left w:val="none" w:sz="0" w:space="0" w:color="auto"/>
        <w:bottom w:val="none" w:sz="0" w:space="0" w:color="auto"/>
        <w:right w:val="none" w:sz="0" w:space="0" w:color="auto"/>
      </w:divBdr>
    </w:div>
    <w:div w:id="1513035307">
      <w:marLeft w:val="0"/>
      <w:marRight w:val="0"/>
      <w:marTop w:val="0"/>
      <w:marBottom w:val="0"/>
      <w:divBdr>
        <w:top w:val="none" w:sz="0" w:space="0" w:color="auto"/>
        <w:left w:val="none" w:sz="0" w:space="0" w:color="auto"/>
        <w:bottom w:val="none" w:sz="0" w:space="0" w:color="auto"/>
        <w:right w:val="none" w:sz="0" w:space="0" w:color="auto"/>
      </w:divBdr>
    </w:div>
    <w:div w:id="1513035308">
      <w:marLeft w:val="0"/>
      <w:marRight w:val="0"/>
      <w:marTop w:val="0"/>
      <w:marBottom w:val="0"/>
      <w:divBdr>
        <w:top w:val="none" w:sz="0" w:space="0" w:color="auto"/>
        <w:left w:val="none" w:sz="0" w:space="0" w:color="auto"/>
        <w:bottom w:val="none" w:sz="0" w:space="0" w:color="auto"/>
        <w:right w:val="none" w:sz="0" w:space="0" w:color="auto"/>
      </w:divBdr>
    </w:div>
    <w:div w:id="1513035309">
      <w:marLeft w:val="0"/>
      <w:marRight w:val="0"/>
      <w:marTop w:val="0"/>
      <w:marBottom w:val="0"/>
      <w:divBdr>
        <w:top w:val="none" w:sz="0" w:space="0" w:color="auto"/>
        <w:left w:val="none" w:sz="0" w:space="0" w:color="auto"/>
        <w:bottom w:val="none" w:sz="0" w:space="0" w:color="auto"/>
        <w:right w:val="none" w:sz="0" w:space="0" w:color="auto"/>
      </w:divBdr>
    </w:div>
    <w:div w:id="1513035310">
      <w:marLeft w:val="0"/>
      <w:marRight w:val="0"/>
      <w:marTop w:val="0"/>
      <w:marBottom w:val="0"/>
      <w:divBdr>
        <w:top w:val="none" w:sz="0" w:space="0" w:color="auto"/>
        <w:left w:val="none" w:sz="0" w:space="0" w:color="auto"/>
        <w:bottom w:val="none" w:sz="0" w:space="0" w:color="auto"/>
        <w:right w:val="none" w:sz="0" w:space="0" w:color="auto"/>
      </w:divBdr>
      <w:divsChild>
        <w:div w:id="1513035300">
          <w:marLeft w:val="0"/>
          <w:marRight w:val="0"/>
          <w:marTop w:val="0"/>
          <w:marBottom w:val="0"/>
          <w:divBdr>
            <w:top w:val="none" w:sz="0" w:space="0" w:color="auto"/>
            <w:left w:val="none" w:sz="0" w:space="0" w:color="auto"/>
            <w:bottom w:val="none" w:sz="0" w:space="0" w:color="auto"/>
            <w:right w:val="none" w:sz="0" w:space="0" w:color="auto"/>
          </w:divBdr>
        </w:div>
      </w:divsChild>
    </w:div>
    <w:div w:id="1513035311">
      <w:marLeft w:val="0"/>
      <w:marRight w:val="0"/>
      <w:marTop w:val="0"/>
      <w:marBottom w:val="0"/>
      <w:divBdr>
        <w:top w:val="none" w:sz="0" w:space="0" w:color="auto"/>
        <w:left w:val="none" w:sz="0" w:space="0" w:color="auto"/>
        <w:bottom w:val="none" w:sz="0" w:space="0" w:color="auto"/>
        <w:right w:val="none" w:sz="0" w:space="0" w:color="auto"/>
      </w:divBdr>
    </w:div>
    <w:div w:id="1513035312">
      <w:marLeft w:val="0"/>
      <w:marRight w:val="0"/>
      <w:marTop w:val="0"/>
      <w:marBottom w:val="0"/>
      <w:divBdr>
        <w:top w:val="none" w:sz="0" w:space="0" w:color="auto"/>
        <w:left w:val="none" w:sz="0" w:space="0" w:color="auto"/>
        <w:bottom w:val="none" w:sz="0" w:space="0" w:color="auto"/>
        <w:right w:val="none" w:sz="0" w:space="0" w:color="auto"/>
      </w:divBdr>
    </w:div>
    <w:div w:id="1513035313">
      <w:marLeft w:val="0"/>
      <w:marRight w:val="0"/>
      <w:marTop w:val="0"/>
      <w:marBottom w:val="0"/>
      <w:divBdr>
        <w:top w:val="none" w:sz="0" w:space="0" w:color="auto"/>
        <w:left w:val="none" w:sz="0" w:space="0" w:color="auto"/>
        <w:bottom w:val="none" w:sz="0" w:space="0" w:color="auto"/>
        <w:right w:val="none" w:sz="0" w:space="0" w:color="auto"/>
      </w:divBdr>
    </w:div>
    <w:div w:id="1513035314">
      <w:marLeft w:val="0"/>
      <w:marRight w:val="0"/>
      <w:marTop w:val="0"/>
      <w:marBottom w:val="0"/>
      <w:divBdr>
        <w:top w:val="none" w:sz="0" w:space="0" w:color="auto"/>
        <w:left w:val="none" w:sz="0" w:space="0" w:color="auto"/>
        <w:bottom w:val="none" w:sz="0" w:space="0" w:color="auto"/>
        <w:right w:val="none" w:sz="0" w:space="0" w:color="auto"/>
      </w:divBdr>
    </w:div>
    <w:div w:id="1513035315">
      <w:marLeft w:val="0"/>
      <w:marRight w:val="0"/>
      <w:marTop w:val="0"/>
      <w:marBottom w:val="0"/>
      <w:divBdr>
        <w:top w:val="none" w:sz="0" w:space="0" w:color="auto"/>
        <w:left w:val="none" w:sz="0" w:space="0" w:color="auto"/>
        <w:bottom w:val="none" w:sz="0" w:space="0" w:color="auto"/>
        <w:right w:val="none" w:sz="0" w:space="0" w:color="auto"/>
      </w:divBdr>
      <w:divsChild>
        <w:div w:id="1513035272">
          <w:marLeft w:val="0"/>
          <w:marRight w:val="0"/>
          <w:marTop w:val="0"/>
          <w:marBottom w:val="0"/>
          <w:divBdr>
            <w:top w:val="none" w:sz="0" w:space="0" w:color="auto"/>
            <w:left w:val="none" w:sz="0" w:space="0" w:color="auto"/>
            <w:bottom w:val="none" w:sz="0" w:space="0" w:color="auto"/>
            <w:right w:val="none" w:sz="0" w:space="0" w:color="auto"/>
          </w:divBdr>
          <w:divsChild>
            <w:div w:id="1513035273">
              <w:marLeft w:val="0"/>
              <w:marRight w:val="0"/>
              <w:marTop w:val="0"/>
              <w:marBottom w:val="0"/>
              <w:divBdr>
                <w:top w:val="none" w:sz="0" w:space="0" w:color="auto"/>
                <w:left w:val="none" w:sz="0" w:space="0" w:color="auto"/>
                <w:bottom w:val="none" w:sz="0" w:space="0" w:color="auto"/>
                <w:right w:val="none" w:sz="0" w:space="0" w:color="auto"/>
              </w:divBdr>
            </w:div>
            <w:div w:id="1513035274">
              <w:marLeft w:val="0"/>
              <w:marRight w:val="0"/>
              <w:marTop w:val="0"/>
              <w:marBottom w:val="0"/>
              <w:divBdr>
                <w:top w:val="none" w:sz="0" w:space="0" w:color="auto"/>
                <w:left w:val="none" w:sz="0" w:space="0" w:color="auto"/>
                <w:bottom w:val="none" w:sz="0" w:space="0" w:color="auto"/>
                <w:right w:val="none" w:sz="0" w:space="0" w:color="auto"/>
              </w:divBdr>
            </w:div>
            <w:div w:id="1513035290">
              <w:marLeft w:val="0"/>
              <w:marRight w:val="0"/>
              <w:marTop w:val="0"/>
              <w:marBottom w:val="0"/>
              <w:divBdr>
                <w:top w:val="none" w:sz="0" w:space="0" w:color="auto"/>
                <w:left w:val="none" w:sz="0" w:space="0" w:color="auto"/>
                <w:bottom w:val="none" w:sz="0" w:space="0" w:color="auto"/>
                <w:right w:val="none" w:sz="0" w:space="0" w:color="auto"/>
              </w:divBdr>
            </w:div>
            <w:div w:id="1513035318">
              <w:marLeft w:val="0"/>
              <w:marRight w:val="0"/>
              <w:marTop w:val="0"/>
              <w:marBottom w:val="0"/>
              <w:divBdr>
                <w:top w:val="none" w:sz="0" w:space="0" w:color="auto"/>
                <w:left w:val="none" w:sz="0" w:space="0" w:color="auto"/>
                <w:bottom w:val="none" w:sz="0" w:space="0" w:color="auto"/>
                <w:right w:val="none" w:sz="0" w:space="0" w:color="auto"/>
              </w:divBdr>
            </w:div>
            <w:div w:id="1513035330">
              <w:marLeft w:val="0"/>
              <w:marRight w:val="0"/>
              <w:marTop w:val="0"/>
              <w:marBottom w:val="0"/>
              <w:divBdr>
                <w:top w:val="none" w:sz="0" w:space="0" w:color="auto"/>
                <w:left w:val="none" w:sz="0" w:space="0" w:color="auto"/>
                <w:bottom w:val="none" w:sz="0" w:space="0" w:color="auto"/>
                <w:right w:val="none" w:sz="0" w:space="0" w:color="auto"/>
              </w:divBdr>
            </w:div>
            <w:div w:id="151303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035317">
      <w:marLeft w:val="0"/>
      <w:marRight w:val="0"/>
      <w:marTop w:val="0"/>
      <w:marBottom w:val="0"/>
      <w:divBdr>
        <w:top w:val="none" w:sz="0" w:space="0" w:color="auto"/>
        <w:left w:val="none" w:sz="0" w:space="0" w:color="auto"/>
        <w:bottom w:val="none" w:sz="0" w:space="0" w:color="auto"/>
        <w:right w:val="none" w:sz="0" w:space="0" w:color="auto"/>
      </w:divBdr>
    </w:div>
    <w:div w:id="1513035319">
      <w:marLeft w:val="0"/>
      <w:marRight w:val="0"/>
      <w:marTop w:val="0"/>
      <w:marBottom w:val="0"/>
      <w:divBdr>
        <w:top w:val="none" w:sz="0" w:space="0" w:color="auto"/>
        <w:left w:val="none" w:sz="0" w:space="0" w:color="auto"/>
        <w:bottom w:val="none" w:sz="0" w:space="0" w:color="auto"/>
        <w:right w:val="none" w:sz="0" w:space="0" w:color="auto"/>
      </w:divBdr>
    </w:div>
    <w:div w:id="1513035320">
      <w:marLeft w:val="0"/>
      <w:marRight w:val="0"/>
      <w:marTop w:val="0"/>
      <w:marBottom w:val="0"/>
      <w:divBdr>
        <w:top w:val="none" w:sz="0" w:space="0" w:color="auto"/>
        <w:left w:val="none" w:sz="0" w:space="0" w:color="auto"/>
        <w:bottom w:val="none" w:sz="0" w:space="0" w:color="auto"/>
        <w:right w:val="none" w:sz="0" w:space="0" w:color="auto"/>
      </w:divBdr>
    </w:div>
    <w:div w:id="1513035321">
      <w:marLeft w:val="0"/>
      <w:marRight w:val="0"/>
      <w:marTop w:val="0"/>
      <w:marBottom w:val="0"/>
      <w:divBdr>
        <w:top w:val="none" w:sz="0" w:space="0" w:color="auto"/>
        <w:left w:val="none" w:sz="0" w:space="0" w:color="auto"/>
        <w:bottom w:val="none" w:sz="0" w:space="0" w:color="auto"/>
        <w:right w:val="none" w:sz="0" w:space="0" w:color="auto"/>
      </w:divBdr>
    </w:div>
    <w:div w:id="1513035322">
      <w:marLeft w:val="0"/>
      <w:marRight w:val="0"/>
      <w:marTop w:val="0"/>
      <w:marBottom w:val="0"/>
      <w:divBdr>
        <w:top w:val="none" w:sz="0" w:space="0" w:color="auto"/>
        <w:left w:val="none" w:sz="0" w:space="0" w:color="auto"/>
        <w:bottom w:val="none" w:sz="0" w:space="0" w:color="auto"/>
        <w:right w:val="none" w:sz="0" w:space="0" w:color="auto"/>
      </w:divBdr>
    </w:div>
    <w:div w:id="1513035323">
      <w:marLeft w:val="0"/>
      <w:marRight w:val="0"/>
      <w:marTop w:val="0"/>
      <w:marBottom w:val="0"/>
      <w:divBdr>
        <w:top w:val="none" w:sz="0" w:space="0" w:color="auto"/>
        <w:left w:val="none" w:sz="0" w:space="0" w:color="auto"/>
        <w:bottom w:val="none" w:sz="0" w:space="0" w:color="auto"/>
        <w:right w:val="none" w:sz="0" w:space="0" w:color="auto"/>
      </w:divBdr>
      <w:divsChild>
        <w:div w:id="1513035278">
          <w:marLeft w:val="0"/>
          <w:marRight w:val="0"/>
          <w:marTop w:val="0"/>
          <w:marBottom w:val="0"/>
          <w:divBdr>
            <w:top w:val="none" w:sz="0" w:space="0" w:color="auto"/>
            <w:left w:val="none" w:sz="0" w:space="0" w:color="auto"/>
            <w:bottom w:val="none" w:sz="0" w:space="0" w:color="auto"/>
            <w:right w:val="none" w:sz="0" w:space="0" w:color="auto"/>
          </w:divBdr>
          <w:divsChild>
            <w:div w:id="15130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035324">
      <w:marLeft w:val="0"/>
      <w:marRight w:val="0"/>
      <w:marTop w:val="0"/>
      <w:marBottom w:val="0"/>
      <w:divBdr>
        <w:top w:val="none" w:sz="0" w:space="0" w:color="auto"/>
        <w:left w:val="none" w:sz="0" w:space="0" w:color="auto"/>
        <w:bottom w:val="none" w:sz="0" w:space="0" w:color="auto"/>
        <w:right w:val="none" w:sz="0" w:space="0" w:color="auto"/>
      </w:divBdr>
    </w:div>
    <w:div w:id="1513035327">
      <w:marLeft w:val="0"/>
      <w:marRight w:val="0"/>
      <w:marTop w:val="0"/>
      <w:marBottom w:val="0"/>
      <w:divBdr>
        <w:top w:val="none" w:sz="0" w:space="0" w:color="auto"/>
        <w:left w:val="none" w:sz="0" w:space="0" w:color="auto"/>
        <w:bottom w:val="none" w:sz="0" w:space="0" w:color="auto"/>
        <w:right w:val="none" w:sz="0" w:space="0" w:color="auto"/>
      </w:divBdr>
    </w:div>
    <w:div w:id="1513035328">
      <w:marLeft w:val="0"/>
      <w:marRight w:val="0"/>
      <w:marTop w:val="0"/>
      <w:marBottom w:val="0"/>
      <w:divBdr>
        <w:top w:val="none" w:sz="0" w:space="0" w:color="auto"/>
        <w:left w:val="none" w:sz="0" w:space="0" w:color="auto"/>
        <w:bottom w:val="none" w:sz="0" w:space="0" w:color="auto"/>
        <w:right w:val="none" w:sz="0" w:space="0" w:color="auto"/>
      </w:divBdr>
    </w:div>
    <w:div w:id="1513035329">
      <w:marLeft w:val="0"/>
      <w:marRight w:val="0"/>
      <w:marTop w:val="0"/>
      <w:marBottom w:val="0"/>
      <w:divBdr>
        <w:top w:val="none" w:sz="0" w:space="0" w:color="auto"/>
        <w:left w:val="none" w:sz="0" w:space="0" w:color="auto"/>
        <w:bottom w:val="none" w:sz="0" w:space="0" w:color="auto"/>
        <w:right w:val="none" w:sz="0" w:space="0" w:color="auto"/>
      </w:divBdr>
      <w:divsChild>
        <w:div w:id="1513035295">
          <w:marLeft w:val="0"/>
          <w:marRight w:val="0"/>
          <w:marTop w:val="0"/>
          <w:marBottom w:val="0"/>
          <w:divBdr>
            <w:top w:val="none" w:sz="0" w:space="0" w:color="auto"/>
            <w:left w:val="none" w:sz="0" w:space="0" w:color="auto"/>
            <w:bottom w:val="none" w:sz="0" w:space="0" w:color="auto"/>
            <w:right w:val="none" w:sz="0" w:space="0" w:color="auto"/>
          </w:divBdr>
        </w:div>
      </w:divsChild>
    </w:div>
    <w:div w:id="1534340907">
      <w:bodyDiv w:val="1"/>
      <w:marLeft w:val="0"/>
      <w:marRight w:val="0"/>
      <w:marTop w:val="0"/>
      <w:marBottom w:val="0"/>
      <w:divBdr>
        <w:top w:val="none" w:sz="0" w:space="0" w:color="auto"/>
        <w:left w:val="none" w:sz="0" w:space="0" w:color="auto"/>
        <w:bottom w:val="none" w:sz="0" w:space="0" w:color="auto"/>
        <w:right w:val="none" w:sz="0" w:space="0" w:color="auto"/>
      </w:divBdr>
    </w:div>
    <w:div w:id="1817648044">
      <w:bodyDiv w:val="1"/>
      <w:marLeft w:val="0"/>
      <w:marRight w:val="0"/>
      <w:marTop w:val="0"/>
      <w:marBottom w:val="0"/>
      <w:divBdr>
        <w:top w:val="none" w:sz="0" w:space="0" w:color="auto"/>
        <w:left w:val="none" w:sz="0" w:space="0" w:color="auto"/>
        <w:bottom w:val="none" w:sz="0" w:space="0" w:color="auto"/>
        <w:right w:val="none" w:sz="0" w:space="0" w:color="auto"/>
      </w:divBdr>
    </w:div>
    <w:div w:id="1907183468">
      <w:bodyDiv w:val="1"/>
      <w:marLeft w:val="0"/>
      <w:marRight w:val="0"/>
      <w:marTop w:val="0"/>
      <w:marBottom w:val="0"/>
      <w:divBdr>
        <w:top w:val="none" w:sz="0" w:space="0" w:color="auto"/>
        <w:left w:val="none" w:sz="0" w:space="0" w:color="auto"/>
        <w:bottom w:val="none" w:sz="0" w:space="0" w:color="auto"/>
        <w:right w:val="none" w:sz="0" w:space="0" w:color="auto"/>
      </w:divBdr>
      <w:divsChild>
        <w:div w:id="364063761">
          <w:marLeft w:val="0"/>
          <w:marRight w:val="0"/>
          <w:marTop w:val="0"/>
          <w:marBottom w:val="0"/>
          <w:divBdr>
            <w:top w:val="none" w:sz="0" w:space="0" w:color="auto"/>
            <w:left w:val="none" w:sz="0" w:space="0" w:color="auto"/>
            <w:bottom w:val="none" w:sz="0" w:space="0" w:color="auto"/>
            <w:right w:val="none" w:sz="0" w:space="0" w:color="auto"/>
          </w:divBdr>
        </w:div>
        <w:div w:id="723262723">
          <w:marLeft w:val="0"/>
          <w:marRight w:val="0"/>
          <w:marTop w:val="0"/>
          <w:marBottom w:val="0"/>
          <w:divBdr>
            <w:top w:val="none" w:sz="0" w:space="0" w:color="auto"/>
            <w:left w:val="none" w:sz="0" w:space="0" w:color="auto"/>
            <w:bottom w:val="none" w:sz="0" w:space="0" w:color="auto"/>
            <w:right w:val="none" w:sz="0" w:space="0" w:color="auto"/>
          </w:divBdr>
        </w:div>
        <w:div w:id="458500979">
          <w:marLeft w:val="0"/>
          <w:marRight w:val="0"/>
          <w:marTop w:val="0"/>
          <w:marBottom w:val="0"/>
          <w:divBdr>
            <w:top w:val="none" w:sz="0" w:space="0" w:color="auto"/>
            <w:left w:val="none" w:sz="0" w:space="0" w:color="auto"/>
            <w:bottom w:val="none" w:sz="0" w:space="0" w:color="auto"/>
            <w:right w:val="none" w:sz="0" w:space="0" w:color="auto"/>
          </w:divBdr>
        </w:div>
        <w:div w:id="1923097064">
          <w:marLeft w:val="0"/>
          <w:marRight w:val="0"/>
          <w:marTop w:val="0"/>
          <w:marBottom w:val="0"/>
          <w:divBdr>
            <w:top w:val="none" w:sz="0" w:space="0" w:color="auto"/>
            <w:left w:val="none" w:sz="0" w:space="0" w:color="auto"/>
            <w:bottom w:val="none" w:sz="0" w:space="0" w:color="auto"/>
            <w:right w:val="none" w:sz="0" w:space="0" w:color="auto"/>
          </w:divBdr>
        </w:div>
        <w:div w:id="1302230091">
          <w:marLeft w:val="0"/>
          <w:marRight w:val="0"/>
          <w:marTop w:val="0"/>
          <w:marBottom w:val="0"/>
          <w:divBdr>
            <w:top w:val="none" w:sz="0" w:space="0" w:color="auto"/>
            <w:left w:val="none" w:sz="0" w:space="0" w:color="auto"/>
            <w:bottom w:val="none" w:sz="0" w:space="0" w:color="auto"/>
            <w:right w:val="none" w:sz="0" w:space="0" w:color="auto"/>
          </w:divBdr>
        </w:div>
        <w:div w:id="34235639">
          <w:marLeft w:val="0"/>
          <w:marRight w:val="0"/>
          <w:marTop w:val="0"/>
          <w:marBottom w:val="0"/>
          <w:divBdr>
            <w:top w:val="none" w:sz="0" w:space="0" w:color="auto"/>
            <w:left w:val="none" w:sz="0" w:space="0" w:color="auto"/>
            <w:bottom w:val="none" w:sz="0" w:space="0" w:color="auto"/>
            <w:right w:val="none" w:sz="0" w:space="0" w:color="auto"/>
          </w:divBdr>
        </w:div>
        <w:div w:id="46952088">
          <w:marLeft w:val="0"/>
          <w:marRight w:val="0"/>
          <w:marTop w:val="0"/>
          <w:marBottom w:val="0"/>
          <w:divBdr>
            <w:top w:val="none" w:sz="0" w:space="0" w:color="auto"/>
            <w:left w:val="none" w:sz="0" w:space="0" w:color="auto"/>
            <w:bottom w:val="none" w:sz="0" w:space="0" w:color="auto"/>
            <w:right w:val="none" w:sz="0" w:space="0" w:color="auto"/>
          </w:divBdr>
        </w:div>
      </w:divsChild>
    </w:div>
    <w:div w:id="2031754835">
      <w:bodyDiv w:val="1"/>
      <w:marLeft w:val="0"/>
      <w:marRight w:val="0"/>
      <w:marTop w:val="0"/>
      <w:marBottom w:val="0"/>
      <w:divBdr>
        <w:top w:val="none" w:sz="0" w:space="0" w:color="auto"/>
        <w:left w:val="none" w:sz="0" w:space="0" w:color="auto"/>
        <w:bottom w:val="none" w:sz="0" w:space="0" w:color="auto"/>
        <w:right w:val="none" w:sz="0" w:space="0" w:color="auto"/>
      </w:divBdr>
      <w:divsChild>
        <w:div w:id="237330185">
          <w:marLeft w:val="0"/>
          <w:marRight w:val="0"/>
          <w:marTop w:val="0"/>
          <w:marBottom w:val="0"/>
          <w:divBdr>
            <w:top w:val="none" w:sz="0" w:space="0" w:color="auto"/>
            <w:left w:val="none" w:sz="0" w:space="0" w:color="auto"/>
            <w:bottom w:val="none" w:sz="0" w:space="0" w:color="auto"/>
            <w:right w:val="none" w:sz="0" w:space="0" w:color="auto"/>
          </w:divBdr>
        </w:div>
        <w:div w:id="2006662004">
          <w:marLeft w:val="0"/>
          <w:marRight w:val="0"/>
          <w:marTop w:val="0"/>
          <w:marBottom w:val="0"/>
          <w:divBdr>
            <w:top w:val="none" w:sz="0" w:space="0" w:color="auto"/>
            <w:left w:val="none" w:sz="0" w:space="0" w:color="auto"/>
            <w:bottom w:val="none" w:sz="0" w:space="0" w:color="auto"/>
            <w:right w:val="none" w:sz="0" w:space="0" w:color="auto"/>
          </w:divBdr>
        </w:div>
        <w:div w:id="1687320431">
          <w:marLeft w:val="0"/>
          <w:marRight w:val="0"/>
          <w:marTop w:val="0"/>
          <w:marBottom w:val="0"/>
          <w:divBdr>
            <w:top w:val="none" w:sz="0" w:space="0" w:color="auto"/>
            <w:left w:val="none" w:sz="0" w:space="0" w:color="auto"/>
            <w:bottom w:val="none" w:sz="0" w:space="0" w:color="auto"/>
            <w:right w:val="none" w:sz="0" w:space="0" w:color="auto"/>
          </w:divBdr>
        </w:div>
        <w:div w:id="2025670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28EE3-5B22-4428-B369-5256570E9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6655</Words>
  <Characters>37939</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Phụ lục I: Hồ sơ dự tuyển</vt:lpstr>
    </vt:vector>
  </TitlesOfParts>
  <Company>Microsoft</Company>
  <LinksUpToDate>false</LinksUpToDate>
  <CharactersWithSpaces>44505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I: Hồ sơ dự tuyển</dc:title>
  <dc:creator>BillGates</dc:creator>
  <cp:lastModifiedBy>THANH NHAN</cp:lastModifiedBy>
  <cp:revision>2</cp:revision>
  <cp:lastPrinted>2017-01-17T00:41:00Z</cp:lastPrinted>
  <dcterms:created xsi:type="dcterms:W3CDTF">2017-05-03T07:26:00Z</dcterms:created>
  <dcterms:modified xsi:type="dcterms:W3CDTF">2017-05-03T07:26:00Z</dcterms:modified>
</cp:coreProperties>
</file>